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Pr="00CF0EEC"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841CA0">
      <w:pPr>
        <w:spacing w:after="0" w:line="240" w:lineRule="auto"/>
        <w:jc w:val="center"/>
        <w:rPr>
          <w:rFonts w:ascii="Times New Roman" w:eastAsia="Times New Roman" w:hAnsi="Times New Roman" w:cs="Times New Roman"/>
          <w:b/>
          <w:bCs/>
          <w:color w:val="000000"/>
          <w:sz w:val="28"/>
          <w:szCs w:val="18"/>
          <w:lang w:eastAsia="ru-RU"/>
        </w:rPr>
      </w:pPr>
    </w:p>
    <w:p w:rsidR="005772F7" w:rsidRPr="00CF0EEC" w:rsidRDefault="005772F7" w:rsidP="00841CA0">
      <w:pPr>
        <w:spacing w:after="0" w:line="240" w:lineRule="auto"/>
        <w:jc w:val="center"/>
        <w:rPr>
          <w:rFonts w:ascii="Times New Roman" w:eastAsia="Times New Roman" w:hAnsi="Times New Roman" w:cs="Times New Roman"/>
          <w:b/>
          <w:bCs/>
          <w:color w:val="000000"/>
          <w:sz w:val="28"/>
          <w:szCs w:val="18"/>
          <w:lang w:eastAsia="ru-RU"/>
        </w:rPr>
      </w:pPr>
      <w:r w:rsidRPr="00CF0EEC">
        <w:rPr>
          <w:rFonts w:ascii="Times New Roman" w:eastAsia="Times New Roman" w:hAnsi="Times New Roman" w:cs="Times New Roman"/>
          <w:b/>
          <w:bCs/>
          <w:color w:val="000000"/>
          <w:sz w:val="28"/>
          <w:szCs w:val="18"/>
          <w:lang w:eastAsia="ru-RU"/>
        </w:rPr>
        <w:t xml:space="preserve"> СХЕМ</w:t>
      </w:r>
      <w:r w:rsidR="007E2259">
        <w:rPr>
          <w:rFonts w:ascii="Times New Roman" w:eastAsia="Times New Roman" w:hAnsi="Times New Roman" w:cs="Times New Roman"/>
          <w:b/>
          <w:bCs/>
          <w:color w:val="000000"/>
          <w:sz w:val="28"/>
          <w:szCs w:val="18"/>
          <w:lang w:eastAsia="ru-RU"/>
        </w:rPr>
        <w:t>А</w:t>
      </w:r>
      <w:r w:rsidRPr="00CF0EEC">
        <w:rPr>
          <w:rFonts w:ascii="Times New Roman" w:eastAsia="Times New Roman" w:hAnsi="Times New Roman" w:cs="Times New Roman"/>
          <w:b/>
          <w:bCs/>
          <w:color w:val="000000"/>
          <w:sz w:val="28"/>
          <w:szCs w:val="18"/>
          <w:lang w:eastAsia="ru-RU"/>
        </w:rPr>
        <w:t xml:space="preserve"> </w:t>
      </w:r>
      <w:r w:rsidR="00841CA0">
        <w:rPr>
          <w:rFonts w:ascii="Times New Roman" w:eastAsia="Times New Roman" w:hAnsi="Times New Roman" w:cs="Times New Roman"/>
          <w:b/>
          <w:bCs/>
          <w:color w:val="000000"/>
          <w:sz w:val="28"/>
          <w:szCs w:val="18"/>
          <w:lang w:eastAsia="ru-RU"/>
        </w:rPr>
        <w:t>ВОДОСНАБЖЕНИЯ И ВОДООТВЕДЕНИЯ</w:t>
      </w:r>
    </w:p>
    <w:p w:rsidR="00841CA0" w:rsidRDefault="00841CA0"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 xml:space="preserve">МУНИЦИПАЛЬНОГО ОБРАЗОВАНИЯ </w:t>
      </w:r>
      <w:r w:rsidR="007E2259">
        <w:rPr>
          <w:rFonts w:ascii="Times New Roman" w:eastAsia="Times New Roman" w:hAnsi="Times New Roman" w:cs="Times New Roman"/>
          <w:b/>
          <w:bCs/>
          <w:color w:val="000000"/>
          <w:sz w:val="28"/>
          <w:szCs w:val="18"/>
          <w:lang w:eastAsia="ru-RU"/>
        </w:rPr>
        <w:t>«</w:t>
      </w:r>
      <w:r w:rsidR="00C43B8B">
        <w:rPr>
          <w:rFonts w:ascii="Times New Roman" w:eastAsia="Times New Roman" w:hAnsi="Times New Roman" w:cs="Times New Roman"/>
          <w:b/>
          <w:bCs/>
          <w:color w:val="000000"/>
          <w:sz w:val="28"/>
          <w:szCs w:val="18"/>
          <w:lang w:eastAsia="ru-RU"/>
        </w:rPr>
        <w:t>СИМОНТОВСКОЕ</w:t>
      </w:r>
      <w:r w:rsidR="007E2259">
        <w:rPr>
          <w:rFonts w:ascii="Times New Roman" w:eastAsia="Times New Roman" w:hAnsi="Times New Roman" w:cs="Times New Roman"/>
          <w:b/>
          <w:bCs/>
          <w:color w:val="000000"/>
          <w:sz w:val="28"/>
          <w:szCs w:val="18"/>
          <w:lang w:eastAsia="ru-RU"/>
        </w:rPr>
        <w:t xml:space="preserve"> СЕЛЬСКОЕ</w:t>
      </w:r>
      <w:r w:rsidR="00FE14B6">
        <w:rPr>
          <w:rFonts w:ascii="Times New Roman" w:eastAsia="Times New Roman" w:hAnsi="Times New Roman" w:cs="Times New Roman"/>
          <w:b/>
          <w:bCs/>
          <w:color w:val="000000"/>
          <w:sz w:val="28"/>
          <w:szCs w:val="18"/>
          <w:lang w:eastAsia="ru-RU"/>
        </w:rPr>
        <w:t xml:space="preserve"> ПОСЕЛЕНИЕ</w:t>
      </w:r>
      <w:r>
        <w:rPr>
          <w:rFonts w:ascii="Times New Roman" w:eastAsia="Times New Roman" w:hAnsi="Times New Roman" w:cs="Times New Roman"/>
          <w:b/>
          <w:bCs/>
          <w:color w:val="000000"/>
          <w:sz w:val="28"/>
          <w:szCs w:val="18"/>
          <w:lang w:eastAsia="ru-RU"/>
        </w:rPr>
        <w:t xml:space="preserve">» </w:t>
      </w:r>
      <w:r w:rsidR="00FE14B6">
        <w:rPr>
          <w:rFonts w:ascii="Times New Roman" w:eastAsia="Times New Roman" w:hAnsi="Times New Roman" w:cs="Times New Roman"/>
          <w:b/>
          <w:bCs/>
          <w:color w:val="000000"/>
          <w:sz w:val="28"/>
          <w:szCs w:val="18"/>
          <w:lang w:eastAsia="ru-RU"/>
        </w:rPr>
        <w:t>МГЛИНСКОГО</w:t>
      </w:r>
      <w:r>
        <w:rPr>
          <w:rFonts w:ascii="Times New Roman" w:eastAsia="Times New Roman" w:hAnsi="Times New Roman" w:cs="Times New Roman"/>
          <w:b/>
          <w:bCs/>
          <w:color w:val="000000"/>
          <w:sz w:val="28"/>
          <w:szCs w:val="18"/>
          <w:lang w:eastAsia="ru-RU"/>
        </w:rPr>
        <w:t xml:space="preserve"> РАЙОНА </w:t>
      </w:r>
    </w:p>
    <w:p w:rsidR="005772F7" w:rsidRPr="00CF0EEC" w:rsidRDefault="00FE14B6"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БРЯНСКОЙ</w:t>
      </w:r>
      <w:r w:rsidR="00841CA0">
        <w:rPr>
          <w:rFonts w:ascii="Times New Roman" w:eastAsia="Times New Roman" w:hAnsi="Times New Roman" w:cs="Times New Roman"/>
          <w:b/>
          <w:bCs/>
          <w:color w:val="000000"/>
          <w:sz w:val="28"/>
          <w:szCs w:val="18"/>
          <w:lang w:eastAsia="ru-RU"/>
        </w:rPr>
        <w:t xml:space="preserve"> ОБЛАСТИ</w:t>
      </w:r>
      <w:r w:rsidR="005772F7" w:rsidRPr="00CF0EEC">
        <w:rPr>
          <w:rFonts w:ascii="Times New Roman" w:eastAsia="Times New Roman" w:hAnsi="Times New Roman" w:cs="Times New Roman"/>
          <w:b/>
          <w:bCs/>
          <w:color w:val="000000"/>
          <w:sz w:val="28"/>
          <w:szCs w:val="18"/>
          <w:lang w:eastAsia="ru-RU"/>
        </w:rPr>
        <w:t xml:space="preserve"> </w:t>
      </w: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47BB6" w:rsidRPr="00B7443E" w:rsidRDefault="005772F7" w:rsidP="00234B7F">
      <w:pPr>
        <w:spacing w:after="200" w:line="276" w:lineRule="auto"/>
        <w:jc w:val="center"/>
        <w:rPr>
          <w:rFonts w:ascii="Times New Roman" w:eastAsia="Times New Roman" w:hAnsi="Times New Roman" w:cs="Times New Roman"/>
          <w:b/>
          <w:sz w:val="24"/>
          <w:szCs w:val="24"/>
          <w:lang w:eastAsia="ru-RU"/>
        </w:rPr>
      </w:pPr>
      <w:r w:rsidRPr="00B7443E">
        <w:rPr>
          <w:rFonts w:ascii="Times New Roman" w:eastAsia="Times New Roman" w:hAnsi="Times New Roman" w:cs="Times New Roman"/>
          <w:b/>
          <w:sz w:val="24"/>
          <w:szCs w:val="24"/>
          <w:lang w:eastAsia="ru-RU"/>
        </w:rPr>
        <w:t>20</w:t>
      </w:r>
      <w:r w:rsidR="004B1457">
        <w:rPr>
          <w:rFonts w:ascii="Times New Roman" w:eastAsia="Times New Roman" w:hAnsi="Times New Roman" w:cs="Times New Roman"/>
          <w:b/>
          <w:sz w:val="24"/>
          <w:szCs w:val="24"/>
          <w:lang w:eastAsia="ru-RU"/>
        </w:rPr>
        <w:t>20</w:t>
      </w:r>
      <w:r w:rsidRPr="00B7443E">
        <w:rPr>
          <w:rFonts w:ascii="Times New Roman" w:eastAsia="Times New Roman" w:hAnsi="Times New Roman" w:cs="Times New Roman"/>
          <w:b/>
          <w:sz w:val="24"/>
          <w:szCs w:val="24"/>
          <w:lang w:eastAsia="ru-RU"/>
        </w:rPr>
        <w:t xml:space="preserve"> г.</w:t>
      </w:r>
      <w:r w:rsidR="00747BB6" w:rsidRPr="00B7443E">
        <w:rPr>
          <w:rFonts w:ascii="Times New Roman" w:eastAsia="Times New Roman" w:hAnsi="Times New Roman" w:cs="Times New Roman"/>
          <w:b/>
          <w:sz w:val="24"/>
          <w:szCs w:val="24"/>
          <w:lang w:eastAsia="ru-RU"/>
        </w:rPr>
        <w:br w:type="page"/>
      </w:r>
    </w:p>
    <w:tbl>
      <w:tblPr>
        <w:tblW w:w="9498" w:type="dxa"/>
        <w:tblInd w:w="-34" w:type="dxa"/>
        <w:tblLook w:val="04A0" w:firstRow="1" w:lastRow="0" w:firstColumn="1" w:lastColumn="0" w:noHBand="0" w:noVBand="1"/>
      </w:tblPr>
      <w:tblGrid>
        <w:gridCol w:w="6096"/>
        <w:gridCol w:w="3402"/>
      </w:tblGrid>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outlineLvl w:val="0"/>
              <w:rPr>
                <w:rFonts w:ascii="Times New Roman" w:eastAsia="Calibri" w:hAnsi="Times New Roman" w:cs="Times New Roman"/>
                <w:b/>
                <w:bCs/>
                <w:caps/>
                <w:color w:val="000000"/>
                <w:sz w:val="28"/>
                <w:szCs w:val="18"/>
                <w:lang w:eastAsia="ru-RU"/>
              </w:rPr>
            </w:pPr>
            <w:bookmarkStart w:id="0" w:name="_Toc18572791"/>
            <w:bookmarkStart w:id="1" w:name="_Toc44605018"/>
            <w:bookmarkStart w:id="2" w:name="_Toc47962536"/>
            <w:bookmarkStart w:id="3" w:name="_Toc15922898"/>
            <w:r w:rsidRPr="00D67F59">
              <w:rPr>
                <w:rFonts w:ascii="Times New Roman" w:eastAsia="Calibri" w:hAnsi="Times New Roman" w:cs="Times New Roman"/>
                <w:b/>
                <w:bCs/>
                <w:caps/>
                <w:color w:val="000000"/>
                <w:sz w:val="28"/>
                <w:szCs w:val="18"/>
                <w:lang w:eastAsia="ru-RU"/>
              </w:rPr>
              <w:lastRenderedPageBreak/>
              <w:t>состав работы</w:t>
            </w:r>
            <w:bookmarkEnd w:id="0"/>
            <w:bookmarkEnd w:id="1"/>
            <w:bookmarkEnd w:id="2"/>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outlineLvl w:val="0"/>
              <w:rPr>
                <w:rFonts w:ascii="Times New Roman" w:eastAsia="Times New Roman" w:hAnsi="Times New Roman" w:cs="Times New Roman"/>
                <w:color w:val="000000"/>
                <w:sz w:val="28"/>
                <w:szCs w:val="28"/>
                <w:lang w:eastAsia="ru-RU"/>
              </w:rPr>
            </w:pPr>
          </w:p>
        </w:tc>
      </w:tr>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Шифр</w:t>
            </w:r>
          </w:p>
        </w:tc>
      </w:tr>
      <w:tr w:rsidR="00D67F59" w:rsidRPr="00D67F59" w:rsidTr="00D67F59">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C06DFC" w:rsidRDefault="00C06DFC" w:rsidP="00C43B8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C06DFC">
              <w:rPr>
                <w:rFonts w:ascii="Times New Roman" w:eastAsia="Times New Roman" w:hAnsi="Times New Roman" w:cs="Times New Roman"/>
                <w:color w:val="000000"/>
                <w:sz w:val="28"/>
                <w:szCs w:val="28"/>
                <w:lang w:eastAsia="ru-RU"/>
              </w:rPr>
              <w:t>хема водоснабжения и водоотведения муниципального образования «</w:t>
            </w:r>
            <w:r w:rsidR="00C43B8B">
              <w:rPr>
                <w:rFonts w:ascii="Times New Roman" w:eastAsia="Times New Roman" w:hAnsi="Times New Roman" w:cs="Times New Roman"/>
                <w:color w:val="000000"/>
                <w:sz w:val="28"/>
                <w:szCs w:val="28"/>
                <w:lang w:eastAsia="ru-RU"/>
              </w:rPr>
              <w:t>Симонтовское</w:t>
            </w:r>
            <w:r w:rsidRPr="00C06DFC">
              <w:rPr>
                <w:rFonts w:ascii="Times New Roman" w:eastAsia="Times New Roman" w:hAnsi="Times New Roman" w:cs="Times New Roman"/>
                <w:bCs/>
                <w:color w:val="000000"/>
                <w:sz w:val="28"/>
                <w:szCs w:val="18"/>
                <w:lang w:eastAsia="ru-RU"/>
              </w:rPr>
              <w:t xml:space="preserve"> сельское поселение»</w:t>
            </w:r>
            <w:r w:rsidRPr="00C06DF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w:t>
            </w:r>
            <w:r w:rsidRPr="00C06DFC">
              <w:rPr>
                <w:rFonts w:ascii="Times New Roman" w:eastAsia="Times New Roman" w:hAnsi="Times New Roman" w:cs="Times New Roman"/>
                <w:color w:val="000000"/>
                <w:sz w:val="28"/>
                <w:szCs w:val="28"/>
                <w:lang w:eastAsia="ru-RU"/>
              </w:rPr>
              <w:t xml:space="preserve">глинского района </w:t>
            </w:r>
            <w:r>
              <w:rPr>
                <w:rFonts w:ascii="Times New Roman" w:eastAsia="Times New Roman" w:hAnsi="Times New Roman" w:cs="Times New Roman"/>
                <w:color w:val="000000"/>
                <w:sz w:val="28"/>
                <w:szCs w:val="28"/>
                <w:lang w:eastAsia="ru-RU"/>
              </w:rPr>
              <w:t>Б</w:t>
            </w:r>
            <w:r w:rsidRPr="00C06DFC">
              <w:rPr>
                <w:rFonts w:ascii="Times New Roman" w:eastAsia="Times New Roman" w:hAnsi="Times New Roman" w:cs="Times New Roman"/>
                <w:color w:val="000000"/>
                <w:sz w:val="28"/>
                <w:szCs w:val="28"/>
                <w:lang w:eastAsia="ru-RU"/>
              </w:rPr>
              <w:t xml:space="preserve">рянской области </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43B8B">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Глава 1. Общие сведения по муниципальному образованию «</w:t>
            </w:r>
            <w:r w:rsidR="00C43B8B">
              <w:rPr>
                <w:rFonts w:ascii="Times New Roman" w:eastAsia="Times New Roman" w:hAnsi="Times New Roman" w:cs="Times New Roman"/>
                <w:color w:val="000000"/>
                <w:sz w:val="28"/>
                <w:szCs w:val="28"/>
                <w:lang w:eastAsia="ru-RU"/>
              </w:rPr>
              <w:t xml:space="preserve">Симонтовское </w:t>
            </w:r>
            <w:r w:rsidR="00C06DFC" w:rsidRPr="00C06DFC">
              <w:rPr>
                <w:rFonts w:ascii="Times New Roman" w:eastAsia="Times New Roman" w:hAnsi="Times New Roman" w:cs="Times New Roman"/>
                <w:bCs/>
                <w:color w:val="000000"/>
                <w:sz w:val="28"/>
                <w:szCs w:val="18"/>
                <w:lang w:eastAsia="ru-RU"/>
              </w:rPr>
              <w:t>сельское поселение»</w:t>
            </w:r>
            <w:r w:rsidRPr="00D67F59">
              <w:rPr>
                <w:rFonts w:ascii="Times New Roman" w:eastAsia="Times New Roman" w:hAnsi="Times New Roman" w:cs="Times New Roman"/>
                <w:color w:val="000000"/>
                <w:sz w:val="28"/>
                <w:szCs w:val="28"/>
                <w:lang w:eastAsia="ru-RU"/>
              </w:rPr>
              <w:t xml:space="preserve"> 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0032.ОС-ВС.ВО.001.000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43B8B">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Глава 2. Схема водоснабжения муниципального образования «</w:t>
            </w:r>
            <w:r w:rsidR="00C43B8B">
              <w:rPr>
                <w:rFonts w:ascii="Times New Roman" w:eastAsia="Times New Roman" w:hAnsi="Times New Roman" w:cs="Times New Roman"/>
                <w:color w:val="000000"/>
                <w:sz w:val="28"/>
                <w:szCs w:val="28"/>
                <w:lang w:eastAsia="ru-RU"/>
              </w:rPr>
              <w:t xml:space="preserve">Симонтовское </w:t>
            </w:r>
            <w:r w:rsidR="00C06DFC" w:rsidRPr="00C06DFC">
              <w:rPr>
                <w:rFonts w:ascii="Times New Roman" w:eastAsia="Times New Roman" w:hAnsi="Times New Roman" w:cs="Times New Roman"/>
                <w:bCs/>
                <w:color w:val="000000"/>
                <w:sz w:val="28"/>
                <w:szCs w:val="18"/>
                <w:lang w:eastAsia="ru-RU"/>
              </w:rPr>
              <w:t>сельское поселение</w:t>
            </w:r>
            <w:r w:rsidR="00C06DFC">
              <w:rPr>
                <w:rFonts w:ascii="Times New Roman" w:eastAsia="Times New Roman" w:hAnsi="Times New Roman" w:cs="Times New Roman"/>
                <w:bCs/>
                <w:color w:val="000000"/>
                <w:sz w:val="28"/>
                <w:szCs w:val="18"/>
                <w:lang w:eastAsia="ru-RU"/>
              </w:rPr>
              <w:t xml:space="preserve">» </w:t>
            </w:r>
            <w:r w:rsidRPr="00D67F59">
              <w:rPr>
                <w:rFonts w:ascii="Times New Roman" w:eastAsia="Times New Roman" w:hAnsi="Times New Roman" w:cs="Times New Roman"/>
                <w:color w:val="000000"/>
                <w:sz w:val="28"/>
                <w:szCs w:val="28"/>
                <w:lang w:eastAsia="ru-RU"/>
              </w:rPr>
              <w:t>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 Технико-экономическое состояние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0032.ВС.002.001</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2.2. Направление развития систем централизованного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0032.ВС.002.002</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2.3. Баланс водоснабжения и потребления горячей, питьевой и технической воды</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0032.ВС.002.003</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2.4. Предложения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0032.ВС.002.004</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2.5. Экологические аспекты мероприятий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0032.ВС.002.005</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2.6. Цены (тарифы) в сфере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w:t>
            </w:r>
            <w:r w:rsidR="00C06DFC">
              <w:rPr>
                <w:rFonts w:ascii="Times New Roman" w:eastAsia="Times New Roman" w:hAnsi="Times New Roman" w:cs="Times New Roman"/>
                <w:color w:val="000000"/>
                <w:sz w:val="28"/>
                <w:szCs w:val="28"/>
                <w:lang w:eastAsia="ru-RU"/>
              </w:rPr>
              <w:t>В</w:t>
            </w:r>
            <w:r w:rsidRPr="00D67F59">
              <w:rPr>
                <w:rFonts w:ascii="Times New Roman" w:eastAsia="Times New Roman" w:hAnsi="Times New Roman" w:cs="Times New Roman"/>
                <w:color w:val="000000"/>
                <w:sz w:val="28"/>
                <w:szCs w:val="28"/>
                <w:lang w:eastAsia="ru-RU"/>
              </w:rPr>
              <w:t>С.002.006</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2.7. Оценка объемов капитальных вложений в строительство, реконструкцию и модернизацию объектов централизованных систем водоснабжения (с разбивкой по годам)</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0032.ВС.002.007</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2.8. Плановые показатели развития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0032.ВС.002.008</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2.9.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0032.ВС.002.009</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2.10. Обоснование предложения по определению единой гарантирующей организации в сфере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C06DFC">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0032.ВС.002.010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C06DFC" w:rsidRDefault="00601B44" w:rsidP="00C43B8B">
            <w:pPr>
              <w:spacing w:before="240" w:after="120" w:line="240" w:lineRule="auto"/>
              <w:ind w:right="170"/>
              <w:rPr>
                <w:rFonts w:ascii="Times New Roman" w:eastAsia="Times New Roman" w:hAnsi="Times New Roman" w:cs="Times New Roman"/>
                <w:color w:val="FF0000"/>
                <w:sz w:val="28"/>
                <w:szCs w:val="28"/>
                <w:lang w:eastAsia="ru-RU"/>
              </w:rPr>
            </w:pPr>
            <w:r w:rsidRPr="00601B44">
              <w:rPr>
                <w:rFonts w:ascii="Times New Roman" w:eastAsia="Times New Roman" w:hAnsi="Times New Roman" w:cs="Times New Roman"/>
                <w:sz w:val="28"/>
                <w:szCs w:val="28"/>
                <w:lang w:eastAsia="ru-RU"/>
              </w:rPr>
              <w:lastRenderedPageBreak/>
              <w:t>Приложение 1. С</w:t>
            </w:r>
            <w:r w:rsidRPr="00601B44">
              <w:rPr>
                <w:rFonts w:ascii="Times New Roman" w:eastAsia="Times New Roman" w:hAnsi="Times New Roman" w:cs="Times New Roman"/>
                <w:bCs/>
                <w:color w:val="000000"/>
                <w:sz w:val="28"/>
                <w:szCs w:val="18"/>
                <w:lang w:eastAsia="ru-RU"/>
              </w:rPr>
              <w:t xml:space="preserve">хемы населенных пунктов входящих в состав эксплуатационной зоны централизованного водоснабжения </w:t>
            </w:r>
            <w:r>
              <w:rPr>
                <w:rFonts w:ascii="Times New Roman" w:eastAsia="Times New Roman" w:hAnsi="Times New Roman" w:cs="Times New Roman"/>
                <w:bCs/>
                <w:color w:val="000000"/>
                <w:sz w:val="28"/>
                <w:szCs w:val="18"/>
                <w:lang w:eastAsia="ru-RU"/>
              </w:rPr>
              <w:t>МУП</w:t>
            </w:r>
            <w:r w:rsidRPr="00601B44">
              <w:rPr>
                <w:rFonts w:ascii="Times New Roman" w:eastAsia="Times New Roman" w:hAnsi="Times New Roman" w:cs="Times New Roman"/>
                <w:bCs/>
                <w:color w:val="000000"/>
                <w:sz w:val="28"/>
                <w:szCs w:val="18"/>
                <w:lang w:eastAsia="ru-RU"/>
              </w:rPr>
              <w:t xml:space="preserve"> «</w:t>
            </w:r>
            <w:r>
              <w:rPr>
                <w:rFonts w:ascii="Times New Roman" w:eastAsia="Times New Roman" w:hAnsi="Times New Roman" w:cs="Times New Roman"/>
                <w:bCs/>
                <w:color w:val="000000"/>
                <w:sz w:val="28"/>
                <w:szCs w:val="18"/>
                <w:lang w:eastAsia="ru-RU"/>
              </w:rPr>
              <w:t>М</w:t>
            </w:r>
            <w:r w:rsidRPr="00601B44">
              <w:rPr>
                <w:rFonts w:ascii="Times New Roman" w:eastAsia="Times New Roman" w:hAnsi="Times New Roman" w:cs="Times New Roman"/>
                <w:bCs/>
                <w:color w:val="000000"/>
                <w:sz w:val="28"/>
                <w:szCs w:val="18"/>
                <w:lang w:eastAsia="ru-RU"/>
              </w:rPr>
              <w:t>глинский районный водоканал» в границах муниципального образования «</w:t>
            </w:r>
            <w:r w:rsidR="00C43B8B">
              <w:rPr>
                <w:rFonts w:ascii="Times New Roman" w:eastAsia="Times New Roman" w:hAnsi="Times New Roman" w:cs="Times New Roman"/>
                <w:color w:val="000000"/>
                <w:sz w:val="28"/>
                <w:szCs w:val="28"/>
                <w:lang w:eastAsia="ru-RU"/>
              </w:rPr>
              <w:t xml:space="preserve">Симонтовское </w:t>
            </w:r>
            <w:r w:rsidRPr="00601B44">
              <w:rPr>
                <w:rFonts w:ascii="Times New Roman" w:eastAsia="Times New Roman" w:hAnsi="Times New Roman" w:cs="Times New Roman"/>
                <w:bCs/>
                <w:color w:val="000000"/>
                <w:sz w:val="28"/>
                <w:szCs w:val="18"/>
                <w:lang w:eastAsia="ru-RU"/>
              </w:rPr>
              <w:t>сельское поселение»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601B44">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0032.ПВС-ВС.002.00</w:t>
            </w:r>
            <w:r w:rsidR="00601B44">
              <w:rPr>
                <w:rFonts w:ascii="Times New Roman" w:eastAsia="Times New Roman" w:hAnsi="Times New Roman" w:cs="Times New Roman"/>
                <w:color w:val="000000"/>
                <w:sz w:val="28"/>
                <w:szCs w:val="28"/>
                <w:lang w:eastAsia="ru-RU"/>
              </w:rPr>
              <w:t>1</w:t>
            </w:r>
          </w:p>
        </w:tc>
      </w:tr>
      <w:tr w:rsidR="00171FE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C43B8B">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 Схема водо</w:t>
            </w:r>
            <w:r>
              <w:rPr>
                <w:rFonts w:ascii="Times New Roman" w:eastAsia="Times New Roman" w:hAnsi="Times New Roman" w:cs="Times New Roman"/>
                <w:color w:val="000000"/>
                <w:sz w:val="28"/>
                <w:szCs w:val="28"/>
                <w:lang w:eastAsia="ru-RU"/>
              </w:rPr>
              <w:t>отведения</w:t>
            </w:r>
            <w:r w:rsidRPr="00D67F59">
              <w:rPr>
                <w:rFonts w:ascii="Times New Roman" w:eastAsia="Times New Roman" w:hAnsi="Times New Roman" w:cs="Times New Roman"/>
                <w:color w:val="000000"/>
                <w:sz w:val="28"/>
                <w:szCs w:val="28"/>
                <w:lang w:eastAsia="ru-RU"/>
              </w:rPr>
              <w:t xml:space="preserve"> муниципального образования </w:t>
            </w:r>
            <w:r w:rsidR="0008089C" w:rsidRPr="00D67F59">
              <w:rPr>
                <w:rFonts w:ascii="Times New Roman" w:eastAsia="Times New Roman" w:hAnsi="Times New Roman" w:cs="Times New Roman"/>
                <w:color w:val="000000"/>
                <w:sz w:val="28"/>
                <w:szCs w:val="28"/>
                <w:lang w:eastAsia="ru-RU"/>
              </w:rPr>
              <w:t>«</w:t>
            </w:r>
            <w:r w:rsidR="00C43B8B">
              <w:rPr>
                <w:rFonts w:ascii="Times New Roman" w:eastAsia="Times New Roman" w:hAnsi="Times New Roman" w:cs="Times New Roman"/>
                <w:color w:val="000000"/>
                <w:sz w:val="28"/>
                <w:szCs w:val="28"/>
                <w:lang w:eastAsia="ru-RU"/>
              </w:rPr>
              <w:t xml:space="preserve">Симонтовское </w:t>
            </w:r>
            <w:r w:rsidR="0008089C" w:rsidRPr="00C06DFC">
              <w:rPr>
                <w:rFonts w:ascii="Times New Roman" w:eastAsia="Times New Roman" w:hAnsi="Times New Roman" w:cs="Times New Roman"/>
                <w:bCs/>
                <w:color w:val="000000"/>
                <w:sz w:val="28"/>
                <w:szCs w:val="18"/>
                <w:lang w:eastAsia="ru-RU"/>
              </w:rPr>
              <w:t>сельское поселение»</w:t>
            </w:r>
            <w:r w:rsidR="0008089C" w:rsidRPr="00D67F59">
              <w:rPr>
                <w:rFonts w:ascii="Times New Roman" w:eastAsia="Times New Roman" w:hAnsi="Times New Roman" w:cs="Times New Roman"/>
                <w:color w:val="000000"/>
                <w:sz w:val="28"/>
                <w:szCs w:val="28"/>
                <w:lang w:eastAsia="ru-RU"/>
              </w:rPr>
              <w:t xml:space="preserve"> </w:t>
            </w:r>
            <w:r w:rsidRPr="00D67F59">
              <w:rPr>
                <w:rFonts w:ascii="Times New Roman" w:eastAsia="Times New Roman" w:hAnsi="Times New Roman" w:cs="Times New Roman"/>
                <w:color w:val="000000"/>
                <w:sz w:val="28"/>
                <w:szCs w:val="28"/>
                <w:lang w:eastAsia="ru-RU"/>
              </w:rPr>
              <w:t>Мглинского района Брянской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8F5290">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0032.</w:t>
            </w:r>
            <w:r w:rsidR="0008089C">
              <w:rPr>
                <w:rFonts w:ascii="Times New Roman" w:eastAsia="Times New Roman" w:hAnsi="Times New Roman" w:cs="Times New Roman"/>
                <w:color w:val="000000"/>
                <w:sz w:val="28"/>
                <w:szCs w:val="28"/>
                <w:lang w:eastAsia="ru-RU"/>
              </w:rPr>
              <w:t>ВО</w:t>
            </w:r>
            <w:r w:rsidRPr="00D67F59">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.000</w:t>
            </w:r>
          </w:p>
        </w:tc>
      </w:tr>
      <w:tr w:rsidR="00F913F8"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C43B8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Раздел 3.1. С</w:t>
            </w:r>
            <w:r w:rsidRPr="00121CC0">
              <w:rPr>
                <w:rFonts w:ascii="Times New Roman" w:eastAsia="Times New Roman" w:hAnsi="Times New Roman" w:cs="Times New Roman"/>
                <w:color w:val="000000"/>
                <w:sz w:val="28"/>
                <w:szCs w:val="28"/>
                <w:lang w:eastAsia="ru-RU"/>
              </w:rPr>
              <w:t xml:space="preserve">уществующее положение в сфере водоотведения </w:t>
            </w:r>
            <w:r>
              <w:rPr>
                <w:rFonts w:ascii="Times New Roman" w:eastAsia="Times New Roman" w:hAnsi="Times New Roman" w:cs="Times New Roman"/>
                <w:color w:val="000000"/>
                <w:sz w:val="28"/>
                <w:szCs w:val="28"/>
                <w:lang w:eastAsia="ru-RU"/>
              </w:rPr>
              <w:t xml:space="preserve">по муниципальному образованию </w:t>
            </w:r>
            <w:r w:rsidR="0008089C" w:rsidRPr="00D67F59">
              <w:rPr>
                <w:rFonts w:ascii="Times New Roman" w:eastAsia="Times New Roman" w:hAnsi="Times New Roman" w:cs="Times New Roman"/>
                <w:color w:val="000000"/>
                <w:sz w:val="28"/>
                <w:szCs w:val="28"/>
                <w:lang w:eastAsia="ru-RU"/>
              </w:rPr>
              <w:t>«</w:t>
            </w:r>
            <w:r w:rsidR="00C43B8B">
              <w:rPr>
                <w:rFonts w:ascii="Times New Roman" w:eastAsia="Times New Roman" w:hAnsi="Times New Roman" w:cs="Times New Roman"/>
                <w:color w:val="000000"/>
                <w:sz w:val="28"/>
                <w:szCs w:val="28"/>
                <w:lang w:eastAsia="ru-RU"/>
              </w:rPr>
              <w:t xml:space="preserve">Симонтовское </w:t>
            </w:r>
            <w:r w:rsidR="0008089C" w:rsidRPr="00C06DFC">
              <w:rPr>
                <w:rFonts w:ascii="Times New Roman" w:eastAsia="Times New Roman" w:hAnsi="Times New Roman" w:cs="Times New Roman"/>
                <w:bCs/>
                <w:color w:val="000000"/>
                <w:sz w:val="28"/>
                <w:szCs w:val="18"/>
                <w:lang w:eastAsia="ru-RU"/>
              </w:rPr>
              <w:t>сельское поселение»</w:t>
            </w:r>
            <w:r w:rsidR="0008089C" w:rsidRPr="00D67F59">
              <w:rPr>
                <w:rFonts w:ascii="Times New Roman" w:eastAsia="Times New Roman" w:hAnsi="Times New Roman" w:cs="Times New Roman"/>
                <w:color w:val="000000"/>
                <w:sz w:val="28"/>
                <w:szCs w:val="28"/>
                <w:lang w:eastAsia="ru-RU"/>
              </w:rPr>
              <w:t xml:space="preserve"> </w:t>
            </w:r>
            <w:r w:rsidR="0008089C">
              <w:rPr>
                <w:rFonts w:ascii="Times New Roman" w:eastAsia="Times New Roman" w:hAnsi="Times New Roman" w:cs="Times New Roman"/>
                <w:color w:val="000000"/>
                <w:sz w:val="28"/>
                <w:szCs w:val="28"/>
                <w:lang w:eastAsia="ru-RU"/>
              </w:rPr>
              <w:t>Мглин</w:t>
            </w:r>
            <w:r>
              <w:rPr>
                <w:rFonts w:ascii="Times New Roman" w:eastAsia="Times New Roman" w:hAnsi="Times New Roman" w:cs="Times New Roman"/>
                <w:color w:val="000000"/>
                <w:sz w:val="28"/>
                <w:szCs w:val="28"/>
                <w:lang w:eastAsia="ru-RU"/>
              </w:rPr>
              <w:t>ского района Б</w:t>
            </w:r>
            <w:r w:rsidRPr="00121CC0">
              <w:rPr>
                <w:rFonts w:ascii="Times New Roman" w:eastAsia="Times New Roman" w:hAnsi="Times New Roman" w:cs="Times New Roman"/>
                <w:color w:val="000000"/>
                <w:sz w:val="28"/>
                <w:szCs w:val="28"/>
                <w:lang w:eastAsia="ru-RU"/>
              </w:rPr>
              <w:t>рянской области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8F5290">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0032.</w:t>
            </w:r>
            <w:r w:rsidR="0008089C">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1</w:t>
            </w:r>
          </w:p>
        </w:tc>
      </w:tr>
    </w:tbl>
    <w:p w:rsidR="00F913F8" w:rsidRDefault="00F913F8" w:rsidP="003D7292">
      <w:pPr>
        <w:pStyle w:val="1d"/>
      </w:pPr>
    </w:p>
    <w:p w:rsidR="00F913F8" w:rsidRDefault="00F913F8">
      <w:pPr>
        <w:rPr>
          <w:rFonts w:ascii="Times New Roman" w:eastAsia="Calibri" w:hAnsi="Times New Roman" w:cs="Times New Roman"/>
          <w:b/>
          <w:bCs/>
          <w:caps/>
          <w:color w:val="000000"/>
          <w:sz w:val="28"/>
          <w:szCs w:val="18"/>
        </w:rPr>
      </w:pPr>
      <w:r>
        <w:br w:type="page"/>
      </w:r>
    </w:p>
    <w:p w:rsidR="003D7292" w:rsidRPr="00CB0D98" w:rsidRDefault="003D7292" w:rsidP="003D7292">
      <w:pPr>
        <w:pStyle w:val="1d"/>
      </w:pPr>
      <w:bookmarkStart w:id="4" w:name="_Toc47962537"/>
      <w:r w:rsidRPr="00CB0D98">
        <w:lastRenderedPageBreak/>
        <w:t>Аннотация</w:t>
      </w:r>
      <w:bookmarkEnd w:id="4"/>
    </w:p>
    <w:p w:rsidR="003D7292" w:rsidRDefault="003D7292" w:rsidP="00B10C48">
      <w:pPr>
        <w:pStyle w:val="afff9"/>
        <w:rPr>
          <w:lang w:eastAsia="ru-RU"/>
        </w:rPr>
      </w:pPr>
      <w:r>
        <w:rPr>
          <w:lang w:eastAsia="ru-RU"/>
        </w:rPr>
        <w:t xml:space="preserve">Данная работа выполнена в соответствии с </w:t>
      </w:r>
      <w:r w:rsidR="006240ED">
        <w:rPr>
          <w:lang w:eastAsia="ru-RU"/>
        </w:rPr>
        <w:t>Договором</w:t>
      </w:r>
      <w:r>
        <w:rPr>
          <w:lang w:eastAsia="ru-RU"/>
        </w:rPr>
        <w:t xml:space="preserve"> от </w:t>
      </w:r>
      <w:r w:rsidR="0008089C">
        <w:rPr>
          <w:lang w:eastAsia="ru-RU"/>
        </w:rPr>
        <w:t>0</w:t>
      </w:r>
      <w:r w:rsidR="006240ED">
        <w:rPr>
          <w:lang w:eastAsia="ru-RU"/>
        </w:rPr>
        <w:t>8.06</w:t>
      </w:r>
      <w:r w:rsidR="00EF657C">
        <w:rPr>
          <w:lang w:eastAsia="ru-RU"/>
        </w:rPr>
        <w:t>.</w:t>
      </w:r>
      <w:r>
        <w:rPr>
          <w:lang w:eastAsia="ru-RU"/>
        </w:rPr>
        <w:t>20</w:t>
      </w:r>
      <w:r w:rsidR="006240ED">
        <w:rPr>
          <w:lang w:eastAsia="ru-RU"/>
        </w:rPr>
        <w:t>20</w:t>
      </w:r>
      <w:r>
        <w:rPr>
          <w:lang w:eastAsia="ru-RU"/>
        </w:rPr>
        <w:t xml:space="preserve"> года между Обществом с ограниченной ответственностью «Спектр-С» (ООО «Спектр-С») и </w:t>
      </w:r>
      <w:r w:rsidR="002E4906">
        <w:rPr>
          <w:lang w:eastAsia="ru-RU"/>
        </w:rPr>
        <w:t xml:space="preserve">Администрацией Мглинского района </w:t>
      </w:r>
      <w:r>
        <w:rPr>
          <w:lang w:eastAsia="ru-RU"/>
        </w:rPr>
        <w:t xml:space="preserve">на выполнение работ по </w:t>
      </w:r>
      <w:r w:rsidR="003C08B8" w:rsidRPr="003C08B8">
        <w:rPr>
          <w:lang w:eastAsia="ru-RU"/>
        </w:rPr>
        <w:t xml:space="preserve">разработке схемы водоснабжения и водоотведения муниципального образования </w:t>
      </w:r>
      <w:r w:rsidR="004939A6" w:rsidRPr="00D67F59">
        <w:rPr>
          <w:rFonts w:eastAsia="Times New Roman"/>
          <w:color w:val="000000"/>
          <w:lang w:eastAsia="ru-RU"/>
        </w:rPr>
        <w:t>«</w:t>
      </w:r>
      <w:r w:rsidR="00C43B8B">
        <w:rPr>
          <w:rFonts w:eastAsia="Times New Roman"/>
          <w:color w:val="000000"/>
          <w:lang w:eastAsia="ru-RU"/>
        </w:rPr>
        <w:t>Симонтовское</w:t>
      </w:r>
      <w:r w:rsidR="007369DD">
        <w:rPr>
          <w:rFonts w:eastAsia="Times New Roman"/>
          <w:color w:val="000000"/>
          <w:lang w:eastAsia="ru-RU"/>
        </w:rPr>
        <w:t xml:space="preserve"> </w:t>
      </w:r>
      <w:r w:rsidR="004939A6" w:rsidRPr="00C06DFC">
        <w:rPr>
          <w:rFonts w:eastAsia="Times New Roman"/>
          <w:bCs/>
          <w:color w:val="000000"/>
          <w:szCs w:val="18"/>
          <w:lang w:eastAsia="ru-RU"/>
        </w:rPr>
        <w:t>сельское поселение»</w:t>
      </w:r>
      <w:r w:rsidR="003C08B8" w:rsidRPr="003C08B8">
        <w:rPr>
          <w:lang w:eastAsia="ru-RU"/>
        </w:rPr>
        <w:t xml:space="preserve"> Мглинского района Брянской области</w:t>
      </w:r>
      <w:r>
        <w:rPr>
          <w:lang w:eastAsia="ru-RU"/>
        </w:rPr>
        <w:t>.</w:t>
      </w:r>
    </w:p>
    <w:p w:rsidR="003D7292" w:rsidRDefault="003D7292">
      <w:pPr>
        <w:rPr>
          <w:rFonts w:ascii="Times New Roman" w:eastAsia="Calibri" w:hAnsi="Times New Roman" w:cs="Times New Roman"/>
          <w:b/>
          <w:bCs/>
          <w:caps/>
          <w:color w:val="000000"/>
          <w:sz w:val="28"/>
          <w:szCs w:val="18"/>
        </w:rPr>
      </w:pPr>
      <w:r>
        <w:br w:type="page"/>
      </w:r>
    </w:p>
    <w:p w:rsidR="00A43EC1" w:rsidRDefault="00A43EC1" w:rsidP="00497BE0">
      <w:pPr>
        <w:pStyle w:val="1d"/>
      </w:pPr>
      <w:bookmarkStart w:id="5" w:name="_Toc47962538"/>
      <w:r>
        <w:lastRenderedPageBreak/>
        <w:t>РЕФЕРАТ</w:t>
      </w:r>
      <w:bookmarkEnd w:id="5"/>
    </w:p>
    <w:p w:rsidR="00A43EC1" w:rsidRDefault="00A43EC1" w:rsidP="00497BE0">
      <w:pPr>
        <w:pStyle w:val="afff9"/>
      </w:pPr>
      <w:r w:rsidRPr="000024B9">
        <w:t>Отчет –</w:t>
      </w:r>
      <w:r w:rsidR="000E7872">
        <w:t xml:space="preserve">149 </w:t>
      </w:r>
      <w:r w:rsidRPr="000024B9">
        <w:t>стр.</w:t>
      </w:r>
      <w:r w:rsidR="00497BE0" w:rsidRPr="000024B9">
        <w:t xml:space="preserve">; </w:t>
      </w:r>
      <w:r w:rsidR="000E7872">
        <w:t xml:space="preserve">51 </w:t>
      </w:r>
      <w:r w:rsidR="00497BE0" w:rsidRPr="000024B9">
        <w:t>таблиц</w:t>
      </w:r>
      <w:r w:rsidR="000E7872">
        <w:t>а</w:t>
      </w:r>
      <w:r w:rsidR="00497BE0" w:rsidRPr="000024B9">
        <w:t xml:space="preserve">; </w:t>
      </w:r>
      <w:r w:rsidR="007F67BD">
        <w:t>рисунок-</w:t>
      </w:r>
      <w:r w:rsidR="007369DD">
        <w:t>1</w:t>
      </w:r>
      <w:r w:rsidR="007F67BD">
        <w:t>;</w:t>
      </w:r>
      <w:r w:rsidR="0062617B">
        <w:t xml:space="preserve"> </w:t>
      </w:r>
      <w:r w:rsidR="00497BE0" w:rsidRPr="000024B9">
        <w:t>приложени</w:t>
      </w:r>
      <w:r w:rsidR="00F02BD8">
        <w:t>е</w:t>
      </w:r>
      <w:r w:rsidR="007F67BD">
        <w:t>-1</w:t>
      </w:r>
      <w:r w:rsidR="00497BE0">
        <w:t>.</w:t>
      </w:r>
    </w:p>
    <w:p w:rsidR="00957771" w:rsidRDefault="00A43EC1" w:rsidP="00D97C87">
      <w:pPr>
        <w:pStyle w:val="afff9"/>
      </w:pPr>
      <w:r w:rsidRPr="00CB4658">
        <w:rPr>
          <w:b/>
          <w:u w:val="single"/>
        </w:rPr>
        <w:t>Объект исследования:</w:t>
      </w:r>
      <w:r>
        <w:rPr>
          <w:rFonts w:ascii="Arial-BoldMT" w:hAnsi="Arial-BoldMT" w:cs="Arial-BoldMT"/>
          <w:b/>
          <w:bCs/>
        </w:rPr>
        <w:t xml:space="preserve"> </w:t>
      </w:r>
      <w:r w:rsidR="00957771" w:rsidRPr="00957771">
        <w:t>систем</w:t>
      </w:r>
      <w:r w:rsidR="00392A71">
        <w:t xml:space="preserve">ы водоснабжения </w:t>
      </w:r>
      <w:r w:rsidR="00877CE3">
        <w:t>муниципального образования «</w:t>
      </w:r>
      <w:r w:rsidR="00C43B8B">
        <w:t>Симонтовское</w:t>
      </w:r>
      <w:r w:rsidR="007369DD">
        <w:rPr>
          <w:rFonts w:eastAsia="Times New Roman"/>
          <w:color w:val="000000"/>
          <w:lang w:eastAsia="ru-RU"/>
        </w:rPr>
        <w:t xml:space="preserve"> </w:t>
      </w:r>
      <w:r w:rsidR="004939A6" w:rsidRPr="00C06DFC">
        <w:rPr>
          <w:rFonts w:eastAsia="Times New Roman"/>
          <w:bCs/>
          <w:color w:val="000000"/>
          <w:szCs w:val="18"/>
          <w:lang w:eastAsia="ru-RU"/>
        </w:rPr>
        <w:t>сельское поселение»</w:t>
      </w:r>
      <w:r w:rsidR="00957771" w:rsidRPr="00957771">
        <w:t xml:space="preserve">, </w:t>
      </w:r>
      <w:r w:rsidR="00877CE3">
        <w:t xml:space="preserve">объекты </w:t>
      </w:r>
      <w:r w:rsidR="00392A71">
        <w:t xml:space="preserve">(сооружения) </w:t>
      </w:r>
      <w:r w:rsidR="00877CE3">
        <w:t xml:space="preserve">системы </w:t>
      </w:r>
      <w:r w:rsidR="00392A71">
        <w:t>водоснабжения</w:t>
      </w:r>
      <w:r w:rsidR="00877CE3">
        <w:t xml:space="preserve">, </w:t>
      </w:r>
      <w:r w:rsidR="00392A71">
        <w:t xml:space="preserve">водопроводные </w:t>
      </w:r>
      <w:r w:rsidR="00957771" w:rsidRPr="00957771">
        <w:t>и сооружения на них.</w:t>
      </w:r>
    </w:p>
    <w:p w:rsidR="00A43EC1" w:rsidRDefault="00A43EC1" w:rsidP="00D97C87">
      <w:pPr>
        <w:pStyle w:val="afff9"/>
      </w:pPr>
      <w:r w:rsidRPr="00CB4658">
        <w:rPr>
          <w:b/>
          <w:u w:val="single"/>
        </w:rPr>
        <w:t>Цель работы:</w:t>
      </w:r>
      <w:r w:rsidR="00957771">
        <w:t xml:space="preserve"> </w:t>
      </w:r>
      <w:r w:rsidR="00D8407B">
        <w:t>разработка</w:t>
      </w:r>
      <w:r w:rsidR="00A6321A">
        <w:t xml:space="preserve"> </w:t>
      </w:r>
      <w:r w:rsidR="00D8407B">
        <w:t>с</w:t>
      </w:r>
      <w:r w:rsidR="00877CE3">
        <w:t>хем</w:t>
      </w:r>
      <w:r w:rsidR="00D8407B">
        <w:t>ы</w:t>
      </w:r>
      <w:r w:rsidR="00877CE3">
        <w:t xml:space="preserve"> </w:t>
      </w:r>
      <w:r w:rsidR="00392A71">
        <w:t xml:space="preserve">водоснабжения и </w:t>
      </w:r>
      <w:r w:rsidR="00877CE3">
        <w:t>водоотведения</w:t>
      </w:r>
      <w:r w:rsidR="00392A71">
        <w:t xml:space="preserve"> </w:t>
      </w:r>
      <w:r w:rsidR="000A54DF">
        <w:t>муниципального образования</w:t>
      </w:r>
      <w:r w:rsidR="00392A71">
        <w:t xml:space="preserve"> «</w:t>
      </w:r>
      <w:r w:rsidR="00C43B8B">
        <w:t>Симонтовское</w:t>
      </w:r>
      <w:r w:rsidR="007369DD">
        <w:rPr>
          <w:rFonts w:eastAsia="Times New Roman"/>
          <w:color w:val="000000"/>
          <w:lang w:eastAsia="ru-RU"/>
        </w:rPr>
        <w:t xml:space="preserve"> </w:t>
      </w:r>
      <w:r w:rsidR="004939A6" w:rsidRPr="00C06DFC">
        <w:rPr>
          <w:rFonts w:eastAsia="Times New Roman"/>
          <w:bCs/>
          <w:color w:val="000000"/>
          <w:szCs w:val="18"/>
          <w:lang w:eastAsia="ru-RU"/>
        </w:rPr>
        <w:t>сельское поселение»</w:t>
      </w:r>
      <w:r w:rsidR="000A54DF">
        <w:t xml:space="preserve"> Мглинского района Брянской области</w:t>
      </w:r>
      <w:r w:rsidR="00957771" w:rsidRPr="00957771">
        <w:t>.</w:t>
      </w:r>
    </w:p>
    <w:p w:rsidR="00A6321A" w:rsidRDefault="00D97C87" w:rsidP="00D97C87">
      <w:pPr>
        <w:pStyle w:val="afff9"/>
      </w:pPr>
      <w:r>
        <w:t>Настоящ</w:t>
      </w:r>
      <w:r w:rsidR="00A6321A">
        <w:t xml:space="preserve">ая </w:t>
      </w:r>
      <w:r w:rsidR="00CB19BC">
        <w:t>разработка</w:t>
      </w:r>
      <w:r w:rsidR="00A6321A">
        <w:t xml:space="preserve"> схемы водоснабжения и водоотведения выполнена на основании Федерального закона от 7 декабря 2011 года №416-ФЗ «О водоснабжении и водоотведении». Федеральный закон </w:t>
      </w:r>
      <w:r w:rsidR="00CB19BC" w:rsidRPr="00CB19BC">
        <w:t xml:space="preserve">№416-ФЗ </w:t>
      </w:r>
      <w:r w:rsidR="00A6321A">
        <w:t>регулирует отношения в сфере водоснабжения и водоотведения.</w:t>
      </w:r>
    </w:p>
    <w:p w:rsidR="00A6321A" w:rsidRDefault="00A6321A" w:rsidP="00D97C87">
      <w:pPr>
        <w:pStyle w:val="afff9"/>
      </w:pPr>
      <w:r>
        <w:t>Содержание схемы водоснабжения</w:t>
      </w:r>
      <w:r w:rsidR="003149ED">
        <w:t xml:space="preserve"> и водоотведения</w:t>
      </w:r>
      <w:r>
        <w:t xml:space="preserve"> принято в соответствии с правилами разработки и утверждения схем водоснабжения и водоотведения, утвержденными постановлением Правительства РФ от 5 сентября 2013 №782.</w:t>
      </w:r>
    </w:p>
    <w:p w:rsidR="00A6321A" w:rsidRDefault="00A6321A" w:rsidP="00D97C87">
      <w:pPr>
        <w:pStyle w:val="afff9"/>
      </w:pPr>
      <w:r>
        <w:t>В соответствии с требованиями Федерального закона №416-ФЗ «О водоснабжении и водоотведении» развитие централизованных систем холодного водоснабжения и водоотведения необходимо для охраны здоровья населения и улучшения качества жизни путем обеспечения бесперебойного и качественного водоснабжения и водоотведения, повышения энергетической эффективности путем экономного потребления воды, снижения негативного воздействия на водные объекты путем повышения качества очистки сточных вод.</w:t>
      </w:r>
    </w:p>
    <w:p w:rsidR="00A6321A" w:rsidRDefault="00A6321A" w:rsidP="00D97C87">
      <w:pPr>
        <w:pStyle w:val="afff9"/>
      </w:pPr>
      <w:r>
        <w:t xml:space="preserve">Работа выполнена </w:t>
      </w:r>
      <w:r w:rsidR="000129F0" w:rsidRPr="000129F0">
        <w:t xml:space="preserve">в соответствии с </w:t>
      </w:r>
      <w:r w:rsidR="00CB19BC" w:rsidRPr="00CB19BC">
        <w:t xml:space="preserve">Договором от </w:t>
      </w:r>
      <w:r w:rsidR="0008089C">
        <w:t>0</w:t>
      </w:r>
      <w:r w:rsidR="00CB19BC" w:rsidRPr="00CB19BC">
        <w:t>8.06.2020 года между Обществом с ограниченной ответственностью «Спектр-С» (ООО «Спектр-С») и Администрацией Мглинского района</w:t>
      </w:r>
      <w:r>
        <w:t xml:space="preserve"> на основании технического задания.</w:t>
      </w:r>
    </w:p>
    <w:p w:rsidR="004939A6" w:rsidRDefault="00A6321A" w:rsidP="00D97C87">
      <w:pPr>
        <w:pStyle w:val="afff9"/>
        <w:rPr>
          <w:rFonts w:eastAsia="Times New Roman"/>
          <w:bCs/>
          <w:color w:val="000000"/>
          <w:szCs w:val="18"/>
          <w:lang w:eastAsia="ru-RU"/>
        </w:rPr>
      </w:pPr>
      <w:r>
        <w:lastRenderedPageBreak/>
        <w:t>Настоящей работой намечены основные мероприятия по развитию централизованной системы водоснабжения муниципального образования</w:t>
      </w:r>
      <w:r w:rsidR="000129F0">
        <w:t xml:space="preserve"> «</w:t>
      </w:r>
      <w:r w:rsidR="00C43B8B">
        <w:t xml:space="preserve">Симонтовское </w:t>
      </w:r>
      <w:r w:rsidR="004939A6" w:rsidRPr="00C06DFC">
        <w:rPr>
          <w:rFonts w:eastAsia="Times New Roman"/>
          <w:bCs/>
          <w:color w:val="000000"/>
          <w:szCs w:val="18"/>
          <w:lang w:eastAsia="ru-RU"/>
        </w:rPr>
        <w:t>сельское поселение»</w:t>
      </w:r>
      <w:r w:rsidR="004939A6">
        <w:rPr>
          <w:rFonts w:eastAsia="Times New Roman"/>
          <w:bCs/>
          <w:color w:val="000000"/>
          <w:szCs w:val="18"/>
          <w:lang w:eastAsia="ru-RU"/>
        </w:rPr>
        <w:t>.</w:t>
      </w:r>
    </w:p>
    <w:p w:rsidR="00A6321A" w:rsidRDefault="00A6321A" w:rsidP="00D97C87">
      <w:pPr>
        <w:pStyle w:val="afff9"/>
      </w:pPr>
      <w:r>
        <w:t>Целью разработки схемы водоснабжения является обеспечение для абонентов доступности водоснабжения с использованием централизованных систем водоснабжения, обеспечение рационального водопользования, а также развитие централизованных систем водоснабжения на основе наилучших доступных технологий и внедрения энергосберегающих технологий.</w:t>
      </w:r>
    </w:p>
    <w:p w:rsidR="00A6321A" w:rsidRDefault="00A6321A" w:rsidP="00D97C87">
      <w:pPr>
        <w:pStyle w:val="afff9"/>
      </w:pPr>
      <w:r>
        <w:t>Государственная политика в сфере водоснабжения и водоотведения направлена на достижение следующих целей:</w:t>
      </w:r>
    </w:p>
    <w:p w:rsidR="00A6321A" w:rsidRDefault="00A6321A" w:rsidP="00D97C87">
      <w:pPr>
        <w:pStyle w:val="afff9"/>
      </w:pPr>
      <w:r>
        <w:t>-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A6321A" w:rsidRDefault="00A6321A" w:rsidP="00D97C87">
      <w:pPr>
        <w:pStyle w:val="afff9"/>
      </w:pPr>
      <w:r>
        <w:t>-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A6321A" w:rsidRDefault="00A6321A" w:rsidP="00D97C87">
      <w:pPr>
        <w:pStyle w:val="afff9"/>
      </w:pPr>
      <w:r>
        <w:t>- обеспечение развития централизованных систем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A6321A" w:rsidRDefault="00A6321A" w:rsidP="00D97C87">
      <w:pPr>
        <w:pStyle w:val="afff9"/>
      </w:pPr>
      <w:r>
        <w:t>При разработке схем водоснабжения и водоотведения использовались:</w:t>
      </w:r>
    </w:p>
    <w:p w:rsidR="00A6321A" w:rsidRDefault="00A6321A" w:rsidP="00126004">
      <w:pPr>
        <w:pStyle w:val="afff9"/>
      </w:pPr>
      <w:r>
        <w:t xml:space="preserve">- </w:t>
      </w:r>
      <w:r w:rsidR="00A14A50">
        <w:t>Схема территориального планирования Мглинского муниципального района</w:t>
      </w:r>
      <w:r w:rsidR="00C92000" w:rsidRPr="00C92000">
        <w:t xml:space="preserve"> Брянской области</w:t>
      </w:r>
      <w:r w:rsidR="00126004" w:rsidRPr="00126004">
        <w:t>, утвержденн</w:t>
      </w:r>
      <w:r w:rsidR="00A14A50">
        <w:t>ая</w:t>
      </w:r>
      <w:r w:rsidR="00126004" w:rsidRPr="00126004">
        <w:t xml:space="preserve"> решением Совета </w:t>
      </w:r>
      <w:r w:rsidR="00067130">
        <w:t xml:space="preserve">народных </w:t>
      </w:r>
      <w:r w:rsidR="00126004" w:rsidRPr="00126004">
        <w:t>депутатов от 2</w:t>
      </w:r>
      <w:r w:rsidR="00A14A50">
        <w:t>6.10.2012г</w:t>
      </w:r>
      <w:r w:rsidR="00126004" w:rsidRPr="00126004">
        <w:t>. №</w:t>
      </w:r>
      <w:r w:rsidR="00A14A50">
        <w:t>4-442</w:t>
      </w:r>
      <w:r>
        <w:t>;</w:t>
      </w:r>
    </w:p>
    <w:p w:rsidR="00A6321A" w:rsidRDefault="00A6321A" w:rsidP="007E129F">
      <w:pPr>
        <w:pStyle w:val="afff9"/>
      </w:pPr>
      <w:r>
        <w:t xml:space="preserve">- </w:t>
      </w:r>
      <w:r w:rsidR="00A14A50">
        <w:t>М</w:t>
      </w:r>
      <w:r w:rsidR="00D67F59" w:rsidRPr="00781124">
        <w:t xml:space="preserve">униципальная программа «Строительство, реконструкция, модернизация объектов питьевого водоснабжения Мглинского района в </w:t>
      </w:r>
      <w:r w:rsidR="00D67F59" w:rsidRPr="00781124">
        <w:lastRenderedPageBreak/>
        <w:t>рамках реализации регионального проекта «Чистая вода»</w:t>
      </w:r>
      <w:r w:rsidRPr="00781124">
        <w:t xml:space="preserve">, утвержденная </w:t>
      </w:r>
      <w:r w:rsidR="00297AD1" w:rsidRPr="00781124">
        <w:t xml:space="preserve">постановлением Администрации </w:t>
      </w:r>
      <w:r w:rsidR="00756E60" w:rsidRPr="00781124">
        <w:t>Мглинского района</w:t>
      </w:r>
      <w:r w:rsidR="00297AD1" w:rsidRPr="00781124">
        <w:t xml:space="preserve"> </w:t>
      </w:r>
      <w:r w:rsidRPr="00781124">
        <w:t xml:space="preserve">от </w:t>
      </w:r>
      <w:r w:rsidR="00781124" w:rsidRPr="00781124">
        <w:t>25.12.2019</w:t>
      </w:r>
      <w:r w:rsidRPr="00781124">
        <w:t xml:space="preserve"> г. №</w:t>
      </w:r>
      <w:r w:rsidR="00781124" w:rsidRPr="00781124">
        <w:t xml:space="preserve"> 835</w:t>
      </w:r>
      <w:r w:rsidRPr="00781124">
        <w:t>;</w:t>
      </w:r>
    </w:p>
    <w:p w:rsidR="00A6321A" w:rsidRDefault="00A6321A" w:rsidP="007E129F">
      <w:pPr>
        <w:pStyle w:val="afff9"/>
      </w:pPr>
      <w:r>
        <w:t xml:space="preserve">- </w:t>
      </w:r>
      <w:r w:rsidR="00990C60">
        <w:t>Р</w:t>
      </w:r>
      <w:r w:rsidR="007E129F">
        <w:t>еестр выписок из ЕГРЮЛ</w:t>
      </w:r>
      <w:r>
        <w:t xml:space="preserve"> на объекты системы водоснабжения и водоотведения, правообладателем которых является МО «</w:t>
      </w:r>
      <w:r w:rsidR="00626E81">
        <w:t>Мглинский район</w:t>
      </w:r>
      <w:r>
        <w:t>»;</w:t>
      </w:r>
    </w:p>
    <w:p w:rsidR="00126004" w:rsidRDefault="00512BD0" w:rsidP="007E129F">
      <w:pPr>
        <w:pStyle w:val="afff9"/>
      </w:pPr>
      <w:r>
        <w:t xml:space="preserve">- </w:t>
      </w:r>
      <w:r w:rsidR="00990C60">
        <w:t>П</w:t>
      </w:r>
      <w:r w:rsidR="008846C1">
        <w:t>риказ №36/9-вк от 18.12.2019</w:t>
      </w:r>
      <w:r>
        <w:t xml:space="preserve"> года </w:t>
      </w:r>
      <w:r w:rsidR="008846C1">
        <w:t>Управления государственного регулирования тарифов Брянской области</w:t>
      </w:r>
      <w:r>
        <w:t xml:space="preserve"> «О </w:t>
      </w:r>
      <w:r w:rsidRPr="00512BD0">
        <w:t>тариф</w:t>
      </w:r>
      <w:r w:rsidR="008846C1">
        <w:t>ах</w:t>
      </w:r>
      <w:r w:rsidRPr="00512BD0">
        <w:t xml:space="preserve"> на питьевую воду </w:t>
      </w:r>
      <w:r w:rsidR="008846C1">
        <w:t>(питьевое водоснабжение)</w:t>
      </w:r>
      <w:r>
        <w:t>»</w:t>
      </w:r>
      <w:r w:rsidR="000B09C4">
        <w:t>;</w:t>
      </w:r>
    </w:p>
    <w:p w:rsidR="00A6321A" w:rsidRDefault="00A6321A" w:rsidP="00D97C87">
      <w:pPr>
        <w:pStyle w:val="afff9"/>
      </w:pPr>
      <w:r>
        <w:t xml:space="preserve">- </w:t>
      </w:r>
      <w:r w:rsidR="00990C60">
        <w:t>П</w:t>
      </w:r>
      <w:r>
        <w:t>равовые акты, утверждающие действующие нормативы, тарифы регулируемых организаци</w:t>
      </w:r>
      <w:r w:rsidR="004939A6">
        <w:t>й</w:t>
      </w:r>
      <w:r>
        <w:t>;</w:t>
      </w:r>
    </w:p>
    <w:p w:rsidR="00990C60" w:rsidRDefault="00860086" w:rsidP="000024B9">
      <w:pPr>
        <w:pStyle w:val="afff9"/>
        <w:rPr>
          <w:rFonts w:eastAsia="Times New Roman"/>
          <w:bCs/>
          <w:color w:val="000000"/>
          <w:szCs w:val="18"/>
          <w:lang w:eastAsia="ru-RU"/>
        </w:rPr>
      </w:pPr>
      <w:r>
        <w:t>-</w:t>
      </w:r>
      <w:r w:rsidR="00434313" w:rsidRPr="00434313">
        <w:t xml:space="preserve"> </w:t>
      </w:r>
      <w:r w:rsidR="00990C60">
        <w:t>С</w:t>
      </w:r>
      <w:r w:rsidR="00434313">
        <w:t>хема водоснабжения и водоотведения муниципального образования «</w:t>
      </w:r>
      <w:r w:rsidR="00C43B8B">
        <w:t>Симонтовское</w:t>
      </w:r>
      <w:r w:rsidR="00434313" w:rsidRPr="00C06DFC">
        <w:rPr>
          <w:rFonts w:eastAsia="Times New Roman"/>
          <w:bCs/>
          <w:color w:val="000000"/>
          <w:szCs w:val="18"/>
          <w:lang w:eastAsia="ru-RU"/>
        </w:rPr>
        <w:t xml:space="preserve"> сельское поселение»</w:t>
      </w:r>
      <w:r w:rsidR="00434313">
        <w:rPr>
          <w:rFonts w:eastAsia="Times New Roman"/>
          <w:bCs/>
          <w:color w:val="000000"/>
          <w:szCs w:val="18"/>
          <w:lang w:eastAsia="ru-RU"/>
        </w:rPr>
        <w:t xml:space="preserve"> Мглинского района </w:t>
      </w:r>
      <w:r w:rsidR="00014011">
        <w:rPr>
          <w:rFonts w:eastAsia="Times New Roman"/>
          <w:bCs/>
          <w:color w:val="000000"/>
          <w:szCs w:val="18"/>
          <w:lang w:eastAsia="ru-RU"/>
        </w:rPr>
        <w:t>Брянской области;</w:t>
      </w:r>
    </w:p>
    <w:p w:rsidR="00990C60" w:rsidRDefault="00990C60" w:rsidP="00990C60">
      <w:pPr>
        <w:pStyle w:val="afff9"/>
        <w:rPr>
          <w:rFonts w:eastAsia="Times New Roman"/>
          <w:bCs/>
          <w:color w:val="000000"/>
          <w:szCs w:val="18"/>
          <w:lang w:eastAsia="ru-RU"/>
        </w:rPr>
      </w:pPr>
      <w:r>
        <w:t>-</w:t>
      </w:r>
      <w:r w:rsidRPr="00434313">
        <w:t xml:space="preserve"> </w:t>
      </w:r>
      <w:r>
        <w:t>Схема водоснабжения и водоотведения муниципального образования «</w:t>
      </w:r>
      <w:r w:rsidR="00C43B8B">
        <w:t>Беловодское</w:t>
      </w:r>
      <w:r w:rsidRPr="00C06DFC">
        <w:rPr>
          <w:rFonts w:eastAsia="Times New Roman"/>
          <w:bCs/>
          <w:color w:val="000000"/>
          <w:szCs w:val="18"/>
          <w:lang w:eastAsia="ru-RU"/>
        </w:rPr>
        <w:t xml:space="preserve"> сельское поселение»</w:t>
      </w:r>
      <w:r>
        <w:rPr>
          <w:rFonts w:eastAsia="Times New Roman"/>
          <w:bCs/>
          <w:color w:val="000000"/>
          <w:szCs w:val="18"/>
          <w:lang w:eastAsia="ru-RU"/>
        </w:rPr>
        <w:t xml:space="preserve"> Мглинского района Брянской области;</w:t>
      </w:r>
    </w:p>
    <w:p w:rsidR="00990C60" w:rsidRDefault="00990C60" w:rsidP="00990C60">
      <w:pPr>
        <w:pStyle w:val="afff9"/>
        <w:rPr>
          <w:rFonts w:eastAsia="Times New Roman"/>
          <w:bCs/>
          <w:color w:val="000000"/>
          <w:szCs w:val="18"/>
          <w:lang w:eastAsia="ru-RU"/>
        </w:rPr>
      </w:pPr>
      <w:r w:rsidRPr="00990C60">
        <w:t xml:space="preserve"> </w:t>
      </w:r>
      <w:r>
        <w:t>-</w:t>
      </w:r>
      <w:r w:rsidRPr="00434313">
        <w:t xml:space="preserve"> </w:t>
      </w:r>
      <w:r>
        <w:t>Схема водоснабжения и водоотведения муниципального образования «</w:t>
      </w:r>
      <w:r w:rsidR="00C43B8B">
        <w:t>Высокское</w:t>
      </w:r>
      <w:r w:rsidRPr="00C06DFC">
        <w:rPr>
          <w:rFonts w:eastAsia="Times New Roman"/>
          <w:bCs/>
          <w:color w:val="000000"/>
          <w:szCs w:val="18"/>
          <w:lang w:eastAsia="ru-RU"/>
        </w:rPr>
        <w:t xml:space="preserve"> сельское поселение»</w:t>
      </w:r>
      <w:r>
        <w:rPr>
          <w:rFonts w:eastAsia="Times New Roman"/>
          <w:bCs/>
          <w:color w:val="000000"/>
          <w:szCs w:val="18"/>
          <w:lang w:eastAsia="ru-RU"/>
        </w:rPr>
        <w:t xml:space="preserve"> Мглинского района Брянской области;</w:t>
      </w:r>
    </w:p>
    <w:p w:rsidR="00990C60" w:rsidRDefault="00990C60" w:rsidP="00990C60">
      <w:pPr>
        <w:pStyle w:val="afff9"/>
        <w:rPr>
          <w:rFonts w:eastAsia="Times New Roman"/>
          <w:bCs/>
          <w:color w:val="000000"/>
          <w:szCs w:val="18"/>
          <w:lang w:eastAsia="ru-RU"/>
        </w:rPr>
      </w:pPr>
      <w:r>
        <w:t>-</w:t>
      </w:r>
      <w:r w:rsidRPr="00434313">
        <w:t xml:space="preserve"> </w:t>
      </w:r>
      <w:r>
        <w:t>Схема водоснабжения и водоотведения муниципального образования «</w:t>
      </w:r>
      <w:r w:rsidR="00C43B8B">
        <w:t>Соколовское</w:t>
      </w:r>
      <w:r>
        <w:t xml:space="preserve"> </w:t>
      </w:r>
      <w:r w:rsidRPr="00C06DFC">
        <w:rPr>
          <w:rFonts w:eastAsia="Times New Roman"/>
          <w:bCs/>
          <w:color w:val="000000"/>
          <w:szCs w:val="18"/>
          <w:lang w:eastAsia="ru-RU"/>
        </w:rPr>
        <w:t>сельское поселение»</w:t>
      </w:r>
      <w:r>
        <w:rPr>
          <w:rFonts w:eastAsia="Times New Roman"/>
          <w:bCs/>
          <w:color w:val="000000"/>
          <w:szCs w:val="18"/>
          <w:lang w:eastAsia="ru-RU"/>
        </w:rPr>
        <w:t xml:space="preserve"> Мглинского района Брянской области.</w:t>
      </w:r>
    </w:p>
    <w:p w:rsidR="00A43EC1" w:rsidRDefault="00A43EC1" w:rsidP="00A43EC1">
      <w:pPr>
        <w:rPr>
          <w:rFonts w:ascii="Times New Roman" w:eastAsia="Calibri" w:hAnsi="Times New Roman" w:cs="Times New Roman"/>
          <w:b/>
          <w:bCs/>
          <w:caps/>
          <w:color w:val="000000"/>
          <w:sz w:val="28"/>
          <w:szCs w:val="18"/>
          <w:lang w:eastAsia="ru-RU"/>
        </w:rPr>
      </w:pPr>
      <w:r>
        <w:rPr>
          <w:lang w:eastAsia="ru-RU"/>
        </w:rPr>
        <w:br w:type="page"/>
      </w:r>
    </w:p>
    <w:sdt>
      <w:sdtPr>
        <w:rPr>
          <w:rFonts w:asciiTheme="minorHAnsi" w:eastAsiaTheme="minorHAnsi" w:hAnsiTheme="minorHAnsi" w:cstheme="minorBidi"/>
          <w:color w:val="auto"/>
          <w:sz w:val="22"/>
          <w:szCs w:val="22"/>
          <w:lang w:eastAsia="en-US"/>
        </w:rPr>
        <w:id w:val="1415428086"/>
        <w:docPartObj>
          <w:docPartGallery w:val="Table of Contents"/>
          <w:docPartUnique/>
        </w:docPartObj>
      </w:sdtPr>
      <w:sdtEndPr>
        <w:rPr>
          <w:b/>
          <w:bCs/>
        </w:rPr>
      </w:sdtEndPr>
      <w:sdtContent>
        <w:p w:rsidR="007D0E41" w:rsidRPr="00F02BD8" w:rsidRDefault="00F02BD8" w:rsidP="00D7242F">
          <w:pPr>
            <w:pStyle w:val="a5"/>
            <w:tabs>
              <w:tab w:val="left" w:pos="6248"/>
            </w:tabs>
            <w:rPr>
              <w:rFonts w:ascii="Times New Roman" w:hAnsi="Times New Roman" w:cs="Times New Roman"/>
              <w:b/>
              <w:color w:val="auto"/>
              <w:sz w:val="28"/>
              <w:szCs w:val="28"/>
            </w:rPr>
          </w:pPr>
          <w:r w:rsidRPr="00F02BD8">
            <w:rPr>
              <w:rFonts w:ascii="Times New Roman" w:hAnsi="Times New Roman" w:cs="Times New Roman"/>
              <w:b/>
              <w:color w:val="auto"/>
              <w:sz w:val="28"/>
              <w:szCs w:val="28"/>
            </w:rPr>
            <w:t>ОГЛАВЛЕНИЕ</w:t>
          </w:r>
          <w:r w:rsidR="00D7242F">
            <w:rPr>
              <w:rFonts w:ascii="Times New Roman" w:hAnsi="Times New Roman" w:cs="Times New Roman"/>
              <w:b/>
              <w:color w:val="auto"/>
              <w:sz w:val="28"/>
              <w:szCs w:val="28"/>
            </w:rPr>
            <w:tab/>
          </w:r>
        </w:p>
        <w:p w:rsidR="008F5290" w:rsidRPr="003E3354" w:rsidRDefault="007D0E41" w:rsidP="00C572BE">
          <w:pPr>
            <w:pStyle w:val="12"/>
            <w:rPr>
              <w:rFonts w:eastAsiaTheme="minorEastAsia"/>
            </w:rPr>
          </w:pPr>
          <w:r w:rsidRPr="003E3354">
            <w:fldChar w:fldCharType="begin"/>
          </w:r>
          <w:r w:rsidRPr="003E3354">
            <w:instrText xml:space="preserve"> TOC \o "1-3" \h \z \u </w:instrText>
          </w:r>
          <w:r w:rsidRPr="003E3354">
            <w:fldChar w:fldCharType="separate"/>
          </w:r>
          <w:hyperlink w:anchor="_Toc47962536" w:history="1">
            <w:r w:rsidR="00F02BD8" w:rsidRPr="003E3354">
              <w:rPr>
                <w:rStyle w:val="ad"/>
                <w:rFonts w:eastAsia="Calibri"/>
                <w:bCs/>
              </w:rPr>
              <w:t>СОСТАВ РАБОТЫ</w:t>
            </w:r>
            <w:r w:rsidR="008F5290" w:rsidRPr="003E3354">
              <w:rPr>
                <w:webHidden/>
              </w:rPr>
              <w:tab/>
            </w:r>
            <w:r w:rsidR="008F5290" w:rsidRPr="003E3354">
              <w:rPr>
                <w:webHidden/>
              </w:rPr>
              <w:fldChar w:fldCharType="begin"/>
            </w:r>
            <w:r w:rsidR="008F5290" w:rsidRPr="003E3354">
              <w:rPr>
                <w:webHidden/>
              </w:rPr>
              <w:instrText xml:space="preserve"> PAGEREF _Toc47962536 \h </w:instrText>
            </w:r>
            <w:r w:rsidR="008F5290" w:rsidRPr="003E3354">
              <w:rPr>
                <w:webHidden/>
              </w:rPr>
            </w:r>
            <w:r w:rsidR="008F5290" w:rsidRPr="003E3354">
              <w:rPr>
                <w:webHidden/>
              </w:rPr>
              <w:fldChar w:fldCharType="separate"/>
            </w:r>
            <w:r w:rsidR="00F41C36">
              <w:rPr>
                <w:webHidden/>
              </w:rPr>
              <w:t>2</w:t>
            </w:r>
            <w:r w:rsidR="008F5290" w:rsidRPr="003E3354">
              <w:rPr>
                <w:webHidden/>
              </w:rPr>
              <w:fldChar w:fldCharType="end"/>
            </w:r>
          </w:hyperlink>
        </w:p>
        <w:p w:rsidR="008F5290" w:rsidRPr="003E3354" w:rsidRDefault="00D7242F" w:rsidP="00F02BD8">
          <w:pPr>
            <w:pStyle w:val="2a"/>
            <w:rPr>
              <w:rFonts w:ascii="Times New Roman" w:eastAsiaTheme="minorEastAsia" w:hAnsi="Times New Roman" w:cs="Times New Roman"/>
              <w:noProof/>
              <w:sz w:val="28"/>
              <w:szCs w:val="28"/>
              <w:lang w:eastAsia="ru-RU"/>
            </w:rPr>
          </w:pPr>
          <w:hyperlink w:anchor="_Toc47962537" w:history="1">
            <w:r w:rsidR="00F02BD8" w:rsidRPr="003E3354">
              <w:rPr>
                <w:rStyle w:val="ad"/>
                <w:rFonts w:ascii="Times New Roman" w:hAnsi="Times New Roman" w:cs="Times New Roman"/>
                <w:noProof/>
                <w:sz w:val="28"/>
                <w:szCs w:val="28"/>
              </w:rPr>
              <w:t>АННОТАЦИЯ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_Toc47962537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4</w:t>
            </w:r>
            <w:r w:rsidR="008F5290" w:rsidRPr="003E3354">
              <w:rPr>
                <w:rFonts w:ascii="Times New Roman" w:hAnsi="Times New Roman" w:cs="Times New Roman"/>
                <w:noProof/>
                <w:webHidden/>
                <w:sz w:val="28"/>
                <w:szCs w:val="28"/>
              </w:rPr>
              <w:fldChar w:fldCharType="end"/>
            </w:r>
          </w:hyperlink>
        </w:p>
        <w:p w:rsidR="008F5290" w:rsidRPr="003E3354" w:rsidRDefault="00D7242F" w:rsidP="00F02BD8">
          <w:pPr>
            <w:pStyle w:val="2a"/>
            <w:rPr>
              <w:rFonts w:ascii="Times New Roman" w:eastAsiaTheme="minorEastAsia" w:hAnsi="Times New Roman" w:cs="Times New Roman"/>
              <w:noProof/>
              <w:sz w:val="28"/>
              <w:szCs w:val="28"/>
              <w:lang w:eastAsia="ru-RU"/>
            </w:rPr>
          </w:pPr>
          <w:hyperlink w:anchor="_Toc47962538" w:history="1">
            <w:r w:rsidR="008F5290" w:rsidRPr="003E3354">
              <w:rPr>
                <w:rStyle w:val="ad"/>
                <w:rFonts w:ascii="Times New Roman" w:hAnsi="Times New Roman" w:cs="Times New Roman"/>
                <w:noProof/>
                <w:sz w:val="28"/>
                <w:szCs w:val="28"/>
              </w:rPr>
              <w:t>РЕФЕРАТ</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_Toc47962538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5</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12"/>
            <w:rPr>
              <w:rFonts w:eastAsiaTheme="minorEastAsia"/>
            </w:rPr>
          </w:pPr>
          <w:hyperlink w:anchor="_Toc47962539" w:history="1">
            <w:r w:rsidR="008F5290" w:rsidRPr="003E3354">
              <w:rPr>
                <w:rStyle w:val="ad"/>
              </w:rPr>
              <w:t>ОПРЕДЕЛЕНИЯ</w:t>
            </w:r>
          </w:hyperlink>
          <w:r w:rsidR="00F02BD8" w:rsidRPr="002258F8">
            <w:rPr>
              <w:rStyle w:val="ad"/>
              <w:u w:val="none"/>
            </w:rPr>
            <w:t xml:space="preserve"> </w:t>
          </w:r>
          <w:hyperlink w:anchor="_Toc47962540" w:history="1">
            <w:r w:rsidR="008F5290" w:rsidRPr="003E3354">
              <w:rPr>
                <w:rStyle w:val="ad"/>
              </w:rPr>
              <w:t xml:space="preserve">ОБОЗНАЧЕНИЯ И </w:t>
            </w:r>
            <w:r w:rsidR="00F02BD8" w:rsidRPr="003E3354">
              <w:rPr>
                <w:rStyle w:val="ad"/>
              </w:rPr>
              <w:t>СОКРАЩЕНИЯ</w:t>
            </w:r>
            <w:r w:rsidR="008F5290" w:rsidRPr="003E3354">
              <w:rPr>
                <w:webHidden/>
              </w:rPr>
              <w:tab/>
            </w:r>
            <w:r w:rsidR="008F5290" w:rsidRPr="003E3354">
              <w:rPr>
                <w:webHidden/>
              </w:rPr>
              <w:fldChar w:fldCharType="begin"/>
            </w:r>
            <w:r w:rsidR="008F5290" w:rsidRPr="003E3354">
              <w:rPr>
                <w:webHidden/>
              </w:rPr>
              <w:instrText xml:space="preserve"> PAGEREF _Toc47962540 \h </w:instrText>
            </w:r>
            <w:r w:rsidR="008F5290" w:rsidRPr="003E3354">
              <w:rPr>
                <w:webHidden/>
              </w:rPr>
            </w:r>
            <w:r w:rsidR="008F5290" w:rsidRPr="003E3354">
              <w:rPr>
                <w:webHidden/>
              </w:rPr>
              <w:fldChar w:fldCharType="separate"/>
            </w:r>
            <w:r w:rsidR="00F41C36">
              <w:rPr>
                <w:webHidden/>
              </w:rPr>
              <w:t>21</w:t>
            </w:r>
            <w:r w:rsidR="008F5290" w:rsidRPr="003E3354">
              <w:rPr>
                <w:webHidden/>
              </w:rPr>
              <w:fldChar w:fldCharType="end"/>
            </w:r>
          </w:hyperlink>
        </w:p>
        <w:p w:rsidR="008F5290" w:rsidRPr="003E3354" w:rsidRDefault="00D7242F" w:rsidP="00C572BE">
          <w:pPr>
            <w:pStyle w:val="12"/>
            <w:rPr>
              <w:rFonts w:eastAsiaTheme="minorEastAsia"/>
            </w:rPr>
          </w:pPr>
          <w:hyperlink w:anchor="_Toc47962541" w:history="1">
            <w:r w:rsidR="008F5290" w:rsidRPr="003E3354">
              <w:rPr>
                <w:rStyle w:val="ad"/>
              </w:rPr>
              <w:t>ГЛАВА 1 (0032.ОС-ВС.ВО.001.000)</w:t>
            </w:r>
            <w:r w:rsidR="008F5290" w:rsidRPr="003E3354">
              <w:rPr>
                <w:webHidden/>
              </w:rPr>
              <w:tab/>
            </w:r>
            <w:r w:rsidR="008F5290" w:rsidRPr="003E3354">
              <w:rPr>
                <w:webHidden/>
              </w:rPr>
              <w:fldChar w:fldCharType="begin"/>
            </w:r>
            <w:r w:rsidR="008F5290" w:rsidRPr="003E3354">
              <w:rPr>
                <w:webHidden/>
              </w:rPr>
              <w:instrText xml:space="preserve"> PAGEREF _Toc47962541 \h </w:instrText>
            </w:r>
            <w:r w:rsidR="008F5290" w:rsidRPr="003E3354">
              <w:rPr>
                <w:webHidden/>
              </w:rPr>
            </w:r>
            <w:r w:rsidR="008F5290" w:rsidRPr="003E3354">
              <w:rPr>
                <w:webHidden/>
              </w:rPr>
              <w:fldChar w:fldCharType="separate"/>
            </w:r>
            <w:r w:rsidR="00F41C36">
              <w:rPr>
                <w:webHidden/>
              </w:rPr>
              <w:t>22</w:t>
            </w:r>
            <w:r w:rsidR="008F5290" w:rsidRPr="003E3354">
              <w:rPr>
                <w:webHidden/>
              </w:rPr>
              <w:fldChar w:fldCharType="end"/>
            </w:r>
          </w:hyperlink>
        </w:p>
        <w:p w:rsidR="008F5290" w:rsidRPr="003E3354" w:rsidRDefault="00C572BE" w:rsidP="00C572BE">
          <w:pPr>
            <w:pStyle w:val="12"/>
            <w:rPr>
              <w:rFonts w:eastAsiaTheme="minorEastAsia"/>
            </w:rPr>
          </w:pPr>
          <w:r w:rsidRPr="003E3354">
            <w:rPr>
              <w:rStyle w:val="ad"/>
              <w:color w:val="auto"/>
              <w:u w:val="none"/>
            </w:rPr>
            <w:t>ОБ</w:t>
          </w:r>
          <w:hyperlink w:anchor="_Toc47962542" w:history="1">
            <w:r w:rsidRPr="003E3354">
              <w:rPr>
                <w:rStyle w:val="ad"/>
              </w:rPr>
              <w:t>ЩИЕ СВЕДЕНИЯ ПО МУНИЦИПАЛЬНОМУ ОБРАЗОВАНИЮ «</w:t>
            </w:r>
            <w:r w:rsidR="00C43B8B">
              <w:rPr>
                <w:rStyle w:val="ad"/>
              </w:rPr>
              <w:t>СИМОНТОВСКОЕ</w:t>
            </w:r>
            <w:r w:rsidRPr="003E3354">
              <w:rPr>
                <w:rStyle w:val="ad"/>
              </w:rPr>
              <w:t xml:space="preserve"> СЕЛЬСКОЕ ПОСЕЛЕНИЕ» МГЛИНСКОГО РАЙОНА БРЯНСКОЙ ОБЛАСТИ</w:t>
            </w:r>
            <w:r w:rsidRPr="003E3354">
              <w:rPr>
                <w:webHidden/>
              </w:rPr>
              <w:tab/>
            </w:r>
            <w:r w:rsidR="008F5290" w:rsidRPr="003E3354">
              <w:rPr>
                <w:webHidden/>
              </w:rPr>
              <w:fldChar w:fldCharType="begin"/>
            </w:r>
            <w:r w:rsidR="008F5290" w:rsidRPr="003E3354">
              <w:rPr>
                <w:webHidden/>
              </w:rPr>
              <w:instrText xml:space="preserve"> PAGEREF _Toc47962542 \h </w:instrText>
            </w:r>
            <w:r w:rsidR="008F5290" w:rsidRPr="003E3354">
              <w:rPr>
                <w:webHidden/>
              </w:rPr>
            </w:r>
            <w:r w:rsidR="008F5290" w:rsidRPr="003E3354">
              <w:rPr>
                <w:webHidden/>
              </w:rPr>
              <w:fldChar w:fldCharType="separate"/>
            </w:r>
            <w:r w:rsidR="00F41C36">
              <w:rPr>
                <w:webHidden/>
              </w:rPr>
              <w:t>22</w:t>
            </w:r>
            <w:r w:rsidR="008F5290" w:rsidRPr="003E3354">
              <w:rPr>
                <w:webHidden/>
              </w:rPr>
              <w:fldChar w:fldCharType="end"/>
            </w:r>
          </w:hyperlink>
        </w:p>
        <w:p w:rsidR="00F83273" w:rsidRPr="003E3354" w:rsidRDefault="008F5290" w:rsidP="00F83273">
          <w:pPr>
            <w:pStyle w:val="ae"/>
            <w:keepNext/>
            <w:spacing w:before="0" w:after="0"/>
            <w:jc w:val="both"/>
            <w:rPr>
              <w:rStyle w:val="ad"/>
              <w:rFonts w:eastAsia="Calibri" w:cs="Times New Roman"/>
              <w:b w:val="0"/>
              <w:noProof/>
              <w:szCs w:val="28"/>
            </w:rPr>
          </w:pPr>
          <w:r w:rsidRPr="003E3354">
            <w:rPr>
              <w:rStyle w:val="ad"/>
              <w:rFonts w:cs="Times New Roman"/>
              <w:noProof/>
              <w:szCs w:val="28"/>
            </w:rPr>
            <w:fldChar w:fldCharType="begin"/>
          </w:r>
          <w:r w:rsidRPr="003E3354">
            <w:rPr>
              <w:rStyle w:val="ad"/>
              <w:rFonts w:cs="Times New Roman"/>
              <w:noProof/>
              <w:szCs w:val="28"/>
            </w:rPr>
            <w:instrText xml:space="preserve"> </w:instrText>
          </w:r>
          <w:r w:rsidRPr="003E3354">
            <w:rPr>
              <w:rFonts w:cs="Times New Roman"/>
              <w:noProof/>
              <w:szCs w:val="28"/>
            </w:rPr>
            <w:instrText>HYPERLINK \l "_Toc47962543"</w:instrText>
          </w:r>
          <w:r w:rsidRPr="003E3354">
            <w:rPr>
              <w:rStyle w:val="ad"/>
              <w:rFonts w:cs="Times New Roman"/>
              <w:noProof/>
              <w:szCs w:val="28"/>
            </w:rPr>
            <w:instrText xml:space="preserve"> </w:instrText>
          </w:r>
          <w:r w:rsidRPr="003E3354">
            <w:rPr>
              <w:rStyle w:val="ad"/>
              <w:rFonts w:cs="Times New Roman"/>
              <w:noProof/>
              <w:szCs w:val="28"/>
            </w:rPr>
            <w:fldChar w:fldCharType="separate"/>
          </w:r>
          <w:r w:rsidRPr="003E3354">
            <w:rPr>
              <w:rStyle w:val="ad"/>
              <w:rFonts w:eastAsia="Calibri" w:cs="Times New Roman"/>
              <w:b w:val="0"/>
              <w:noProof/>
              <w:szCs w:val="28"/>
            </w:rPr>
            <w:t>1.1 О</w:t>
          </w:r>
          <w:r w:rsidR="00F02BD8" w:rsidRPr="003E3354">
            <w:rPr>
              <w:rStyle w:val="ad"/>
              <w:rFonts w:eastAsia="Calibri" w:cs="Times New Roman"/>
              <w:b w:val="0"/>
              <w:noProof/>
              <w:szCs w:val="28"/>
            </w:rPr>
            <w:t>бщая часть</w:t>
          </w:r>
          <w:r w:rsidR="00F83273" w:rsidRPr="003E3354">
            <w:rPr>
              <w:rStyle w:val="ad"/>
              <w:rFonts w:eastAsia="Calibri" w:cs="Times New Roman"/>
              <w:b w:val="0"/>
              <w:noProof/>
              <w:szCs w:val="28"/>
            </w:rPr>
            <w:t xml:space="preserve"> </w:t>
          </w:r>
        </w:p>
        <w:p w:rsidR="008F5290" w:rsidRPr="003E3354" w:rsidRDefault="00F83273" w:rsidP="00F83273">
          <w:pPr>
            <w:pStyle w:val="ae"/>
            <w:keepNext/>
            <w:spacing w:before="0" w:after="0"/>
            <w:jc w:val="both"/>
            <w:rPr>
              <w:rFonts w:eastAsiaTheme="minorEastAsia" w:cs="Times New Roman"/>
              <w:noProof/>
              <w:szCs w:val="28"/>
              <w:lang w:eastAsia="ru-RU"/>
            </w:rPr>
          </w:pPr>
          <w:r w:rsidRPr="003E3354">
            <w:rPr>
              <w:rFonts w:cs="Times New Roman"/>
              <w:b w:val="0"/>
              <w:noProof/>
              <w:szCs w:val="28"/>
            </w:rPr>
            <w:t xml:space="preserve">1.2. Характеристика природно-климатических условий, водных ресурсов территории </w:t>
          </w:r>
          <w:r w:rsidR="0074017E">
            <w:rPr>
              <w:rFonts w:cs="Times New Roman"/>
              <w:b w:val="0"/>
              <w:noProof/>
              <w:szCs w:val="28"/>
            </w:rPr>
            <w:t>МО</w:t>
          </w:r>
          <w:r w:rsidRPr="003E3354">
            <w:rPr>
              <w:rFonts w:cs="Times New Roman"/>
              <w:b w:val="0"/>
              <w:noProof/>
              <w:szCs w:val="28"/>
            </w:rPr>
            <w:t xml:space="preserve"> </w:t>
          </w:r>
          <w:r w:rsidR="0074017E">
            <w:rPr>
              <w:rFonts w:cs="Times New Roman"/>
              <w:b w:val="0"/>
              <w:noProof/>
              <w:szCs w:val="28"/>
            </w:rPr>
            <w:t>«</w:t>
          </w:r>
          <w:r w:rsidR="00C43B8B">
            <w:rPr>
              <w:rFonts w:cs="Times New Roman"/>
              <w:b w:val="0"/>
              <w:noProof/>
              <w:szCs w:val="28"/>
            </w:rPr>
            <w:t>Симонтовское</w:t>
          </w:r>
          <w:r w:rsidRPr="003E3354">
            <w:rPr>
              <w:rFonts w:cs="Times New Roman"/>
              <w:b w:val="0"/>
              <w:noProof/>
              <w:szCs w:val="28"/>
            </w:rPr>
            <w:t xml:space="preserve"> сельское поселение</w:t>
          </w:r>
          <w:r w:rsidR="0074017E">
            <w:rPr>
              <w:rFonts w:cs="Times New Roman"/>
              <w:b w:val="0"/>
              <w:noProof/>
              <w:szCs w:val="28"/>
            </w:rPr>
            <w:t>»</w:t>
          </w:r>
          <w:r w:rsidRPr="003E3354">
            <w:rPr>
              <w:rFonts w:cs="Times New Roman"/>
              <w:b w:val="0"/>
              <w:noProof/>
              <w:szCs w:val="28"/>
            </w:rPr>
            <w:t xml:space="preserve"> </w:t>
          </w:r>
          <w:r w:rsidR="008F5290" w:rsidRPr="003E3354">
            <w:rPr>
              <w:rFonts w:cs="Times New Roman"/>
              <w:noProof/>
              <w:webHidden/>
              <w:szCs w:val="28"/>
            </w:rPr>
            <w:tab/>
          </w:r>
          <w:r w:rsidR="00F7029E">
            <w:rPr>
              <w:rFonts w:cs="Times New Roman"/>
              <w:noProof/>
              <w:webHidden/>
              <w:szCs w:val="28"/>
            </w:rPr>
            <w:t xml:space="preserve">          </w:t>
          </w:r>
          <w:r w:rsidRPr="003E3354">
            <w:rPr>
              <w:rFonts w:cs="Times New Roman"/>
              <w:noProof/>
              <w:webHidden/>
              <w:szCs w:val="28"/>
            </w:rPr>
            <w:t xml:space="preserve">                </w:t>
          </w:r>
          <w:r w:rsidR="008F5290" w:rsidRPr="003E3354">
            <w:rPr>
              <w:rFonts w:cs="Times New Roman"/>
              <w:b w:val="0"/>
              <w:noProof/>
              <w:webHidden/>
              <w:szCs w:val="28"/>
            </w:rPr>
            <w:fldChar w:fldCharType="begin"/>
          </w:r>
          <w:r w:rsidR="008F5290" w:rsidRPr="003E3354">
            <w:rPr>
              <w:rFonts w:cs="Times New Roman"/>
              <w:b w:val="0"/>
              <w:noProof/>
              <w:webHidden/>
              <w:szCs w:val="28"/>
            </w:rPr>
            <w:instrText xml:space="preserve"> PAGEREF _Toc47962543 \h </w:instrText>
          </w:r>
          <w:r w:rsidR="008F5290" w:rsidRPr="003E3354">
            <w:rPr>
              <w:rFonts w:cs="Times New Roman"/>
              <w:b w:val="0"/>
              <w:noProof/>
              <w:webHidden/>
              <w:szCs w:val="28"/>
            </w:rPr>
          </w:r>
          <w:r w:rsidR="008F5290" w:rsidRPr="003E3354">
            <w:rPr>
              <w:rFonts w:cs="Times New Roman"/>
              <w:b w:val="0"/>
              <w:noProof/>
              <w:webHidden/>
              <w:szCs w:val="28"/>
            </w:rPr>
            <w:fldChar w:fldCharType="separate"/>
          </w:r>
          <w:r w:rsidR="00F41C36">
            <w:rPr>
              <w:rFonts w:cs="Times New Roman"/>
              <w:b w:val="0"/>
              <w:noProof/>
              <w:webHidden/>
              <w:szCs w:val="28"/>
            </w:rPr>
            <w:t>22</w:t>
          </w:r>
          <w:r w:rsidR="008F5290" w:rsidRPr="003E3354">
            <w:rPr>
              <w:rFonts w:cs="Times New Roman"/>
              <w:b w:val="0"/>
              <w:noProof/>
              <w:webHidden/>
              <w:szCs w:val="28"/>
            </w:rPr>
            <w:fldChar w:fldCharType="end"/>
          </w:r>
          <w:r w:rsidR="008F5290" w:rsidRPr="003E3354">
            <w:rPr>
              <w:rStyle w:val="ad"/>
              <w:rFonts w:cs="Times New Roman"/>
              <w:noProof/>
              <w:szCs w:val="28"/>
            </w:rPr>
            <w:fldChar w:fldCharType="end"/>
          </w:r>
        </w:p>
        <w:p w:rsidR="008F5290" w:rsidRPr="003E3354" w:rsidRDefault="00D7242F" w:rsidP="00C572BE">
          <w:pPr>
            <w:pStyle w:val="12"/>
            <w:rPr>
              <w:rFonts w:eastAsiaTheme="minorEastAsia"/>
            </w:rPr>
          </w:pPr>
          <w:hyperlink w:anchor="_Toc47962544" w:history="1">
            <w:r w:rsidR="008F5290" w:rsidRPr="003E3354">
              <w:rPr>
                <w:rStyle w:val="ad"/>
                <w:caps/>
              </w:rPr>
              <w:t>1.3</w:t>
            </w:r>
            <w:r w:rsidR="008F5290" w:rsidRPr="003E3354">
              <w:rPr>
                <w:rStyle w:val="ad"/>
                <w:b/>
                <w:caps/>
              </w:rPr>
              <w:t xml:space="preserve"> </w:t>
            </w:r>
            <w:r w:rsidR="008F5290" w:rsidRPr="003E3354">
              <w:rPr>
                <w:rStyle w:val="ad"/>
                <w:caps/>
              </w:rPr>
              <w:t>У</w:t>
            </w:r>
            <w:r w:rsidR="00F83273" w:rsidRPr="003E3354">
              <w:rPr>
                <w:rStyle w:val="ad"/>
              </w:rPr>
              <w:t>словия проведения разработки схемы водоснабжения и водоотведения сельского поселения</w:t>
            </w:r>
            <w:r w:rsidR="008F5290" w:rsidRPr="003E3354">
              <w:rPr>
                <w:webHidden/>
              </w:rPr>
              <w:tab/>
            </w:r>
            <w:r w:rsidR="008F5290" w:rsidRPr="003E3354">
              <w:rPr>
                <w:webHidden/>
              </w:rPr>
              <w:fldChar w:fldCharType="begin"/>
            </w:r>
            <w:r w:rsidR="008F5290" w:rsidRPr="003E3354">
              <w:rPr>
                <w:webHidden/>
              </w:rPr>
              <w:instrText xml:space="preserve"> PAGEREF _Toc47962544 \h </w:instrText>
            </w:r>
            <w:r w:rsidR="008F5290" w:rsidRPr="003E3354">
              <w:rPr>
                <w:webHidden/>
              </w:rPr>
            </w:r>
            <w:r w:rsidR="008F5290" w:rsidRPr="003E3354">
              <w:rPr>
                <w:webHidden/>
              </w:rPr>
              <w:fldChar w:fldCharType="separate"/>
            </w:r>
            <w:r w:rsidR="00F41C36">
              <w:rPr>
                <w:webHidden/>
              </w:rPr>
              <w:t>27</w:t>
            </w:r>
            <w:r w:rsidR="008F5290" w:rsidRPr="003E3354">
              <w:rPr>
                <w:webHidden/>
              </w:rPr>
              <w:fldChar w:fldCharType="end"/>
            </w:r>
          </w:hyperlink>
        </w:p>
        <w:p w:rsidR="008F5290" w:rsidRPr="003E3354" w:rsidRDefault="00D7242F" w:rsidP="00C572BE">
          <w:pPr>
            <w:pStyle w:val="12"/>
            <w:rPr>
              <w:rFonts w:eastAsiaTheme="minorEastAsia"/>
            </w:rPr>
          </w:pPr>
          <w:hyperlink w:anchor="_Toc47962545" w:history="1">
            <w:r w:rsidR="008F5290" w:rsidRPr="003E3354">
              <w:rPr>
                <w:rStyle w:val="ad"/>
                <w:rFonts w:eastAsia="Calibri"/>
              </w:rPr>
              <w:t>1.4</w:t>
            </w:r>
            <w:r w:rsidR="00F83273" w:rsidRPr="003E3354">
              <w:rPr>
                <w:rStyle w:val="ad"/>
                <w:rFonts w:eastAsia="Calibri"/>
                <w:b/>
              </w:rPr>
              <w:t>.</w:t>
            </w:r>
            <w:r w:rsidR="008F5290" w:rsidRPr="003E3354">
              <w:rPr>
                <w:rStyle w:val="ad"/>
                <w:rFonts w:eastAsia="Calibri"/>
              </w:rPr>
              <w:t>Ф</w:t>
            </w:r>
            <w:r w:rsidR="00F83273" w:rsidRPr="003E3354">
              <w:rPr>
                <w:rStyle w:val="ad"/>
                <w:rFonts w:eastAsia="Calibri"/>
              </w:rPr>
              <w:t>ункциональная структура организации водоснабжения МО</w:t>
            </w:r>
            <w:r w:rsidR="00F83273" w:rsidRPr="003E3354">
              <w:rPr>
                <w:rStyle w:val="ad"/>
                <w:rFonts w:eastAsia="Times New Roman"/>
              </w:rPr>
              <w:t xml:space="preserve"> «</w:t>
            </w:r>
            <w:r w:rsidR="00C43B8B">
              <w:rPr>
                <w:rStyle w:val="ad"/>
                <w:rFonts w:eastAsia="Times New Roman"/>
              </w:rPr>
              <w:t>Симонтовское</w:t>
            </w:r>
            <w:r w:rsidR="00F83273" w:rsidRPr="003E3354">
              <w:rPr>
                <w:rStyle w:val="ad"/>
              </w:rPr>
              <w:t xml:space="preserve"> сельское поселение»</w:t>
            </w:r>
            <w:r w:rsidR="008F5290" w:rsidRPr="003E3354">
              <w:rPr>
                <w:webHidden/>
              </w:rPr>
              <w:tab/>
            </w:r>
            <w:r w:rsidR="008F5290" w:rsidRPr="003E3354">
              <w:rPr>
                <w:webHidden/>
              </w:rPr>
              <w:fldChar w:fldCharType="begin"/>
            </w:r>
            <w:r w:rsidR="008F5290" w:rsidRPr="003E3354">
              <w:rPr>
                <w:webHidden/>
              </w:rPr>
              <w:instrText xml:space="preserve"> PAGEREF _Toc47962545 \h </w:instrText>
            </w:r>
            <w:r w:rsidR="008F5290" w:rsidRPr="003E3354">
              <w:rPr>
                <w:webHidden/>
              </w:rPr>
            </w:r>
            <w:r w:rsidR="008F5290" w:rsidRPr="003E3354">
              <w:rPr>
                <w:webHidden/>
              </w:rPr>
              <w:fldChar w:fldCharType="separate"/>
            </w:r>
            <w:r w:rsidR="00F41C36">
              <w:rPr>
                <w:webHidden/>
              </w:rPr>
              <w:t>31</w:t>
            </w:r>
            <w:r w:rsidR="008F5290" w:rsidRPr="003E3354">
              <w:rPr>
                <w:webHidden/>
              </w:rPr>
              <w:fldChar w:fldCharType="end"/>
            </w:r>
          </w:hyperlink>
        </w:p>
        <w:p w:rsidR="008F5290" w:rsidRPr="003E3354" w:rsidRDefault="00D7242F" w:rsidP="00F02BD8">
          <w:pPr>
            <w:pStyle w:val="2a"/>
            <w:rPr>
              <w:rFonts w:ascii="Times New Roman" w:eastAsiaTheme="minorEastAsia" w:hAnsi="Times New Roman" w:cs="Times New Roman"/>
              <w:noProof/>
              <w:sz w:val="28"/>
              <w:szCs w:val="28"/>
              <w:lang w:eastAsia="ru-RU"/>
            </w:rPr>
          </w:pPr>
          <w:hyperlink w:anchor="_Toc47962546" w:history="1">
            <w:r w:rsidR="008F5290" w:rsidRPr="003E3354">
              <w:rPr>
                <w:rStyle w:val="ad"/>
                <w:rFonts w:ascii="Times New Roman" w:hAnsi="Times New Roman" w:cs="Times New Roman"/>
                <w:caps/>
                <w:noProof/>
                <w:sz w:val="28"/>
                <w:szCs w:val="28"/>
              </w:rPr>
              <w:t>1.5</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Р</w:t>
            </w:r>
            <w:r w:rsidR="00F83273" w:rsidRPr="003E3354">
              <w:rPr>
                <w:rStyle w:val="ad"/>
                <w:rFonts w:ascii="Times New Roman" w:hAnsi="Times New Roman" w:cs="Times New Roman"/>
                <w:noProof/>
                <w:sz w:val="28"/>
                <w:szCs w:val="28"/>
              </w:rPr>
              <w:t>аскрытие стандартов информации регулируемыми организациями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38</w:t>
            </w:r>
            <w:r w:rsidR="008F5290" w:rsidRPr="003E3354">
              <w:rPr>
                <w:rFonts w:ascii="Times New Roman" w:hAnsi="Times New Roman" w:cs="Times New Roman"/>
                <w:noProof/>
                <w:webHidden/>
                <w:sz w:val="28"/>
                <w:szCs w:val="28"/>
              </w:rPr>
              <w:fldChar w:fldCharType="end"/>
            </w:r>
          </w:hyperlink>
        </w:p>
        <w:p w:rsidR="008F5290" w:rsidRPr="003E3354" w:rsidRDefault="00D7242F" w:rsidP="00F02BD8">
          <w:pPr>
            <w:pStyle w:val="2a"/>
            <w:rPr>
              <w:rFonts w:ascii="Times New Roman" w:eastAsiaTheme="minorEastAsia" w:hAnsi="Times New Roman" w:cs="Times New Roman"/>
              <w:noProof/>
              <w:sz w:val="28"/>
              <w:szCs w:val="28"/>
              <w:lang w:eastAsia="ru-RU"/>
            </w:rPr>
          </w:pPr>
          <w:hyperlink w:anchor="_Toc47962547" w:history="1">
            <w:r w:rsidR="008F5290" w:rsidRPr="003E3354">
              <w:rPr>
                <w:rStyle w:val="ad"/>
                <w:rFonts w:ascii="Times New Roman" w:hAnsi="Times New Roman" w:cs="Times New Roman"/>
                <w:caps/>
                <w:noProof/>
                <w:sz w:val="28"/>
                <w:szCs w:val="28"/>
              </w:rPr>
              <w:t>1.6</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Ф</w:t>
            </w:r>
            <w:r w:rsidR="00F83273" w:rsidRPr="003E3354">
              <w:rPr>
                <w:rStyle w:val="ad"/>
                <w:rFonts w:ascii="Times New Roman" w:hAnsi="Times New Roman" w:cs="Times New Roman"/>
                <w:noProof/>
                <w:sz w:val="28"/>
                <w:szCs w:val="28"/>
              </w:rPr>
              <w:t>ормирование расчетного прироста перспективного спроса на ХВС на базе прогноза перспективной застройки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48</w:t>
            </w:r>
            <w:r w:rsidR="008F5290" w:rsidRPr="003E3354">
              <w:rPr>
                <w:rFonts w:ascii="Times New Roman" w:hAnsi="Times New Roman" w:cs="Times New Roman"/>
                <w:noProof/>
                <w:webHidden/>
                <w:sz w:val="28"/>
                <w:szCs w:val="28"/>
              </w:rPr>
              <w:fldChar w:fldCharType="end"/>
            </w:r>
          </w:hyperlink>
        </w:p>
        <w:p w:rsidR="008F5290" w:rsidRPr="003E3354" w:rsidRDefault="00D7242F" w:rsidP="00F02BD8">
          <w:pPr>
            <w:pStyle w:val="2a"/>
            <w:rPr>
              <w:rFonts w:ascii="Times New Roman" w:eastAsiaTheme="minorEastAsia" w:hAnsi="Times New Roman" w:cs="Times New Roman"/>
              <w:noProof/>
              <w:sz w:val="28"/>
              <w:szCs w:val="28"/>
              <w:lang w:eastAsia="ru-RU"/>
            </w:rPr>
          </w:pPr>
          <w:hyperlink w:anchor="_Toc47962548" w:history="1">
            <w:r w:rsidR="008F5290" w:rsidRPr="003E3354">
              <w:rPr>
                <w:rStyle w:val="ad"/>
                <w:rFonts w:ascii="Times New Roman" w:hAnsi="Times New Roman" w:cs="Times New Roman"/>
                <w:caps/>
                <w:noProof/>
                <w:sz w:val="28"/>
                <w:szCs w:val="28"/>
              </w:rPr>
              <w:t>1.7</w:t>
            </w:r>
            <w:r w:rsidR="008F5290" w:rsidRPr="003E3354">
              <w:rPr>
                <w:rStyle w:val="ad"/>
                <w:rFonts w:ascii="Times New Roman" w:hAnsi="Times New Roman" w:cs="Times New Roman"/>
                <w:b/>
                <w:caps/>
                <w:noProof/>
                <w:sz w:val="28"/>
                <w:szCs w:val="28"/>
              </w:rPr>
              <w:t xml:space="preserve"> </w:t>
            </w:r>
            <w:r w:rsidR="008F5290" w:rsidRPr="003E3354">
              <w:rPr>
                <w:rStyle w:val="ad"/>
                <w:rFonts w:ascii="Times New Roman" w:hAnsi="Times New Roman" w:cs="Times New Roman"/>
                <w:caps/>
                <w:noProof/>
                <w:sz w:val="28"/>
                <w:szCs w:val="28"/>
              </w:rPr>
              <w:t>А</w:t>
            </w:r>
            <w:r w:rsidR="00F83273" w:rsidRPr="003E3354">
              <w:rPr>
                <w:rStyle w:val="ad"/>
                <w:rFonts w:ascii="Times New Roman" w:hAnsi="Times New Roman" w:cs="Times New Roman"/>
                <w:noProof/>
                <w:sz w:val="28"/>
                <w:szCs w:val="28"/>
              </w:rPr>
              <w:t>ктуальные проблемы ресурсоснабжающей организации в сфере водоснабжения и водоотведения на территории поселения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_Toc47962548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48</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12"/>
            <w:rPr>
              <w:rFonts w:eastAsiaTheme="minorEastAsia"/>
            </w:rPr>
          </w:pPr>
          <w:hyperlink w:anchor="_Toc47962549" w:history="1">
            <w:r w:rsidR="008F5290" w:rsidRPr="003E3354">
              <w:rPr>
                <w:rStyle w:val="ad"/>
              </w:rPr>
              <w:t>ГЛАВА 2 (0032.ВС.002.000)</w:t>
            </w:r>
            <w:r w:rsidR="008F5290" w:rsidRPr="003E3354">
              <w:rPr>
                <w:webHidden/>
              </w:rPr>
              <w:tab/>
            </w:r>
            <w:r w:rsidR="008F5290" w:rsidRPr="003E3354">
              <w:rPr>
                <w:webHidden/>
              </w:rPr>
              <w:fldChar w:fldCharType="begin"/>
            </w:r>
            <w:r w:rsidR="008F5290" w:rsidRPr="003E3354">
              <w:rPr>
                <w:webHidden/>
              </w:rPr>
              <w:instrText xml:space="preserve"> PAGEREF _Toc47962549 \h </w:instrText>
            </w:r>
            <w:r w:rsidR="008F5290" w:rsidRPr="003E3354">
              <w:rPr>
                <w:webHidden/>
              </w:rPr>
            </w:r>
            <w:r w:rsidR="008F5290" w:rsidRPr="003E3354">
              <w:rPr>
                <w:webHidden/>
              </w:rPr>
              <w:fldChar w:fldCharType="separate"/>
            </w:r>
            <w:r w:rsidR="00F41C36">
              <w:rPr>
                <w:webHidden/>
              </w:rPr>
              <w:t>57</w:t>
            </w:r>
            <w:r w:rsidR="008F5290" w:rsidRPr="003E3354">
              <w:rPr>
                <w:webHidden/>
              </w:rPr>
              <w:fldChar w:fldCharType="end"/>
            </w:r>
          </w:hyperlink>
        </w:p>
        <w:p w:rsidR="008F5290" w:rsidRPr="003E3354" w:rsidRDefault="00D7242F" w:rsidP="00C572BE">
          <w:pPr>
            <w:pStyle w:val="12"/>
            <w:rPr>
              <w:rFonts w:eastAsiaTheme="minorEastAsia"/>
            </w:rPr>
          </w:pPr>
          <w:hyperlink w:anchor="_Toc47962550" w:history="1">
            <w:r w:rsidR="00C572BE" w:rsidRPr="003E3354">
              <w:rPr>
                <w:rStyle w:val="ad"/>
              </w:rPr>
              <w:t>СХЕМА ВОДОСНАБЖЕНИЯ МУНИЦИПАЛЬНОГО ОБРАЗОВАНИЯ «</w:t>
            </w:r>
            <w:r w:rsidR="00C43B8B">
              <w:rPr>
                <w:rStyle w:val="ad"/>
              </w:rPr>
              <w:t>СИМОНТОВСКОЕ</w:t>
            </w:r>
            <w:r w:rsidR="00C572BE" w:rsidRPr="003E3354">
              <w:rPr>
                <w:rStyle w:val="ad"/>
              </w:rPr>
              <w:t xml:space="preserve"> СЕЛЬСКОЕ ПОСЕЛЕНИЕ» МГЛИНСКОГО РАЙОНА БРЯНСКОЙ ОБЛАСТИ</w:t>
            </w:r>
            <w:r w:rsidR="008F5290" w:rsidRPr="003E3354">
              <w:rPr>
                <w:webHidden/>
              </w:rPr>
              <w:tab/>
            </w:r>
            <w:r w:rsidR="008F5290" w:rsidRPr="003E3354">
              <w:rPr>
                <w:webHidden/>
              </w:rPr>
              <w:fldChar w:fldCharType="begin"/>
            </w:r>
            <w:r w:rsidR="008F5290" w:rsidRPr="003E3354">
              <w:rPr>
                <w:webHidden/>
              </w:rPr>
              <w:instrText xml:space="preserve"> PAGEREF _Toc47962550 \h </w:instrText>
            </w:r>
            <w:r w:rsidR="008F5290" w:rsidRPr="003E3354">
              <w:rPr>
                <w:webHidden/>
              </w:rPr>
            </w:r>
            <w:r w:rsidR="008F5290" w:rsidRPr="003E3354">
              <w:rPr>
                <w:webHidden/>
              </w:rPr>
              <w:fldChar w:fldCharType="separate"/>
            </w:r>
            <w:r w:rsidR="00F41C36">
              <w:rPr>
                <w:webHidden/>
              </w:rPr>
              <w:t>57</w:t>
            </w:r>
            <w:r w:rsidR="008F5290" w:rsidRPr="003E3354">
              <w:rPr>
                <w:webHidden/>
              </w:rPr>
              <w:fldChar w:fldCharType="end"/>
            </w:r>
          </w:hyperlink>
        </w:p>
        <w:p w:rsidR="008F5290" w:rsidRPr="003E3354" w:rsidRDefault="00D7242F" w:rsidP="00C572BE">
          <w:pPr>
            <w:pStyle w:val="12"/>
            <w:rPr>
              <w:rFonts w:eastAsiaTheme="minorEastAsia"/>
            </w:rPr>
          </w:pPr>
          <w:hyperlink w:anchor="_Toc47962551" w:history="1">
            <w:r w:rsidR="008F5290" w:rsidRPr="003E3354">
              <w:rPr>
                <w:rStyle w:val="ad"/>
              </w:rPr>
              <w:t>РАЗДЕЛ 2.1 (0032.ВС.002.001)</w:t>
            </w:r>
            <w:r w:rsidR="008F5290" w:rsidRPr="003E3354">
              <w:rPr>
                <w:webHidden/>
              </w:rPr>
              <w:tab/>
            </w:r>
            <w:r w:rsidR="008F5290" w:rsidRPr="003E3354">
              <w:rPr>
                <w:webHidden/>
              </w:rPr>
              <w:fldChar w:fldCharType="begin"/>
            </w:r>
            <w:r w:rsidR="008F5290" w:rsidRPr="003E3354">
              <w:rPr>
                <w:webHidden/>
              </w:rPr>
              <w:instrText xml:space="preserve"> PAGEREF _Toc47962551 \h </w:instrText>
            </w:r>
            <w:r w:rsidR="008F5290" w:rsidRPr="003E3354">
              <w:rPr>
                <w:webHidden/>
              </w:rPr>
            </w:r>
            <w:r w:rsidR="008F5290" w:rsidRPr="003E3354">
              <w:rPr>
                <w:webHidden/>
              </w:rPr>
              <w:fldChar w:fldCharType="separate"/>
            </w:r>
            <w:r w:rsidR="00F41C36">
              <w:rPr>
                <w:webHidden/>
              </w:rPr>
              <w:t>57</w:t>
            </w:r>
            <w:r w:rsidR="008F5290" w:rsidRPr="003E3354">
              <w:rPr>
                <w:webHidden/>
              </w:rPr>
              <w:fldChar w:fldCharType="end"/>
            </w:r>
          </w:hyperlink>
        </w:p>
        <w:p w:rsidR="008F5290" w:rsidRPr="003E3354" w:rsidRDefault="007005BA" w:rsidP="00F02BD8">
          <w:pPr>
            <w:pStyle w:val="2a"/>
            <w:rPr>
              <w:rFonts w:ascii="Times New Roman" w:eastAsiaTheme="minorEastAsia" w:hAnsi="Times New Roman" w:cs="Times New Roman"/>
              <w:noProof/>
              <w:sz w:val="28"/>
              <w:szCs w:val="28"/>
              <w:lang w:eastAsia="ru-RU"/>
            </w:rPr>
          </w:pPr>
          <w:r w:rsidRPr="003E3354">
            <w:rPr>
              <w:rStyle w:val="ad"/>
              <w:rFonts w:ascii="Times New Roman" w:hAnsi="Times New Roman" w:cs="Times New Roman"/>
              <w:noProof/>
              <w:color w:val="auto"/>
              <w:sz w:val="28"/>
              <w:szCs w:val="28"/>
              <w:u w:val="none"/>
            </w:rPr>
            <w:t>Т</w:t>
          </w:r>
          <w:hyperlink w:anchor="_Toc47962552" w:history="1">
            <w:r w:rsidRPr="003E3354">
              <w:rPr>
                <w:rStyle w:val="ad"/>
                <w:rFonts w:ascii="Times New Roman" w:hAnsi="Times New Roman" w:cs="Times New Roman"/>
                <w:noProof/>
                <w:sz w:val="28"/>
                <w:szCs w:val="28"/>
                <w:lang w:eastAsia="ru-RU"/>
              </w:rPr>
              <w:t>ехнико-экономическое состояние централизованных систем водоснабжения муниципального образования «</w:t>
            </w:r>
            <w:r w:rsidR="00C43B8B">
              <w:rPr>
                <w:rStyle w:val="ad"/>
                <w:rFonts w:ascii="Times New Roman" w:hAnsi="Times New Roman" w:cs="Times New Roman"/>
                <w:noProof/>
                <w:sz w:val="28"/>
                <w:szCs w:val="28"/>
                <w:lang w:eastAsia="ru-RU"/>
              </w:rPr>
              <w:t>Симонтовское</w:t>
            </w:r>
            <w:r w:rsidRPr="003E3354">
              <w:rPr>
                <w:rStyle w:val="ad"/>
                <w:rFonts w:ascii="Times New Roman" w:hAnsi="Times New Roman" w:cs="Times New Roman"/>
                <w:noProof/>
                <w:sz w:val="28"/>
                <w:szCs w:val="28"/>
              </w:rPr>
              <w:t xml:space="preserve"> сельское поселение</w:t>
            </w:r>
            <w:r w:rsidRPr="003E3354">
              <w:rPr>
                <w:rStyle w:val="ad"/>
                <w:rFonts w:ascii="Times New Roman" w:hAnsi="Times New Roman" w:cs="Times New Roman"/>
                <w:noProof/>
                <w:sz w:val="28"/>
                <w:szCs w:val="28"/>
                <w:lang w:eastAsia="ru-RU"/>
              </w:rPr>
              <w:t>» Мглинского района Брянской области</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_Toc47962552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57</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3a"/>
            <w:rPr>
              <w:rFonts w:eastAsiaTheme="minorEastAsia"/>
              <w:lang w:eastAsia="ru-RU"/>
            </w:rPr>
          </w:pPr>
          <w:hyperlink w:anchor="_Toc47962554" w:history="1">
            <w:r w:rsidR="008F5290" w:rsidRPr="003E3354">
              <w:rPr>
                <w:rStyle w:val="ad"/>
              </w:rPr>
              <w:t>2.1.1.Описание системы и структуры водоснабжения муниципального образования и деление территории на эксплуатационные зоны</w:t>
            </w:r>
            <w:r w:rsidR="008F5290" w:rsidRPr="003E3354">
              <w:rPr>
                <w:webHidden/>
              </w:rPr>
              <w:tab/>
            </w:r>
            <w:r w:rsidR="008F5290" w:rsidRPr="003E3354">
              <w:rPr>
                <w:webHidden/>
              </w:rPr>
              <w:fldChar w:fldCharType="begin"/>
            </w:r>
            <w:r w:rsidR="008F5290" w:rsidRPr="003E3354">
              <w:rPr>
                <w:webHidden/>
              </w:rPr>
              <w:instrText xml:space="preserve"> PAGEREF _Toc47962554 \h </w:instrText>
            </w:r>
            <w:r w:rsidR="008F5290" w:rsidRPr="003E3354">
              <w:rPr>
                <w:webHidden/>
              </w:rPr>
            </w:r>
            <w:r w:rsidR="008F5290" w:rsidRPr="003E3354">
              <w:rPr>
                <w:webHidden/>
              </w:rPr>
              <w:fldChar w:fldCharType="separate"/>
            </w:r>
            <w:r w:rsidR="00F41C36">
              <w:rPr>
                <w:webHidden/>
              </w:rPr>
              <w:t>57</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55" w:history="1">
            <w:r w:rsidR="008F5290" w:rsidRPr="003E3354">
              <w:rPr>
                <w:rStyle w:val="ad"/>
              </w:rPr>
              <w:t>2.1.2.Описание территорий муниципального образования, не охваченных централизованными системами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_Toc47962555 \h </w:instrText>
            </w:r>
            <w:r w:rsidR="008F5290" w:rsidRPr="003E3354">
              <w:rPr>
                <w:webHidden/>
              </w:rPr>
            </w:r>
            <w:r w:rsidR="008F5290" w:rsidRPr="003E3354">
              <w:rPr>
                <w:webHidden/>
              </w:rPr>
              <w:fldChar w:fldCharType="separate"/>
            </w:r>
            <w:r w:rsidR="00F41C36">
              <w:rPr>
                <w:webHidden/>
              </w:rPr>
              <w:t>63</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56" w:history="1">
            <w:r w:rsidR="008F5290" w:rsidRPr="003E3354">
              <w:rPr>
                <w:rStyle w:val="ad"/>
              </w:rPr>
              <w:t xml:space="preserve">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w:t>
            </w:r>
            <w:r w:rsidR="008F5290" w:rsidRPr="003E3354">
              <w:rPr>
                <w:rStyle w:val="ad"/>
              </w:rPr>
              <w:lastRenderedPageBreak/>
              <w:t>водоснабжения соответственно) и перечень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_Toc47962556 \h </w:instrText>
            </w:r>
            <w:r w:rsidR="008F5290" w:rsidRPr="003E3354">
              <w:rPr>
                <w:webHidden/>
              </w:rPr>
            </w:r>
            <w:r w:rsidR="008F5290" w:rsidRPr="003E3354">
              <w:rPr>
                <w:webHidden/>
              </w:rPr>
              <w:fldChar w:fldCharType="separate"/>
            </w:r>
            <w:r w:rsidR="00F41C36">
              <w:rPr>
                <w:webHidden/>
              </w:rPr>
              <w:t>64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2" w:history="1">
            <w:r w:rsidR="008F5290" w:rsidRPr="003E3354">
              <w:rPr>
                <w:rStyle w:val="ad"/>
              </w:rPr>
              <w:t>2.1.4.Описание результатов технического обследования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_Toc47962572 \h </w:instrText>
            </w:r>
            <w:r w:rsidR="008F5290" w:rsidRPr="003E3354">
              <w:rPr>
                <w:webHidden/>
              </w:rPr>
            </w:r>
            <w:r w:rsidR="008F5290" w:rsidRPr="003E3354">
              <w:rPr>
                <w:webHidden/>
              </w:rPr>
              <w:fldChar w:fldCharType="separate"/>
            </w:r>
            <w:r w:rsidR="00F41C36">
              <w:rPr>
                <w:webHidden/>
              </w:rPr>
              <w:t>74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3" w:history="1">
            <w:r w:rsidR="008F5290" w:rsidRPr="003E3354">
              <w:rPr>
                <w:rStyle w:val="ad"/>
              </w:rPr>
              <w:t>2.1.4.1.Описание состояния существующих источников водоснабжения и водозаборных сооружений</w:t>
            </w:r>
            <w:r w:rsidR="008F5290" w:rsidRPr="003E3354">
              <w:rPr>
                <w:webHidden/>
              </w:rPr>
              <w:tab/>
            </w:r>
            <w:r w:rsidR="008F5290" w:rsidRPr="003E3354">
              <w:rPr>
                <w:webHidden/>
              </w:rPr>
              <w:fldChar w:fldCharType="begin"/>
            </w:r>
            <w:r w:rsidR="008F5290" w:rsidRPr="003E3354">
              <w:rPr>
                <w:webHidden/>
              </w:rPr>
              <w:instrText xml:space="preserve"> PAGEREF _Toc47962573 \h </w:instrText>
            </w:r>
            <w:r w:rsidR="008F5290" w:rsidRPr="003E3354">
              <w:rPr>
                <w:webHidden/>
              </w:rPr>
            </w:r>
            <w:r w:rsidR="008F5290" w:rsidRPr="003E3354">
              <w:rPr>
                <w:webHidden/>
              </w:rPr>
              <w:fldChar w:fldCharType="separate"/>
            </w:r>
            <w:r w:rsidR="00F41C36">
              <w:rPr>
                <w:webHidden/>
              </w:rPr>
              <w:t>75</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5" w:history="1">
            <w:r w:rsidR="008F5290" w:rsidRPr="003E3354">
              <w:rPr>
                <w:rStyle w:val="ad"/>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F5290" w:rsidRPr="003E3354">
              <w:rPr>
                <w:webHidden/>
              </w:rPr>
              <w:tab/>
            </w:r>
            <w:r w:rsidR="008F5290" w:rsidRPr="003E3354">
              <w:rPr>
                <w:webHidden/>
              </w:rPr>
              <w:fldChar w:fldCharType="begin"/>
            </w:r>
            <w:r w:rsidR="008F5290" w:rsidRPr="003E3354">
              <w:rPr>
                <w:webHidden/>
              </w:rPr>
              <w:instrText xml:space="preserve"> PAGEREF _Toc47962575 \h </w:instrText>
            </w:r>
            <w:r w:rsidR="008F5290" w:rsidRPr="003E3354">
              <w:rPr>
                <w:webHidden/>
              </w:rPr>
            </w:r>
            <w:r w:rsidR="008F5290" w:rsidRPr="003E3354">
              <w:rPr>
                <w:webHidden/>
              </w:rPr>
              <w:fldChar w:fldCharType="separate"/>
            </w:r>
            <w:r w:rsidR="00F41C36">
              <w:rPr>
                <w:webHidden/>
              </w:rPr>
              <w:t>76</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6" w:history="1">
            <w:r w:rsidR="008F5290" w:rsidRPr="003E3354">
              <w:rPr>
                <w:rStyle w:val="ad"/>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8F5290" w:rsidRPr="003E3354">
              <w:rPr>
                <w:webHidden/>
              </w:rPr>
              <w:tab/>
            </w:r>
            <w:r w:rsidR="008F5290" w:rsidRPr="003E3354">
              <w:rPr>
                <w:webHidden/>
              </w:rPr>
              <w:fldChar w:fldCharType="begin"/>
            </w:r>
            <w:r w:rsidR="008F5290" w:rsidRPr="003E3354">
              <w:rPr>
                <w:webHidden/>
              </w:rPr>
              <w:instrText xml:space="preserve"> PAGEREF _Toc47962576 \h </w:instrText>
            </w:r>
            <w:r w:rsidR="008F5290" w:rsidRPr="003E3354">
              <w:rPr>
                <w:webHidden/>
              </w:rPr>
            </w:r>
            <w:r w:rsidR="008F5290" w:rsidRPr="003E3354">
              <w:rPr>
                <w:webHidden/>
              </w:rPr>
              <w:fldChar w:fldCharType="separate"/>
            </w:r>
            <w:r w:rsidR="00F41C36">
              <w:rPr>
                <w:webHidden/>
              </w:rPr>
              <w:t>80</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7" w:history="1">
            <w:r w:rsidR="008F5290" w:rsidRPr="003E3354">
              <w:rPr>
                <w:rStyle w:val="ad"/>
              </w:rPr>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F5290" w:rsidRPr="003E3354">
              <w:rPr>
                <w:webHidden/>
              </w:rPr>
              <w:tab/>
            </w:r>
            <w:r w:rsidR="008F5290" w:rsidRPr="003E3354">
              <w:rPr>
                <w:webHidden/>
              </w:rPr>
              <w:fldChar w:fldCharType="begin"/>
            </w:r>
            <w:r w:rsidR="008F5290" w:rsidRPr="003E3354">
              <w:rPr>
                <w:webHidden/>
              </w:rPr>
              <w:instrText xml:space="preserve"> PAGEREF _Toc47962577 \h </w:instrText>
            </w:r>
            <w:r w:rsidR="008F5290" w:rsidRPr="003E3354">
              <w:rPr>
                <w:webHidden/>
              </w:rPr>
            </w:r>
            <w:r w:rsidR="008F5290" w:rsidRPr="003E3354">
              <w:rPr>
                <w:webHidden/>
              </w:rPr>
              <w:fldChar w:fldCharType="separate"/>
            </w:r>
            <w:r w:rsidR="00F41C36">
              <w:rPr>
                <w:webHidden/>
              </w:rPr>
              <w:t>87</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8" w:history="1">
            <w:r w:rsidR="008F5290" w:rsidRPr="003E3354">
              <w:rPr>
                <w:rStyle w:val="ad"/>
              </w:rPr>
              <w:t>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F5290" w:rsidRPr="003E3354">
              <w:rPr>
                <w:webHidden/>
              </w:rPr>
              <w:tab/>
            </w:r>
            <w:r w:rsidR="008F5290" w:rsidRPr="003E3354">
              <w:rPr>
                <w:webHidden/>
              </w:rPr>
              <w:fldChar w:fldCharType="begin"/>
            </w:r>
            <w:r w:rsidR="008F5290" w:rsidRPr="003E3354">
              <w:rPr>
                <w:webHidden/>
              </w:rPr>
              <w:instrText xml:space="preserve"> PAGEREF _Toc47962578 \h </w:instrText>
            </w:r>
            <w:r w:rsidR="008F5290" w:rsidRPr="003E3354">
              <w:rPr>
                <w:webHidden/>
              </w:rPr>
            </w:r>
            <w:r w:rsidR="008F5290" w:rsidRPr="003E3354">
              <w:rPr>
                <w:webHidden/>
              </w:rPr>
              <w:fldChar w:fldCharType="separate"/>
            </w:r>
            <w:r w:rsidR="00F41C36">
              <w:rPr>
                <w:webHidden/>
              </w:rPr>
              <w:t>89</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79" w:history="1">
            <w:r w:rsidR="008F5290" w:rsidRPr="003E3354">
              <w:rPr>
                <w:rStyle w:val="ad"/>
              </w:rPr>
              <w:t>2.1.4.6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F5290" w:rsidRPr="003E3354">
              <w:rPr>
                <w:webHidden/>
              </w:rPr>
              <w:tab/>
            </w:r>
            <w:r w:rsidR="008F5290" w:rsidRPr="003E3354">
              <w:rPr>
                <w:webHidden/>
              </w:rPr>
              <w:fldChar w:fldCharType="begin"/>
            </w:r>
            <w:r w:rsidR="008F5290" w:rsidRPr="003E3354">
              <w:rPr>
                <w:webHidden/>
              </w:rPr>
              <w:instrText xml:space="preserve"> PAGEREF _Toc47962579 \h </w:instrText>
            </w:r>
            <w:r w:rsidR="008F5290" w:rsidRPr="003E3354">
              <w:rPr>
                <w:webHidden/>
              </w:rPr>
            </w:r>
            <w:r w:rsidR="008F5290" w:rsidRPr="003E3354">
              <w:rPr>
                <w:webHidden/>
              </w:rPr>
              <w:fldChar w:fldCharType="separate"/>
            </w:r>
            <w:r w:rsidR="00F41C36">
              <w:rPr>
                <w:webHidden/>
              </w:rPr>
              <w:t>95</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80" w:history="1">
            <w:r w:rsidR="008F5290" w:rsidRPr="003E3354">
              <w:rPr>
                <w:rStyle w:val="ad"/>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F5290" w:rsidRPr="003E3354">
              <w:rPr>
                <w:webHidden/>
              </w:rPr>
              <w:tab/>
            </w:r>
            <w:r w:rsidR="008F5290" w:rsidRPr="003E3354">
              <w:rPr>
                <w:webHidden/>
              </w:rPr>
              <w:fldChar w:fldCharType="begin"/>
            </w:r>
            <w:r w:rsidR="008F5290" w:rsidRPr="003E3354">
              <w:rPr>
                <w:webHidden/>
              </w:rPr>
              <w:instrText xml:space="preserve"> PAGEREF _Toc47962580 \h </w:instrText>
            </w:r>
            <w:r w:rsidR="008F5290" w:rsidRPr="003E3354">
              <w:rPr>
                <w:webHidden/>
              </w:rPr>
            </w:r>
            <w:r w:rsidR="008F5290" w:rsidRPr="003E3354">
              <w:rPr>
                <w:webHidden/>
              </w:rPr>
              <w:fldChar w:fldCharType="separate"/>
            </w:r>
            <w:r w:rsidR="00F41C36">
              <w:rPr>
                <w:webHidden/>
              </w:rPr>
              <w:t>96</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81" w:history="1">
            <w:r w:rsidR="008F5290" w:rsidRPr="003E3354">
              <w:rPr>
                <w:rStyle w:val="ad"/>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r w:rsidR="008F5290" w:rsidRPr="003E3354">
              <w:rPr>
                <w:webHidden/>
              </w:rPr>
              <w:tab/>
            </w:r>
            <w:r w:rsidR="008F5290" w:rsidRPr="003E3354">
              <w:rPr>
                <w:webHidden/>
              </w:rPr>
              <w:fldChar w:fldCharType="begin"/>
            </w:r>
            <w:r w:rsidR="008F5290" w:rsidRPr="003E3354">
              <w:rPr>
                <w:webHidden/>
              </w:rPr>
              <w:instrText xml:space="preserve"> PAGEREF _Toc47962581 \h </w:instrText>
            </w:r>
            <w:r w:rsidR="008F5290" w:rsidRPr="003E3354">
              <w:rPr>
                <w:webHidden/>
              </w:rPr>
            </w:r>
            <w:r w:rsidR="008F5290" w:rsidRPr="003E3354">
              <w:rPr>
                <w:webHidden/>
              </w:rPr>
              <w:fldChar w:fldCharType="separate"/>
            </w:r>
            <w:r w:rsidR="00F41C36">
              <w:rPr>
                <w:webHidden/>
              </w:rPr>
              <w:t>96</w:t>
            </w:r>
            <w:r w:rsidR="008F5290" w:rsidRPr="003E3354">
              <w:rPr>
                <w:webHidden/>
              </w:rPr>
              <w:fldChar w:fldCharType="end"/>
            </w:r>
          </w:hyperlink>
        </w:p>
        <w:p w:rsidR="008F5290" w:rsidRPr="003E3354" w:rsidRDefault="00D7242F" w:rsidP="00C572BE">
          <w:pPr>
            <w:pStyle w:val="12"/>
            <w:rPr>
              <w:rFonts w:eastAsiaTheme="minorEastAsia"/>
            </w:rPr>
          </w:pPr>
          <w:hyperlink w:anchor="_Toc47962582" w:history="1">
            <w:r w:rsidR="008F5290" w:rsidRPr="003E3354">
              <w:rPr>
                <w:rStyle w:val="ad"/>
              </w:rPr>
              <w:t>РАЗДЕЛ 2.2 (0032.ВС.002.002)</w:t>
            </w:r>
            <w:r w:rsidR="008F5290" w:rsidRPr="003E3354">
              <w:rPr>
                <w:webHidden/>
              </w:rPr>
              <w:tab/>
            </w:r>
            <w:r w:rsidR="008F5290" w:rsidRPr="003E3354">
              <w:rPr>
                <w:webHidden/>
              </w:rPr>
              <w:fldChar w:fldCharType="begin"/>
            </w:r>
            <w:r w:rsidR="008F5290" w:rsidRPr="003E3354">
              <w:rPr>
                <w:webHidden/>
              </w:rPr>
              <w:instrText xml:space="preserve"> PAGEREF _Toc47962582 \h </w:instrText>
            </w:r>
            <w:r w:rsidR="008F5290" w:rsidRPr="003E3354">
              <w:rPr>
                <w:webHidden/>
              </w:rPr>
            </w:r>
            <w:r w:rsidR="008F5290" w:rsidRPr="003E3354">
              <w:rPr>
                <w:webHidden/>
              </w:rPr>
              <w:fldChar w:fldCharType="separate"/>
            </w:r>
            <w:r w:rsidR="00F41C36">
              <w:rPr>
                <w:webHidden/>
              </w:rPr>
              <w:t>98</w:t>
            </w:r>
            <w:r w:rsidR="008F5290" w:rsidRPr="003E3354">
              <w:rPr>
                <w:webHidden/>
              </w:rPr>
              <w:fldChar w:fldCharType="end"/>
            </w:r>
          </w:hyperlink>
        </w:p>
        <w:p w:rsidR="008F5290" w:rsidRPr="003E3354" w:rsidRDefault="00D7242F" w:rsidP="00C572BE">
          <w:pPr>
            <w:pStyle w:val="12"/>
            <w:rPr>
              <w:rFonts w:eastAsiaTheme="minorEastAsia"/>
            </w:rPr>
          </w:pPr>
          <w:hyperlink w:anchor="_Toc47962583" w:history="1">
            <w:r w:rsidR="008F5290" w:rsidRPr="003E3354">
              <w:rPr>
                <w:rStyle w:val="ad"/>
              </w:rPr>
              <w:t>Н</w:t>
            </w:r>
            <w:r w:rsidR="00C572BE" w:rsidRPr="003E3354">
              <w:rPr>
                <w:rStyle w:val="ad"/>
              </w:rPr>
              <w:t>аправление развития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_Toc47962583 \h </w:instrText>
            </w:r>
            <w:r w:rsidR="008F5290" w:rsidRPr="003E3354">
              <w:rPr>
                <w:webHidden/>
              </w:rPr>
            </w:r>
            <w:r w:rsidR="008F5290" w:rsidRPr="003E3354">
              <w:rPr>
                <w:webHidden/>
              </w:rPr>
              <w:fldChar w:fldCharType="separate"/>
            </w:r>
            <w:r w:rsidR="00F41C36">
              <w:rPr>
                <w:webHidden/>
              </w:rPr>
              <w:t>98</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84" w:history="1">
            <w:r w:rsidR="008F5290" w:rsidRPr="003E3354">
              <w:rPr>
                <w:rStyle w:val="ad"/>
              </w:rPr>
              <w:t>2.2.1. Основные направления, принципы, задачи и плановые значения показателей развития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_Toc47962584 \h </w:instrText>
            </w:r>
            <w:r w:rsidR="008F5290" w:rsidRPr="003E3354">
              <w:rPr>
                <w:webHidden/>
              </w:rPr>
            </w:r>
            <w:r w:rsidR="008F5290" w:rsidRPr="003E3354">
              <w:rPr>
                <w:webHidden/>
              </w:rPr>
              <w:fldChar w:fldCharType="separate"/>
            </w:r>
            <w:r w:rsidR="00F41C36">
              <w:rPr>
                <w:webHidden/>
              </w:rPr>
              <w:t>98</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85" w:history="1">
            <w:r w:rsidR="008F5290" w:rsidRPr="003E3354">
              <w:rPr>
                <w:rStyle w:val="ad"/>
              </w:rPr>
              <w:t>2.2.2. 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8F5290" w:rsidRPr="003E3354">
              <w:rPr>
                <w:webHidden/>
              </w:rPr>
              <w:tab/>
            </w:r>
            <w:r w:rsidR="008F5290" w:rsidRPr="003E3354">
              <w:rPr>
                <w:webHidden/>
              </w:rPr>
              <w:fldChar w:fldCharType="begin"/>
            </w:r>
            <w:r w:rsidR="008F5290" w:rsidRPr="003E3354">
              <w:rPr>
                <w:webHidden/>
              </w:rPr>
              <w:instrText xml:space="preserve"> PAGEREF _Toc47962585 \h </w:instrText>
            </w:r>
            <w:r w:rsidR="008F5290" w:rsidRPr="003E3354">
              <w:rPr>
                <w:webHidden/>
              </w:rPr>
            </w:r>
            <w:r w:rsidR="008F5290" w:rsidRPr="003E3354">
              <w:rPr>
                <w:webHidden/>
              </w:rPr>
              <w:fldChar w:fldCharType="separate"/>
            </w:r>
            <w:r w:rsidR="00F41C36">
              <w:rPr>
                <w:webHidden/>
              </w:rPr>
              <w:t>100</w:t>
            </w:r>
            <w:r w:rsidR="008F5290" w:rsidRPr="003E3354">
              <w:rPr>
                <w:webHidden/>
              </w:rPr>
              <w:fldChar w:fldCharType="end"/>
            </w:r>
          </w:hyperlink>
        </w:p>
        <w:p w:rsidR="008F5290" w:rsidRPr="003E3354" w:rsidRDefault="00D7242F" w:rsidP="00C572BE">
          <w:pPr>
            <w:pStyle w:val="12"/>
            <w:rPr>
              <w:rFonts w:eastAsiaTheme="minorEastAsia"/>
            </w:rPr>
          </w:pPr>
          <w:hyperlink w:anchor="_Toc47962586" w:history="1">
            <w:r w:rsidR="008F5290" w:rsidRPr="003E3354">
              <w:rPr>
                <w:rStyle w:val="ad"/>
              </w:rPr>
              <w:t>РАЗДЕЛ 2.3 (0032.ВС.002.003)</w:t>
            </w:r>
            <w:r w:rsidR="008F5290" w:rsidRPr="003E3354">
              <w:rPr>
                <w:webHidden/>
              </w:rPr>
              <w:tab/>
            </w:r>
            <w:r w:rsidR="008F5290" w:rsidRPr="003E3354">
              <w:rPr>
                <w:webHidden/>
              </w:rPr>
              <w:fldChar w:fldCharType="begin"/>
            </w:r>
            <w:r w:rsidR="008F5290" w:rsidRPr="003E3354">
              <w:rPr>
                <w:webHidden/>
              </w:rPr>
              <w:instrText xml:space="preserve"> PAGEREF _Toc47962586 \h </w:instrText>
            </w:r>
            <w:r w:rsidR="008F5290" w:rsidRPr="003E3354">
              <w:rPr>
                <w:webHidden/>
              </w:rPr>
            </w:r>
            <w:r w:rsidR="008F5290" w:rsidRPr="003E3354">
              <w:rPr>
                <w:webHidden/>
              </w:rPr>
              <w:fldChar w:fldCharType="separate"/>
            </w:r>
            <w:r w:rsidR="00F41C36">
              <w:rPr>
                <w:webHidden/>
              </w:rPr>
              <w:t>102</w:t>
            </w:r>
            <w:r w:rsidR="008F5290" w:rsidRPr="003E3354">
              <w:rPr>
                <w:webHidden/>
              </w:rPr>
              <w:fldChar w:fldCharType="end"/>
            </w:r>
          </w:hyperlink>
        </w:p>
        <w:p w:rsidR="008F5290" w:rsidRPr="003E3354" w:rsidRDefault="00D7242F" w:rsidP="00C572BE">
          <w:pPr>
            <w:pStyle w:val="12"/>
            <w:rPr>
              <w:rFonts w:eastAsiaTheme="minorEastAsia"/>
            </w:rPr>
          </w:pPr>
          <w:hyperlink w:anchor="_Toc47962587" w:history="1">
            <w:r w:rsidR="008F5290" w:rsidRPr="003E3354">
              <w:rPr>
                <w:rStyle w:val="ad"/>
              </w:rPr>
              <w:t>Б</w:t>
            </w:r>
            <w:r w:rsidR="00C572BE" w:rsidRPr="003E3354">
              <w:rPr>
                <w:rStyle w:val="ad"/>
              </w:rPr>
              <w:t>алансы водоснабжения и потребления горячей, питьевой, технической воды</w:t>
            </w:r>
            <w:r w:rsidR="008F5290" w:rsidRPr="003E3354">
              <w:rPr>
                <w:webHidden/>
              </w:rPr>
              <w:tab/>
            </w:r>
            <w:r w:rsidR="008F5290" w:rsidRPr="003E3354">
              <w:rPr>
                <w:webHidden/>
              </w:rPr>
              <w:fldChar w:fldCharType="begin"/>
            </w:r>
            <w:r w:rsidR="008F5290" w:rsidRPr="003E3354">
              <w:rPr>
                <w:webHidden/>
              </w:rPr>
              <w:instrText xml:space="preserve"> PAGEREF _Toc47962587 \h </w:instrText>
            </w:r>
            <w:r w:rsidR="008F5290" w:rsidRPr="003E3354">
              <w:rPr>
                <w:webHidden/>
              </w:rPr>
            </w:r>
            <w:r w:rsidR="008F5290" w:rsidRPr="003E3354">
              <w:rPr>
                <w:webHidden/>
              </w:rPr>
              <w:fldChar w:fldCharType="separate"/>
            </w:r>
            <w:r w:rsidR="00F41C36">
              <w:rPr>
                <w:webHidden/>
              </w:rPr>
              <w:t>102</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88" w:history="1">
            <w:r w:rsidR="008F5290" w:rsidRPr="003E3354">
              <w:rPr>
                <w:rStyle w:val="ad"/>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F5290" w:rsidRPr="003E3354">
              <w:rPr>
                <w:webHidden/>
              </w:rPr>
              <w:tab/>
            </w:r>
            <w:r w:rsidR="008F5290" w:rsidRPr="003E3354">
              <w:rPr>
                <w:webHidden/>
              </w:rPr>
              <w:fldChar w:fldCharType="begin"/>
            </w:r>
            <w:r w:rsidR="008F5290" w:rsidRPr="003E3354">
              <w:rPr>
                <w:webHidden/>
              </w:rPr>
              <w:instrText xml:space="preserve"> PAGEREF _Toc47962588 \h </w:instrText>
            </w:r>
            <w:r w:rsidR="008F5290" w:rsidRPr="003E3354">
              <w:rPr>
                <w:webHidden/>
              </w:rPr>
            </w:r>
            <w:r w:rsidR="008F5290" w:rsidRPr="003E3354">
              <w:rPr>
                <w:webHidden/>
              </w:rPr>
              <w:fldChar w:fldCharType="separate"/>
            </w:r>
            <w:r w:rsidR="00F41C36">
              <w:rPr>
                <w:webHidden/>
              </w:rPr>
              <w:t>102</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89" w:history="1">
            <w:r w:rsidR="008F5290" w:rsidRPr="003E3354">
              <w:rPr>
                <w:rStyle w:val="ad"/>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r w:rsidR="008F5290" w:rsidRPr="003E3354">
              <w:rPr>
                <w:webHidden/>
              </w:rPr>
              <w:tab/>
            </w:r>
            <w:r w:rsidR="008F5290" w:rsidRPr="003E3354">
              <w:rPr>
                <w:webHidden/>
              </w:rPr>
              <w:fldChar w:fldCharType="begin"/>
            </w:r>
            <w:r w:rsidR="008F5290" w:rsidRPr="003E3354">
              <w:rPr>
                <w:webHidden/>
              </w:rPr>
              <w:instrText xml:space="preserve"> PAGEREF _Toc47962589 \h </w:instrText>
            </w:r>
            <w:r w:rsidR="008F5290" w:rsidRPr="003E3354">
              <w:rPr>
                <w:webHidden/>
              </w:rPr>
            </w:r>
            <w:r w:rsidR="008F5290" w:rsidRPr="003E3354">
              <w:rPr>
                <w:webHidden/>
              </w:rPr>
              <w:fldChar w:fldCharType="separate"/>
            </w:r>
            <w:r w:rsidR="00F41C36">
              <w:rPr>
                <w:webHidden/>
              </w:rPr>
              <w:t>107</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0" w:history="1">
            <w:r w:rsidR="008F5290" w:rsidRPr="003E3354">
              <w:rPr>
                <w:rStyle w:val="ad"/>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r w:rsidR="008F5290" w:rsidRPr="003E3354">
              <w:rPr>
                <w:webHidden/>
              </w:rPr>
              <w:tab/>
            </w:r>
            <w:r w:rsidR="008F5290" w:rsidRPr="003E3354">
              <w:rPr>
                <w:webHidden/>
              </w:rPr>
              <w:fldChar w:fldCharType="begin"/>
            </w:r>
            <w:r w:rsidR="008F5290" w:rsidRPr="003E3354">
              <w:rPr>
                <w:webHidden/>
              </w:rPr>
              <w:instrText xml:space="preserve"> PAGEREF _Toc47962590 \h </w:instrText>
            </w:r>
            <w:r w:rsidR="008F5290" w:rsidRPr="003E3354">
              <w:rPr>
                <w:webHidden/>
              </w:rPr>
            </w:r>
            <w:r w:rsidR="008F5290" w:rsidRPr="003E3354">
              <w:rPr>
                <w:webHidden/>
              </w:rPr>
              <w:fldChar w:fldCharType="separate"/>
            </w:r>
            <w:r w:rsidR="00F41C36">
              <w:rPr>
                <w:webHidden/>
              </w:rPr>
              <w:t>108</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1" w:history="1">
            <w:r w:rsidR="008F5290" w:rsidRPr="003E3354">
              <w:rPr>
                <w:rStyle w:val="ad"/>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F5290" w:rsidRPr="003E3354">
              <w:rPr>
                <w:webHidden/>
              </w:rPr>
              <w:tab/>
            </w:r>
            <w:r w:rsidR="008F5290" w:rsidRPr="003E3354">
              <w:rPr>
                <w:webHidden/>
              </w:rPr>
              <w:fldChar w:fldCharType="begin"/>
            </w:r>
            <w:r w:rsidR="008F5290" w:rsidRPr="003E3354">
              <w:rPr>
                <w:webHidden/>
              </w:rPr>
              <w:instrText xml:space="preserve"> PAGEREF _Toc47962591 \h </w:instrText>
            </w:r>
            <w:r w:rsidR="008F5290" w:rsidRPr="003E3354">
              <w:rPr>
                <w:webHidden/>
              </w:rPr>
            </w:r>
            <w:r w:rsidR="008F5290" w:rsidRPr="003E3354">
              <w:rPr>
                <w:webHidden/>
              </w:rPr>
              <w:fldChar w:fldCharType="separate"/>
            </w:r>
            <w:r w:rsidR="00F41C36">
              <w:rPr>
                <w:webHidden/>
              </w:rPr>
              <w:t>109</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2" w:history="1">
            <w:r w:rsidR="008F5290" w:rsidRPr="003E3354">
              <w:rPr>
                <w:rStyle w:val="ad"/>
              </w:rPr>
              <w:t>2.3.5. Описание существующей системы коммерческого учета горячей, питьевой, технической воды и планов по установке приборов учета</w:t>
            </w:r>
            <w:r w:rsidR="008F5290" w:rsidRPr="003E3354">
              <w:rPr>
                <w:webHidden/>
              </w:rPr>
              <w:tab/>
            </w:r>
            <w:r w:rsidR="008F5290" w:rsidRPr="003E3354">
              <w:rPr>
                <w:webHidden/>
              </w:rPr>
              <w:fldChar w:fldCharType="begin"/>
            </w:r>
            <w:r w:rsidR="008F5290" w:rsidRPr="003E3354">
              <w:rPr>
                <w:webHidden/>
              </w:rPr>
              <w:instrText xml:space="preserve"> PAGEREF _Toc47962592 \h </w:instrText>
            </w:r>
            <w:r w:rsidR="008F5290" w:rsidRPr="003E3354">
              <w:rPr>
                <w:webHidden/>
              </w:rPr>
            </w:r>
            <w:r w:rsidR="008F5290" w:rsidRPr="003E3354">
              <w:rPr>
                <w:webHidden/>
              </w:rPr>
              <w:fldChar w:fldCharType="separate"/>
            </w:r>
            <w:r w:rsidR="00F41C36">
              <w:rPr>
                <w:webHidden/>
              </w:rPr>
              <w:t>110</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3" w:history="1">
            <w:r w:rsidR="008F5290" w:rsidRPr="003E3354">
              <w:rPr>
                <w:rStyle w:val="ad"/>
              </w:rPr>
              <w:t>2.3.6. Анализ резервов и дефицитов производственных мощностей системы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_Toc47962593 \h </w:instrText>
            </w:r>
            <w:r w:rsidR="008F5290" w:rsidRPr="003E3354">
              <w:rPr>
                <w:webHidden/>
              </w:rPr>
            </w:r>
            <w:r w:rsidR="008F5290" w:rsidRPr="003E3354">
              <w:rPr>
                <w:webHidden/>
              </w:rPr>
              <w:fldChar w:fldCharType="separate"/>
            </w:r>
            <w:r w:rsidR="00F41C36">
              <w:rPr>
                <w:webHidden/>
              </w:rPr>
              <w:t>112</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4" w:history="1">
            <w:r w:rsidR="008F5290" w:rsidRPr="003E3354">
              <w:rPr>
                <w:rStyle w:val="ad"/>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r w:rsidR="008F5290" w:rsidRPr="003E3354">
              <w:rPr>
                <w:webHidden/>
              </w:rPr>
              <w:tab/>
            </w:r>
            <w:r w:rsidR="008F5290" w:rsidRPr="003E3354">
              <w:rPr>
                <w:webHidden/>
              </w:rPr>
              <w:fldChar w:fldCharType="begin"/>
            </w:r>
            <w:r w:rsidR="008F5290" w:rsidRPr="003E3354">
              <w:rPr>
                <w:webHidden/>
              </w:rPr>
              <w:instrText xml:space="preserve"> PAGEREF _Toc47962594 \h </w:instrText>
            </w:r>
            <w:r w:rsidR="008F5290" w:rsidRPr="003E3354">
              <w:rPr>
                <w:webHidden/>
              </w:rPr>
            </w:r>
            <w:r w:rsidR="008F5290" w:rsidRPr="003E3354">
              <w:rPr>
                <w:webHidden/>
              </w:rPr>
              <w:fldChar w:fldCharType="separate"/>
            </w:r>
            <w:r w:rsidR="00F41C36">
              <w:rPr>
                <w:webHidden/>
              </w:rPr>
              <w:t>112</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5" w:history="1">
            <w:r w:rsidR="008F5290" w:rsidRPr="003E3354">
              <w:rPr>
                <w:rStyle w:val="ad"/>
              </w:rPr>
              <w:t>2.3.8. Сведения о фактическом и ожидаемом потреблении горячей, питьевой, технической воды (годовое, среднесуточное, максимальное суточное)</w:t>
            </w:r>
            <w:r w:rsidR="008F5290" w:rsidRPr="003E3354">
              <w:rPr>
                <w:webHidden/>
              </w:rPr>
              <w:tab/>
            </w:r>
            <w:r w:rsidR="008F5290" w:rsidRPr="003E3354">
              <w:rPr>
                <w:webHidden/>
              </w:rPr>
              <w:fldChar w:fldCharType="begin"/>
            </w:r>
            <w:r w:rsidR="008F5290" w:rsidRPr="003E3354">
              <w:rPr>
                <w:webHidden/>
              </w:rPr>
              <w:instrText xml:space="preserve"> PAGEREF _Toc47962595 \h </w:instrText>
            </w:r>
            <w:r w:rsidR="008F5290" w:rsidRPr="003E3354">
              <w:rPr>
                <w:webHidden/>
              </w:rPr>
            </w:r>
            <w:r w:rsidR="008F5290" w:rsidRPr="003E3354">
              <w:rPr>
                <w:webHidden/>
              </w:rPr>
              <w:fldChar w:fldCharType="separate"/>
            </w:r>
            <w:r w:rsidR="00F41C36">
              <w:rPr>
                <w:webHidden/>
              </w:rPr>
              <w:t>113</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6" w:history="1">
            <w:r w:rsidR="008F5290" w:rsidRPr="003E3354">
              <w:rPr>
                <w:rStyle w:val="ad"/>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8F5290" w:rsidRPr="003E3354">
              <w:rPr>
                <w:webHidden/>
              </w:rPr>
              <w:tab/>
            </w:r>
            <w:r w:rsidR="008F5290" w:rsidRPr="003E3354">
              <w:rPr>
                <w:webHidden/>
              </w:rPr>
              <w:fldChar w:fldCharType="begin"/>
            </w:r>
            <w:r w:rsidR="008F5290" w:rsidRPr="003E3354">
              <w:rPr>
                <w:webHidden/>
              </w:rPr>
              <w:instrText xml:space="preserve"> PAGEREF _Toc47962596 \h </w:instrText>
            </w:r>
            <w:r w:rsidR="008F5290" w:rsidRPr="003E3354">
              <w:rPr>
                <w:webHidden/>
              </w:rPr>
            </w:r>
            <w:r w:rsidR="008F5290" w:rsidRPr="003E3354">
              <w:rPr>
                <w:webHidden/>
              </w:rPr>
              <w:fldChar w:fldCharType="separate"/>
            </w:r>
            <w:r w:rsidR="00F41C36">
              <w:rPr>
                <w:webHidden/>
              </w:rPr>
              <w:t>114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7" w:history="1">
            <w:r w:rsidR="008F5290" w:rsidRPr="003E3354">
              <w:rPr>
                <w:rStyle w:val="ad"/>
              </w:rPr>
              <w:t xml:space="preserve">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w:t>
            </w:r>
            <w:r w:rsidR="008F5290" w:rsidRPr="003E3354">
              <w:rPr>
                <w:rStyle w:val="ad"/>
              </w:rPr>
              <w:lastRenderedPageBreak/>
              <w:t>горячей, питьевой, технической воды с учетом данных о перспективном потреблении горячей, питьевой, технической воды абонентами</w:t>
            </w:r>
            <w:r w:rsidR="008F5290" w:rsidRPr="003E3354">
              <w:rPr>
                <w:webHidden/>
              </w:rPr>
              <w:tab/>
            </w:r>
            <w:r w:rsidR="008F5290" w:rsidRPr="003E3354">
              <w:rPr>
                <w:webHidden/>
              </w:rPr>
              <w:fldChar w:fldCharType="begin"/>
            </w:r>
            <w:r w:rsidR="008F5290" w:rsidRPr="003E3354">
              <w:rPr>
                <w:webHidden/>
              </w:rPr>
              <w:instrText xml:space="preserve"> PAGEREF _Toc47962597 \h </w:instrText>
            </w:r>
            <w:r w:rsidR="008F5290" w:rsidRPr="003E3354">
              <w:rPr>
                <w:webHidden/>
              </w:rPr>
            </w:r>
            <w:r w:rsidR="008F5290" w:rsidRPr="003E3354">
              <w:rPr>
                <w:webHidden/>
              </w:rPr>
              <w:fldChar w:fldCharType="separate"/>
            </w:r>
            <w:r w:rsidR="00F41C36">
              <w:rPr>
                <w:webHidden/>
              </w:rPr>
              <w:t>114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8" w:history="1">
            <w:r w:rsidR="008F5290" w:rsidRPr="003E3354">
              <w:rPr>
                <w:rStyle w:val="ad"/>
              </w:rPr>
              <w:t>2.3.11. Сведения о фактических и планируемых потерях горячей, питьевой, технической воды при ее транспортировке (годовые, среднесуточные значения)</w:t>
            </w:r>
            <w:r w:rsidR="008F5290" w:rsidRPr="003E3354">
              <w:rPr>
                <w:webHidden/>
              </w:rPr>
              <w:tab/>
            </w:r>
            <w:r w:rsidR="008F5290" w:rsidRPr="003E3354">
              <w:rPr>
                <w:webHidden/>
              </w:rPr>
              <w:fldChar w:fldCharType="begin"/>
            </w:r>
            <w:r w:rsidR="008F5290" w:rsidRPr="003E3354">
              <w:rPr>
                <w:webHidden/>
              </w:rPr>
              <w:instrText xml:space="preserve"> PAGEREF _Toc47962598 \h </w:instrText>
            </w:r>
            <w:r w:rsidR="008F5290" w:rsidRPr="003E3354">
              <w:rPr>
                <w:webHidden/>
              </w:rPr>
            </w:r>
            <w:r w:rsidR="008F5290" w:rsidRPr="003E3354">
              <w:rPr>
                <w:webHidden/>
              </w:rPr>
              <w:fldChar w:fldCharType="separate"/>
            </w:r>
            <w:r w:rsidR="00F41C36">
              <w:rPr>
                <w:webHidden/>
              </w:rPr>
              <w:t>115</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599" w:history="1">
            <w:r w:rsidR="008F5290" w:rsidRPr="003E3354">
              <w:rPr>
                <w:rStyle w:val="ad"/>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r w:rsidR="008F5290" w:rsidRPr="003E3354">
              <w:rPr>
                <w:webHidden/>
              </w:rPr>
              <w:tab/>
            </w:r>
            <w:r w:rsidR="008F5290" w:rsidRPr="003E3354">
              <w:rPr>
                <w:webHidden/>
              </w:rPr>
              <w:fldChar w:fldCharType="begin"/>
            </w:r>
            <w:r w:rsidR="008F5290" w:rsidRPr="003E3354">
              <w:rPr>
                <w:webHidden/>
              </w:rPr>
              <w:instrText xml:space="preserve"> PAGEREF _Toc47962599 \h </w:instrText>
            </w:r>
            <w:r w:rsidR="008F5290" w:rsidRPr="003E3354">
              <w:rPr>
                <w:webHidden/>
              </w:rPr>
            </w:r>
            <w:r w:rsidR="008F5290" w:rsidRPr="003E3354">
              <w:rPr>
                <w:webHidden/>
              </w:rPr>
              <w:fldChar w:fldCharType="separate"/>
            </w:r>
            <w:r w:rsidR="00F41C36">
              <w:rPr>
                <w:webHidden/>
              </w:rPr>
              <w:t>115</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00" w:history="1">
            <w:r w:rsidR="008F5290" w:rsidRPr="003E3354">
              <w:rPr>
                <w:rStyle w:val="ad"/>
              </w:rPr>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8F5290" w:rsidRPr="003E3354">
              <w:rPr>
                <w:webHidden/>
              </w:rPr>
              <w:tab/>
            </w:r>
            <w:r w:rsidR="008F5290" w:rsidRPr="003E3354">
              <w:rPr>
                <w:webHidden/>
              </w:rPr>
              <w:fldChar w:fldCharType="begin"/>
            </w:r>
            <w:r w:rsidR="008F5290" w:rsidRPr="003E3354">
              <w:rPr>
                <w:webHidden/>
              </w:rPr>
              <w:instrText xml:space="preserve"> PAGEREF _Toc47962600 \h </w:instrText>
            </w:r>
            <w:r w:rsidR="008F5290" w:rsidRPr="003E3354">
              <w:rPr>
                <w:webHidden/>
              </w:rPr>
            </w:r>
            <w:r w:rsidR="008F5290" w:rsidRPr="003E3354">
              <w:rPr>
                <w:webHidden/>
              </w:rPr>
              <w:fldChar w:fldCharType="separate"/>
            </w:r>
            <w:r w:rsidR="00F41C36">
              <w:rPr>
                <w:webHidden/>
              </w:rPr>
              <w:t>117</w:t>
            </w:r>
            <w:r w:rsidR="008F5290" w:rsidRPr="003E3354">
              <w:rPr>
                <w:webHidden/>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01" w:history="1">
            <w:r w:rsidR="008F5290" w:rsidRPr="003E3354">
              <w:rPr>
                <w:rStyle w:val="ad"/>
                <w:rFonts w:ascii="Times New Roman" w:hAnsi="Times New Roman" w:cs="Times New Roman"/>
                <w:noProof/>
                <w:sz w:val="28"/>
                <w:szCs w:val="28"/>
              </w:rPr>
              <w:t>РАЗДЕЛ 2.4 (0032.ВС.002.004)</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_Toc47962601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118</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02" w:history="1">
            <w:r w:rsidR="008F5290" w:rsidRPr="003E3354">
              <w:rPr>
                <w:rStyle w:val="ad"/>
                <w:rFonts w:ascii="Times New Roman" w:hAnsi="Times New Roman" w:cs="Times New Roman"/>
                <w:noProof/>
                <w:sz w:val="28"/>
                <w:szCs w:val="28"/>
                <w:lang w:eastAsia="ru-RU"/>
              </w:rPr>
              <w:t>П</w:t>
            </w:r>
            <w:r w:rsidR="00C572BE" w:rsidRPr="003E3354">
              <w:rPr>
                <w:rStyle w:val="ad"/>
                <w:rFonts w:ascii="Times New Roman" w:hAnsi="Times New Roman" w:cs="Times New Roman"/>
                <w:noProof/>
                <w:sz w:val="28"/>
                <w:szCs w:val="28"/>
                <w:lang w:eastAsia="ru-RU"/>
              </w:rPr>
              <w:t>редложения по строительству, реконструкции и модернизации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_Toc47962602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118</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3a"/>
            <w:rPr>
              <w:rFonts w:eastAsiaTheme="minorEastAsia"/>
              <w:lang w:eastAsia="ru-RU"/>
            </w:rPr>
          </w:pPr>
          <w:hyperlink w:anchor="_Toc47962603" w:history="1">
            <w:r w:rsidR="008F5290" w:rsidRPr="003E3354">
              <w:rPr>
                <w:rStyle w:val="ad"/>
              </w:rPr>
              <w:t>2.4.1.Перечень основных мероприятий по реализации схем водоснабжения с разбивкой по годам</w:t>
            </w:r>
            <w:r w:rsidR="008F5290" w:rsidRPr="003E3354">
              <w:rPr>
                <w:webHidden/>
              </w:rPr>
              <w:tab/>
            </w:r>
            <w:r w:rsidR="008F5290" w:rsidRPr="003E3354">
              <w:rPr>
                <w:webHidden/>
              </w:rPr>
              <w:fldChar w:fldCharType="begin"/>
            </w:r>
            <w:r w:rsidR="008F5290" w:rsidRPr="003E3354">
              <w:rPr>
                <w:webHidden/>
              </w:rPr>
              <w:instrText xml:space="preserve"> PAGEREF _Toc47962603 \h </w:instrText>
            </w:r>
            <w:r w:rsidR="008F5290" w:rsidRPr="003E3354">
              <w:rPr>
                <w:webHidden/>
              </w:rPr>
            </w:r>
            <w:r w:rsidR="008F5290" w:rsidRPr="003E3354">
              <w:rPr>
                <w:webHidden/>
              </w:rPr>
              <w:fldChar w:fldCharType="separate"/>
            </w:r>
            <w:r w:rsidR="00F41C36">
              <w:rPr>
                <w:webHidden/>
              </w:rPr>
              <w:t>118</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08" w:history="1">
            <w:r w:rsidR="008F5290" w:rsidRPr="003E3354">
              <w:rPr>
                <w:rStyle w:val="ad"/>
              </w:rPr>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_Toc47962608 \h </w:instrText>
            </w:r>
            <w:r w:rsidR="008F5290" w:rsidRPr="003E3354">
              <w:rPr>
                <w:webHidden/>
              </w:rPr>
            </w:r>
            <w:r w:rsidR="008F5290" w:rsidRPr="003E3354">
              <w:rPr>
                <w:webHidden/>
              </w:rPr>
              <w:fldChar w:fldCharType="separate"/>
            </w:r>
            <w:r w:rsidR="00F41C36">
              <w:rPr>
                <w:webHidden/>
              </w:rPr>
              <w:t>121</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09" w:history="1">
            <w:r w:rsidR="008F5290" w:rsidRPr="003E3354">
              <w:rPr>
                <w:rStyle w:val="ad"/>
              </w:rPr>
              <w:t>2.4.3 Сведения о вновь строящихся, реконструируемых и предлагаемых к выводу из эксплуатации объектах системы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_Toc47962609 \h </w:instrText>
            </w:r>
            <w:r w:rsidR="008F5290" w:rsidRPr="003E3354">
              <w:rPr>
                <w:webHidden/>
              </w:rPr>
            </w:r>
            <w:r w:rsidR="008F5290" w:rsidRPr="003E3354">
              <w:rPr>
                <w:webHidden/>
              </w:rPr>
              <w:fldChar w:fldCharType="separate"/>
            </w:r>
            <w:r w:rsidR="00F41C36">
              <w:rPr>
                <w:webHidden/>
              </w:rPr>
              <w:t>121</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0" w:history="1">
            <w:r w:rsidR="008F5290" w:rsidRPr="003E3354">
              <w:rPr>
                <w:rStyle w:val="ad"/>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r w:rsidR="008F5290" w:rsidRPr="003E3354">
              <w:rPr>
                <w:webHidden/>
              </w:rPr>
              <w:tab/>
            </w:r>
            <w:r w:rsidR="008F5290" w:rsidRPr="003E3354">
              <w:rPr>
                <w:webHidden/>
              </w:rPr>
              <w:fldChar w:fldCharType="begin"/>
            </w:r>
            <w:r w:rsidR="008F5290" w:rsidRPr="003E3354">
              <w:rPr>
                <w:webHidden/>
              </w:rPr>
              <w:instrText xml:space="preserve"> PAGEREF _Toc47962610 \h </w:instrText>
            </w:r>
            <w:r w:rsidR="008F5290" w:rsidRPr="003E3354">
              <w:rPr>
                <w:webHidden/>
              </w:rPr>
            </w:r>
            <w:r w:rsidR="008F5290" w:rsidRPr="003E3354">
              <w:rPr>
                <w:webHidden/>
              </w:rPr>
              <w:fldChar w:fldCharType="separate"/>
            </w:r>
            <w:r w:rsidR="00F41C36">
              <w:rPr>
                <w:webHidden/>
              </w:rPr>
              <w:t>122</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1" w:history="1">
            <w:r w:rsidR="008F5290" w:rsidRPr="003E3354">
              <w:rPr>
                <w:rStyle w:val="ad"/>
              </w:rPr>
              <w:t>2.4.5.Сведения об оснащенности зданий, строений, сооружений приборами учёта воды и их применении при осуществлении расчетов за потребленную воду</w:t>
            </w:r>
            <w:r w:rsidR="008F5290" w:rsidRPr="003E3354">
              <w:rPr>
                <w:webHidden/>
              </w:rPr>
              <w:tab/>
            </w:r>
            <w:r w:rsidR="008F5290" w:rsidRPr="003E3354">
              <w:rPr>
                <w:webHidden/>
              </w:rPr>
              <w:fldChar w:fldCharType="begin"/>
            </w:r>
            <w:r w:rsidR="008F5290" w:rsidRPr="003E3354">
              <w:rPr>
                <w:webHidden/>
              </w:rPr>
              <w:instrText xml:space="preserve"> PAGEREF _Toc47962611 \h </w:instrText>
            </w:r>
            <w:r w:rsidR="008F5290" w:rsidRPr="003E3354">
              <w:rPr>
                <w:webHidden/>
              </w:rPr>
            </w:r>
            <w:r w:rsidR="008F5290" w:rsidRPr="003E3354">
              <w:rPr>
                <w:webHidden/>
              </w:rPr>
              <w:fldChar w:fldCharType="separate"/>
            </w:r>
            <w:r w:rsidR="00F41C36">
              <w:rPr>
                <w:webHidden/>
              </w:rPr>
              <w:t>123</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2" w:history="1">
            <w:r w:rsidR="008F5290" w:rsidRPr="003E3354">
              <w:rPr>
                <w:rStyle w:val="ad"/>
              </w:rPr>
              <w:t>2.4.6.Описание вариантов маршрутов прохождения трубопроводов по территории муниципального образования и их обоснования</w:t>
            </w:r>
            <w:r w:rsidR="008F5290" w:rsidRPr="003E3354">
              <w:rPr>
                <w:webHidden/>
              </w:rPr>
              <w:tab/>
            </w:r>
            <w:r w:rsidR="008F5290" w:rsidRPr="003E3354">
              <w:rPr>
                <w:webHidden/>
              </w:rPr>
              <w:fldChar w:fldCharType="begin"/>
            </w:r>
            <w:r w:rsidR="008F5290" w:rsidRPr="003E3354">
              <w:rPr>
                <w:webHidden/>
              </w:rPr>
              <w:instrText xml:space="preserve"> PAGEREF _Toc47962612 \h </w:instrText>
            </w:r>
            <w:r w:rsidR="008F5290" w:rsidRPr="003E3354">
              <w:rPr>
                <w:webHidden/>
              </w:rPr>
            </w:r>
            <w:r w:rsidR="008F5290" w:rsidRPr="003E3354">
              <w:rPr>
                <w:webHidden/>
              </w:rPr>
              <w:fldChar w:fldCharType="separate"/>
            </w:r>
            <w:r w:rsidR="00F41C36">
              <w:rPr>
                <w:webHidden/>
              </w:rPr>
              <w:t>124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3" w:history="1">
            <w:r w:rsidR="008F5290" w:rsidRPr="003E3354">
              <w:rPr>
                <w:rStyle w:val="ad"/>
              </w:rPr>
              <w:t>2.4.7.Рекомендации о месте размещения насосных станций, резервуаров, водонапорных башен</w:t>
            </w:r>
            <w:r w:rsidR="008F5290" w:rsidRPr="003E3354">
              <w:rPr>
                <w:webHidden/>
              </w:rPr>
              <w:tab/>
            </w:r>
            <w:r w:rsidR="008F5290" w:rsidRPr="003E3354">
              <w:rPr>
                <w:webHidden/>
              </w:rPr>
              <w:fldChar w:fldCharType="begin"/>
            </w:r>
            <w:r w:rsidR="008F5290" w:rsidRPr="003E3354">
              <w:rPr>
                <w:webHidden/>
              </w:rPr>
              <w:instrText xml:space="preserve"> PAGEREF _Toc47962613 \h </w:instrText>
            </w:r>
            <w:r w:rsidR="008F5290" w:rsidRPr="003E3354">
              <w:rPr>
                <w:webHidden/>
              </w:rPr>
            </w:r>
            <w:r w:rsidR="008F5290" w:rsidRPr="003E3354">
              <w:rPr>
                <w:webHidden/>
              </w:rPr>
              <w:fldChar w:fldCharType="separate"/>
            </w:r>
            <w:r w:rsidR="00F41C36">
              <w:rPr>
                <w:webHidden/>
              </w:rPr>
              <w:t>124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4" w:history="1">
            <w:r w:rsidR="008F5290" w:rsidRPr="003E3354">
              <w:rPr>
                <w:rStyle w:val="ad"/>
              </w:rPr>
              <w:t>2.4.8.Границы планируемых зон размещения объектов централизованных систем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_Toc47962614 \h </w:instrText>
            </w:r>
            <w:r w:rsidR="008F5290" w:rsidRPr="003E3354">
              <w:rPr>
                <w:webHidden/>
              </w:rPr>
            </w:r>
            <w:r w:rsidR="008F5290" w:rsidRPr="003E3354">
              <w:rPr>
                <w:webHidden/>
              </w:rPr>
              <w:fldChar w:fldCharType="separate"/>
            </w:r>
            <w:r w:rsidR="00F41C36">
              <w:rPr>
                <w:webHidden/>
              </w:rPr>
              <w:t>124</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5" w:history="1">
            <w:r w:rsidR="008F5290" w:rsidRPr="003E3354">
              <w:rPr>
                <w:rStyle w:val="ad"/>
              </w:rPr>
              <w:t>2.4.9. Карты (схемы) существующего и планируемого размещения объектов централизованных систем горячего, холодного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_Toc47962615 \h </w:instrText>
            </w:r>
            <w:r w:rsidR="008F5290" w:rsidRPr="003E3354">
              <w:rPr>
                <w:webHidden/>
              </w:rPr>
            </w:r>
            <w:r w:rsidR="008F5290" w:rsidRPr="003E3354">
              <w:rPr>
                <w:webHidden/>
              </w:rPr>
              <w:fldChar w:fldCharType="separate"/>
            </w:r>
            <w:r w:rsidR="00F41C36">
              <w:rPr>
                <w:webHidden/>
              </w:rPr>
              <w:t>125</w:t>
            </w:r>
            <w:r w:rsidR="008F5290" w:rsidRPr="003E3354">
              <w:rPr>
                <w:webHidden/>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16" w:history="1">
            <w:r w:rsidR="008F5290" w:rsidRPr="003E3354">
              <w:rPr>
                <w:rStyle w:val="ad"/>
                <w:rFonts w:ascii="Times New Roman" w:hAnsi="Times New Roman" w:cs="Times New Roman"/>
                <w:noProof/>
                <w:sz w:val="28"/>
                <w:szCs w:val="28"/>
              </w:rPr>
              <w:t>РАЗДЕЛ 2.5 (0032.ВС.002.005)</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_Toc47962616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126</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17" w:history="1">
            <w:r w:rsidR="008F5290" w:rsidRPr="003E3354">
              <w:rPr>
                <w:rStyle w:val="ad"/>
                <w:rFonts w:ascii="Times New Roman" w:hAnsi="Times New Roman" w:cs="Times New Roman"/>
                <w:noProof/>
                <w:sz w:val="28"/>
                <w:szCs w:val="28"/>
              </w:rPr>
              <w:t>Э</w:t>
            </w:r>
            <w:r w:rsidR="00C572BE" w:rsidRPr="003E3354">
              <w:rPr>
                <w:rStyle w:val="ad"/>
                <w:rFonts w:ascii="Times New Roman" w:hAnsi="Times New Roman" w:cs="Times New Roman"/>
                <w:noProof/>
                <w:sz w:val="28"/>
                <w:szCs w:val="28"/>
              </w:rPr>
              <w:t>кологические аспекты мероприятий по строительству, реконструкции и модернизации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_Toc47962617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126</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3a"/>
            <w:rPr>
              <w:rFonts w:eastAsiaTheme="minorEastAsia"/>
              <w:lang w:eastAsia="ru-RU"/>
            </w:rPr>
          </w:pPr>
          <w:hyperlink w:anchor="_Toc47962618" w:history="1">
            <w:r w:rsidR="008F5290" w:rsidRPr="003E3354">
              <w:rPr>
                <w:rStyle w:val="ad"/>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r w:rsidR="008F5290" w:rsidRPr="003E3354">
              <w:rPr>
                <w:webHidden/>
              </w:rPr>
              <w:tab/>
            </w:r>
            <w:r w:rsidR="008F5290" w:rsidRPr="003E3354">
              <w:rPr>
                <w:webHidden/>
              </w:rPr>
              <w:fldChar w:fldCharType="begin"/>
            </w:r>
            <w:r w:rsidR="008F5290" w:rsidRPr="003E3354">
              <w:rPr>
                <w:webHidden/>
              </w:rPr>
              <w:instrText xml:space="preserve"> PAGEREF _Toc47962618 \h </w:instrText>
            </w:r>
            <w:r w:rsidR="008F5290" w:rsidRPr="003E3354">
              <w:rPr>
                <w:webHidden/>
              </w:rPr>
            </w:r>
            <w:r w:rsidR="008F5290" w:rsidRPr="003E3354">
              <w:rPr>
                <w:webHidden/>
              </w:rPr>
              <w:fldChar w:fldCharType="separate"/>
            </w:r>
            <w:r w:rsidR="00F41C36">
              <w:rPr>
                <w:webHidden/>
              </w:rPr>
              <w:t>126</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19" w:history="1">
            <w:r w:rsidR="008F5290" w:rsidRPr="003E3354">
              <w:rPr>
                <w:rStyle w:val="ad"/>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8F5290" w:rsidRPr="003E3354">
              <w:rPr>
                <w:webHidden/>
              </w:rPr>
              <w:tab/>
            </w:r>
            <w:r w:rsidR="008F5290" w:rsidRPr="003E3354">
              <w:rPr>
                <w:webHidden/>
              </w:rPr>
              <w:fldChar w:fldCharType="begin"/>
            </w:r>
            <w:r w:rsidR="008F5290" w:rsidRPr="003E3354">
              <w:rPr>
                <w:webHidden/>
              </w:rPr>
              <w:instrText xml:space="preserve"> PAGEREF _Toc47962619 \h </w:instrText>
            </w:r>
            <w:r w:rsidR="008F5290" w:rsidRPr="003E3354">
              <w:rPr>
                <w:webHidden/>
              </w:rPr>
            </w:r>
            <w:r w:rsidR="008F5290" w:rsidRPr="003E3354">
              <w:rPr>
                <w:webHidden/>
              </w:rPr>
              <w:fldChar w:fldCharType="separate"/>
            </w:r>
            <w:r w:rsidR="00F41C36">
              <w:rPr>
                <w:webHidden/>
              </w:rPr>
              <w:t>128</w:t>
            </w:r>
            <w:r w:rsidR="008F5290" w:rsidRPr="003E3354">
              <w:rPr>
                <w:webHidden/>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20"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2.6 </w:t>
            </w:r>
            <w:r w:rsidR="008F5290" w:rsidRPr="003E3354">
              <w:rPr>
                <w:rStyle w:val="ad"/>
                <w:rFonts w:ascii="Times New Roman" w:hAnsi="Times New Roman" w:cs="Times New Roman"/>
                <w:noProof/>
                <w:sz w:val="28"/>
                <w:szCs w:val="28"/>
              </w:rPr>
              <w:t>(0032.ВС.002.006)</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_Toc47962620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129</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21" w:history="1">
            <w:r w:rsidR="008F5290" w:rsidRPr="003E3354">
              <w:rPr>
                <w:rStyle w:val="ad"/>
                <w:rFonts w:ascii="Times New Roman" w:hAnsi="Times New Roman" w:cs="Times New Roman"/>
                <w:noProof/>
                <w:sz w:val="28"/>
                <w:szCs w:val="28"/>
              </w:rPr>
              <w:t>Ц</w:t>
            </w:r>
            <w:r w:rsidR="0097388B" w:rsidRPr="003E3354">
              <w:rPr>
                <w:rStyle w:val="ad"/>
                <w:rFonts w:ascii="Times New Roman" w:hAnsi="Times New Roman" w:cs="Times New Roman"/>
                <w:noProof/>
                <w:sz w:val="28"/>
                <w:szCs w:val="28"/>
              </w:rPr>
              <w:t>ены (тарифы) в сфере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129</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3a"/>
            <w:rPr>
              <w:rFonts w:eastAsiaTheme="minorEastAsia"/>
              <w:lang w:eastAsia="ru-RU"/>
            </w:rPr>
          </w:pPr>
          <w:hyperlink w:anchor="_Toc47962622" w:history="1">
            <w:r w:rsidR="008F5290" w:rsidRPr="003E3354">
              <w:rPr>
                <w:rStyle w:val="ad"/>
              </w:rPr>
              <w:t>2.6.1. Динамика утвержденных тарифов, устанавливаемых органами исполнительной власти субъекта в Российской Федерации в области государственного регулирования цен (тарифов) по каждому из регулируемых видов деятельности и по каждой организации водоснабжения с учетом последних 3 лет</w:t>
            </w:r>
            <w:r w:rsidR="008F5290" w:rsidRPr="003E3354">
              <w:rPr>
                <w:webHidden/>
              </w:rPr>
              <w:tab/>
            </w:r>
            <w:r w:rsidR="008F5290" w:rsidRPr="003E3354">
              <w:rPr>
                <w:webHidden/>
              </w:rPr>
              <w:fldChar w:fldCharType="begin"/>
            </w:r>
            <w:r w:rsidR="008F5290" w:rsidRPr="003E3354">
              <w:rPr>
                <w:webHidden/>
              </w:rPr>
              <w:instrText xml:space="preserve"> PAGEREF _Toc47962622 \h </w:instrText>
            </w:r>
            <w:r w:rsidR="008F5290" w:rsidRPr="003E3354">
              <w:rPr>
                <w:webHidden/>
              </w:rPr>
            </w:r>
            <w:r w:rsidR="008F5290" w:rsidRPr="003E3354">
              <w:rPr>
                <w:webHidden/>
              </w:rPr>
              <w:fldChar w:fldCharType="separate"/>
            </w:r>
            <w:r w:rsidR="00F41C36">
              <w:rPr>
                <w:webHidden/>
              </w:rPr>
              <w:t>129</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23" w:history="1">
            <w:r w:rsidR="008F5290" w:rsidRPr="003E3354">
              <w:rPr>
                <w:rStyle w:val="ad"/>
              </w:rPr>
              <w:t>2.6.2. Структура цен (тарифов), установленных на момент разработки схемы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_Toc47962623 \h </w:instrText>
            </w:r>
            <w:r w:rsidR="008F5290" w:rsidRPr="003E3354">
              <w:rPr>
                <w:webHidden/>
              </w:rPr>
            </w:r>
            <w:r w:rsidR="008F5290" w:rsidRPr="003E3354">
              <w:rPr>
                <w:webHidden/>
              </w:rPr>
              <w:fldChar w:fldCharType="separate"/>
            </w:r>
            <w:r w:rsidR="00F41C36">
              <w:rPr>
                <w:webHidden/>
              </w:rPr>
              <w:t>129</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24" w:history="1">
            <w:r w:rsidR="008F5290" w:rsidRPr="003E3354">
              <w:rPr>
                <w:rStyle w:val="ad"/>
              </w:rPr>
              <w:t>2.6.3.Плата за подключение к системе водоснабжения и поступление денежных средств от осуществления деятельности по водоснабжению</w:t>
            </w:r>
            <w:r w:rsidR="008F5290" w:rsidRPr="003E3354">
              <w:rPr>
                <w:webHidden/>
              </w:rPr>
              <w:tab/>
            </w:r>
            <w:r w:rsidR="008F5290" w:rsidRPr="003E3354">
              <w:rPr>
                <w:webHidden/>
              </w:rPr>
              <w:fldChar w:fldCharType="begin"/>
            </w:r>
            <w:r w:rsidR="008F5290" w:rsidRPr="003E3354">
              <w:rPr>
                <w:webHidden/>
              </w:rPr>
              <w:instrText xml:space="preserve"> PAGEREF _Toc47962624 \h </w:instrText>
            </w:r>
            <w:r w:rsidR="008F5290" w:rsidRPr="003E3354">
              <w:rPr>
                <w:webHidden/>
              </w:rPr>
            </w:r>
            <w:r w:rsidR="008F5290" w:rsidRPr="003E3354">
              <w:rPr>
                <w:webHidden/>
              </w:rPr>
              <w:fldChar w:fldCharType="separate"/>
            </w:r>
            <w:r w:rsidR="00F41C36">
              <w:rPr>
                <w:webHidden/>
              </w:rPr>
              <w:t>132</w:t>
            </w:r>
            <w:r w:rsidR="008F5290" w:rsidRPr="003E3354">
              <w:rPr>
                <w:webHidden/>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25"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2.7 </w:t>
            </w:r>
            <w:r w:rsidR="008F5290" w:rsidRPr="003E3354">
              <w:rPr>
                <w:rStyle w:val="ad"/>
                <w:rFonts w:ascii="Times New Roman" w:hAnsi="Times New Roman" w:cs="Times New Roman"/>
                <w:noProof/>
                <w:sz w:val="28"/>
                <w:szCs w:val="28"/>
              </w:rPr>
              <w:t>(0032.ВС.002.007)</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_Toc47962625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135</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26" w:history="1">
            <w:r w:rsidR="008F5290" w:rsidRPr="003E3354">
              <w:rPr>
                <w:rStyle w:val="ad"/>
                <w:rFonts w:ascii="Times New Roman" w:hAnsi="Times New Roman" w:cs="Times New Roman"/>
                <w:noProof/>
                <w:sz w:val="28"/>
                <w:szCs w:val="28"/>
                <w:lang w:eastAsia="ru-RU"/>
              </w:rPr>
              <w:t>О</w:t>
            </w:r>
            <w:r w:rsidR="005302FF" w:rsidRPr="003E3354">
              <w:rPr>
                <w:rStyle w:val="ad"/>
                <w:rFonts w:ascii="Times New Roman" w:hAnsi="Times New Roman" w:cs="Times New Roman"/>
                <w:noProof/>
                <w:sz w:val="28"/>
                <w:szCs w:val="28"/>
                <w:lang w:eastAsia="ru-RU"/>
              </w:rPr>
              <w:t>ценка объемов капитальных вложений в строительство, реконструкцию и модернизацию объектов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_Toc47962626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135</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3a"/>
            <w:rPr>
              <w:rFonts w:eastAsiaTheme="minorEastAsia"/>
              <w:lang w:eastAsia="ru-RU"/>
            </w:rPr>
          </w:pPr>
          <w:hyperlink w:anchor="_Toc47962627" w:history="1">
            <w:r w:rsidR="008F5290" w:rsidRPr="003E3354">
              <w:rPr>
                <w:rStyle w:val="ad"/>
              </w:rPr>
              <w:t>2.7.1. Оценка стоимости основных мероприятий по реализации схемы водоснабжения</w:t>
            </w:r>
            <w:r w:rsidR="008F5290" w:rsidRPr="003E3354">
              <w:rPr>
                <w:webHidden/>
              </w:rPr>
              <w:tab/>
            </w:r>
            <w:r w:rsidR="008F5290" w:rsidRPr="003E3354">
              <w:rPr>
                <w:webHidden/>
              </w:rPr>
              <w:fldChar w:fldCharType="begin"/>
            </w:r>
            <w:r w:rsidR="008F5290" w:rsidRPr="003E3354">
              <w:rPr>
                <w:webHidden/>
              </w:rPr>
              <w:instrText xml:space="preserve"> PAGEREF _Toc47962627 \h </w:instrText>
            </w:r>
            <w:r w:rsidR="008F5290" w:rsidRPr="003E3354">
              <w:rPr>
                <w:webHidden/>
              </w:rPr>
            </w:r>
            <w:r w:rsidR="008F5290" w:rsidRPr="003E3354">
              <w:rPr>
                <w:webHidden/>
              </w:rPr>
              <w:fldChar w:fldCharType="separate"/>
            </w:r>
            <w:r w:rsidR="00F41C36">
              <w:rPr>
                <w:webHidden/>
              </w:rPr>
              <w:t>135</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28" w:history="1">
            <w:r w:rsidR="008F5290" w:rsidRPr="003E3354">
              <w:rPr>
                <w:rStyle w:val="ad"/>
              </w:rPr>
              <w:t>2.7.2.Оценка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по объектам-аналогам по видам капитального строительства и видам работ, с указанием источников финансирования</w:t>
            </w:r>
            <w:r w:rsidR="008F5290" w:rsidRPr="003E3354">
              <w:rPr>
                <w:webHidden/>
              </w:rPr>
              <w:tab/>
            </w:r>
            <w:r w:rsidR="008F5290" w:rsidRPr="003E3354">
              <w:rPr>
                <w:webHidden/>
              </w:rPr>
              <w:fldChar w:fldCharType="begin"/>
            </w:r>
            <w:r w:rsidR="008F5290" w:rsidRPr="003E3354">
              <w:rPr>
                <w:webHidden/>
              </w:rPr>
              <w:instrText xml:space="preserve"> PAGEREF _Toc47962628 \h </w:instrText>
            </w:r>
            <w:r w:rsidR="008F5290" w:rsidRPr="003E3354">
              <w:rPr>
                <w:webHidden/>
              </w:rPr>
            </w:r>
            <w:r w:rsidR="008F5290" w:rsidRPr="003E3354">
              <w:rPr>
                <w:webHidden/>
              </w:rPr>
              <w:fldChar w:fldCharType="separate"/>
            </w:r>
            <w:r w:rsidR="00F41C36">
              <w:rPr>
                <w:webHidden/>
              </w:rPr>
              <w:t>135</w:t>
            </w:r>
            <w:r w:rsidR="008F5290" w:rsidRPr="003E3354">
              <w:rPr>
                <w:webHidden/>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29"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2.8 </w:t>
            </w:r>
            <w:r w:rsidR="008F5290" w:rsidRPr="003E3354">
              <w:rPr>
                <w:rStyle w:val="ad"/>
                <w:rFonts w:ascii="Times New Roman" w:hAnsi="Times New Roman" w:cs="Times New Roman"/>
                <w:noProof/>
                <w:sz w:val="28"/>
                <w:szCs w:val="28"/>
              </w:rPr>
              <w:t>(0032.ВС. 002.008)</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_Toc47962629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142</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30" w:history="1">
            <w:r w:rsidR="008F5290" w:rsidRPr="003E3354">
              <w:rPr>
                <w:rStyle w:val="ad"/>
                <w:rFonts w:ascii="Times New Roman" w:hAnsi="Times New Roman" w:cs="Times New Roman"/>
                <w:noProof/>
                <w:sz w:val="28"/>
                <w:szCs w:val="28"/>
              </w:rPr>
              <w:t>П</w:t>
            </w:r>
            <w:r w:rsidR="005302FF" w:rsidRPr="003E3354">
              <w:rPr>
                <w:rStyle w:val="ad"/>
                <w:rFonts w:ascii="Times New Roman" w:hAnsi="Times New Roman" w:cs="Times New Roman"/>
                <w:noProof/>
                <w:sz w:val="28"/>
                <w:szCs w:val="28"/>
              </w:rPr>
              <w:t>лановые значения показателей развития централизованных систем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_Toc47962630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142</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31" w:history="1">
            <w:r w:rsidR="008F5290" w:rsidRPr="003E3354">
              <w:rPr>
                <w:rStyle w:val="ad"/>
                <w:rFonts w:ascii="Times New Roman" w:hAnsi="Times New Roman" w:cs="Times New Roman"/>
                <w:noProof/>
                <w:sz w:val="28"/>
                <w:szCs w:val="28"/>
              </w:rPr>
              <w:t xml:space="preserve">РАЗДЕЛ </w:t>
            </w:r>
            <w:r w:rsidR="005302FF" w:rsidRPr="003E3354">
              <w:rPr>
                <w:rStyle w:val="ad"/>
                <w:rFonts w:ascii="Times New Roman" w:hAnsi="Times New Roman" w:cs="Times New Roman"/>
                <w:noProof/>
                <w:sz w:val="28"/>
                <w:szCs w:val="28"/>
              </w:rPr>
              <w:t xml:space="preserve">2.9 </w:t>
            </w:r>
            <w:r w:rsidR="008F5290" w:rsidRPr="003E3354">
              <w:rPr>
                <w:rStyle w:val="ad"/>
                <w:rFonts w:ascii="Times New Roman" w:hAnsi="Times New Roman" w:cs="Times New Roman"/>
                <w:noProof/>
                <w:sz w:val="28"/>
                <w:szCs w:val="28"/>
              </w:rPr>
              <w:t>(0032.ВС.002.009)</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_Toc47962631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145</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32" w:history="1">
            <w:r w:rsidR="008F5290" w:rsidRPr="003E3354">
              <w:rPr>
                <w:rStyle w:val="ad"/>
                <w:rFonts w:ascii="Times New Roman" w:hAnsi="Times New Roman" w:cs="Times New Roman"/>
                <w:noProof/>
                <w:sz w:val="28"/>
                <w:szCs w:val="28"/>
              </w:rPr>
              <w:t>П</w:t>
            </w:r>
            <w:r w:rsidR="005302FF" w:rsidRPr="003E3354">
              <w:rPr>
                <w:rStyle w:val="ad"/>
                <w:rFonts w:ascii="Times New Roman" w:hAnsi="Times New Roman" w:cs="Times New Roman"/>
                <w:noProof/>
                <w:sz w:val="28"/>
                <w:szCs w:val="28"/>
              </w:rPr>
              <w:t>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_Toc47962632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145</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33" w:history="1">
            <w:r w:rsidR="008F5290" w:rsidRPr="003E3354">
              <w:rPr>
                <w:rStyle w:val="ad"/>
                <w:rFonts w:ascii="Times New Roman" w:hAnsi="Times New Roman" w:cs="Times New Roman"/>
                <w:noProof/>
                <w:sz w:val="28"/>
                <w:szCs w:val="28"/>
              </w:rPr>
              <w:t>РАЗДЕЛ</w:t>
            </w:r>
            <w:r w:rsidR="005302FF" w:rsidRPr="003E3354">
              <w:rPr>
                <w:rStyle w:val="ad"/>
                <w:rFonts w:ascii="Times New Roman" w:hAnsi="Times New Roman" w:cs="Times New Roman"/>
                <w:noProof/>
                <w:sz w:val="28"/>
                <w:szCs w:val="28"/>
              </w:rPr>
              <w:t xml:space="preserve"> 2.10</w:t>
            </w:r>
            <w:r w:rsidR="008F5290" w:rsidRPr="003E3354">
              <w:rPr>
                <w:rStyle w:val="ad"/>
                <w:rFonts w:ascii="Times New Roman" w:hAnsi="Times New Roman" w:cs="Times New Roman"/>
                <w:noProof/>
                <w:sz w:val="28"/>
                <w:szCs w:val="28"/>
              </w:rPr>
              <w:t xml:space="preserve"> (0032.ВС.002.010)</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_Toc47962633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146</w:t>
            </w:r>
            <w:r w:rsidR="008F5290" w:rsidRPr="003E3354">
              <w:rPr>
                <w:rFonts w:ascii="Times New Roman" w:hAnsi="Times New Roman" w:cs="Times New Roman"/>
                <w:noProof/>
                <w:webHidden/>
                <w:sz w:val="28"/>
                <w:szCs w:val="28"/>
              </w:rPr>
              <w:fldChar w:fldCharType="end"/>
            </w:r>
          </w:hyperlink>
        </w:p>
        <w:p w:rsidR="008F5290" w:rsidRPr="003E3354" w:rsidRDefault="00D7242F">
          <w:pPr>
            <w:pStyle w:val="2a"/>
            <w:rPr>
              <w:rFonts w:ascii="Times New Roman" w:eastAsiaTheme="minorEastAsia" w:hAnsi="Times New Roman" w:cs="Times New Roman"/>
              <w:noProof/>
              <w:sz w:val="28"/>
              <w:szCs w:val="28"/>
              <w:lang w:eastAsia="ru-RU"/>
            </w:rPr>
          </w:pPr>
          <w:hyperlink w:anchor="_Toc47962634" w:history="1">
            <w:r w:rsidR="008F5290" w:rsidRPr="003E3354">
              <w:rPr>
                <w:rStyle w:val="ad"/>
                <w:rFonts w:ascii="Times New Roman" w:hAnsi="Times New Roman" w:cs="Times New Roman"/>
                <w:noProof/>
                <w:sz w:val="28"/>
                <w:szCs w:val="28"/>
                <w:lang w:eastAsia="ru-RU"/>
              </w:rPr>
              <w:t>О</w:t>
            </w:r>
            <w:r w:rsidR="005302FF" w:rsidRPr="003E3354">
              <w:rPr>
                <w:rStyle w:val="ad"/>
                <w:rFonts w:ascii="Times New Roman" w:hAnsi="Times New Roman" w:cs="Times New Roman"/>
                <w:noProof/>
                <w:sz w:val="28"/>
                <w:szCs w:val="28"/>
                <w:lang w:eastAsia="ru-RU"/>
              </w:rPr>
              <w:t>боснование предложения по определению единой гарантирующей организации в сфере водоснабжения</w:t>
            </w:r>
            <w:r w:rsidR="008F5290" w:rsidRPr="003E3354">
              <w:rPr>
                <w:rFonts w:ascii="Times New Roman" w:hAnsi="Times New Roman" w:cs="Times New Roman"/>
                <w:noProof/>
                <w:webHidden/>
                <w:sz w:val="28"/>
                <w:szCs w:val="28"/>
              </w:rPr>
              <w:tab/>
            </w:r>
            <w:r w:rsidR="008F5290" w:rsidRPr="003E3354">
              <w:rPr>
                <w:rFonts w:ascii="Times New Roman" w:hAnsi="Times New Roman" w:cs="Times New Roman"/>
                <w:noProof/>
                <w:webHidden/>
                <w:sz w:val="28"/>
                <w:szCs w:val="28"/>
              </w:rPr>
              <w:fldChar w:fldCharType="begin"/>
            </w:r>
            <w:r w:rsidR="008F5290" w:rsidRPr="003E3354">
              <w:rPr>
                <w:rFonts w:ascii="Times New Roman" w:hAnsi="Times New Roman" w:cs="Times New Roman"/>
                <w:noProof/>
                <w:webHidden/>
                <w:sz w:val="28"/>
                <w:szCs w:val="28"/>
              </w:rPr>
              <w:instrText xml:space="preserve"> PAGEREF _Toc47962634 \h </w:instrText>
            </w:r>
            <w:r w:rsidR="008F5290" w:rsidRPr="003E3354">
              <w:rPr>
                <w:rFonts w:ascii="Times New Roman" w:hAnsi="Times New Roman" w:cs="Times New Roman"/>
                <w:noProof/>
                <w:webHidden/>
                <w:sz w:val="28"/>
                <w:szCs w:val="28"/>
              </w:rPr>
            </w:r>
            <w:r w:rsidR="008F5290" w:rsidRPr="003E3354">
              <w:rPr>
                <w:rFonts w:ascii="Times New Roman" w:hAnsi="Times New Roman" w:cs="Times New Roman"/>
                <w:noProof/>
                <w:webHidden/>
                <w:sz w:val="28"/>
                <w:szCs w:val="28"/>
              </w:rPr>
              <w:fldChar w:fldCharType="separate"/>
            </w:r>
            <w:r w:rsidR="00F41C36">
              <w:rPr>
                <w:rFonts w:ascii="Times New Roman" w:hAnsi="Times New Roman" w:cs="Times New Roman"/>
                <w:noProof/>
                <w:webHidden/>
                <w:sz w:val="28"/>
                <w:szCs w:val="28"/>
              </w:rPr>
              <w:t>146</w:t>
            </w:r>
            <w:r w:rsidR="008F5290" w:rsidRPr="003E3354">
              <w:rPr>
                <w:rFonts w:ascii="Times New Roman" w:hAnsi="Times New Roman" w:cs="Times New Roman"/>
                <w:noProof/>
                <w:webHidden/>
                <w:sz w:val="28"/>
                <w:szCs w:val="28"/>
              </w:rPr>
              <w:fldChar w:fldCharType="end"/>
            </w:r>
          </w:hyperlink>
        </w:p>
        <w:p w:rsidR="008F5290" w:rsidRPr="003E3354" w:rsidRDefault="00D7242F" w:rsidP="00C572BE">
          <w:pPr>
            <w:pStyle w:val="3a"/>
            <w:rPr>
              <w:rFonts w:eastAsiaTheme="minorEastAsia"/>
              <w:lang w:eastAsia="ru-RU"/>
            </w:rPr>
          </w:pPr>
          <w:hyperlink w:anchor="_Toc47962635" w:history="1">
            <w:r w:rsidR="008F5290" w:rsidRPr="003E3354">
              <w:rPr>
                <w:rStyle w:val="ad"/>
              </w:rPr>
              <w:t>2.10.1.Условия наделения организации полномочиями единой гарантирующей организации по водоснабжению</w:t>
            </w:r>
            <w:r w:rsidR="008F5290" w:rsidRPr="003E3354">
              <w:rPr>
                <w:webHidden/>
              </w:rPr>
              <w:tab/>
            </w:r>
            <w:r w:rsidR="008F5290" w:rsidRPr="003E3354">
              <w:rPr>
                <w:webHidden/>
              </w:rPr>
              <w:fldChar w:fldCharType="begin"/>
            </w:r>
            <w:r w:rsidR="008F5290" w:rsidRPr="003E3354">
              <w:rPr>
                <w:webHidden/>
              </w:rPr>
              <w:instrText xml:space="preserve"> PAGEREF _Toc47962635 \h </w:instrText>
            </w:r>
            <w:r w:rsidR="008F5290" w:rsidRPr="003E3354">
              <w:rPr>
                <w:webHidden/>
              </w:rPr>
            </w:r>
            <w:r w:rsidR="008F5290" w:rsidRPr="003E3354">
              <w:rPr>
                <w:webHidden/>
              </w:rPr>
              <w:fldChar w:fldCharType="separate"/>
            </w:r>
            <w:r w:rsidR="00F41C36">
              <w:rPr>
                <w:webHidden/>
              </w:rPr>
              <w:t>146</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36" w:history="1">
            <w:r w:rsidR="008F5290" w:rsidRPr="003E3354">
              <w:rPr>
                <w:rStyle w:val="ad"/>
              </w:rPr>
              <w:t xml:space="preserve">2.10.2. Анализ организаций, осуществляющих деятельность в сфере водоснабжения на территории </w:t>
            </w:r>
            <w:r w:rsidR="003E3354" w:rsidRPr="003E3354">
              <w:rPr>
                <w:rStyle w:val="ad"/>
              </w:rPr>
              <w:t xml:space="preserve">сельского </w:t>
            </w:r>
            <w:r w:rsidR="008F5290" w:rsidRPr="003E3354">
              <w:rPr>
                <w:rStyle w:val="ad"/>
              </w:rPr>
              <w:t>поселения</w:t>
            </w:r>
            <w:r w:rsidR="008F5290" w:rsidRPr="003E3354">
              <w:rPr>
                <w:webHidden/>
              </w:rPr>
              <w:tab/>
            </w:r>
            <w:r w:rsidR="008F5290" w:rsidRPr="003E3354">
              <w:rPr>
                <w:webHidden/>
              </w:rPr>
              <w:fldChar w:fldCharType="begin"/>
            </w:r>
            <w:r w:rsidR="008F5290" w:rsidRPr="003E3354">
              <w:rPr>
                <w:webHidden/>
              </w:rPr>
              <w:instrText xml:space="preserve"> PAGEREF _Toc47962636 \h </w:instrText>
            </w:r>
            <w:r w:rsidR="008F5290" w:rsidRPr="003E3354">
              <w:rPr>
                <w:webHidden/>
              </w:rPr>
            </w:r>
            <w:r w:rsidR="008F5290" w:rsidRPr="003E3354">
              <w:rPr>
                <w:webHidden/>
              </w:rPr>
              <w:fldChar w:fldCharType="separate"/>
            </w:r>
            <w:r w:rsidR="00F41C36">
              <w:rPr>
                <w:webHidden/>
              </w:rPr>
              <w:t>147</w:t>
            </w:r>
            <w:r w:rsidR="008F5290" w:rsidRPr="003E3354">
              <w:rPr>
                <w:webHidden/>
              </w:rPr>
              <w:fldChar w:fldCharType="end"/>
            </w:r>
          </w:hyperlink>
        </w:p>
        <w:p w:rsidR="008F5290" w:rsidRPr="003E3354" w:rsidRDefault="00D7242F" w:rsidP="00C572BE">
          <w:pPr>
            <w:pStyle w:val="3a"/>
            <w:rPr>
              <w:rFonts w:eastAsiaTheme="minorEastAsia"/>
              <w:lang w:eastAsia="ru-RU"/>
            </w:rPr>
          </w:pPr>
          <w:hyperlink w:anchor="_Toc47962637" w:history="1">
            <w:r w:rsidR="008F5290" w:rsidRPr="003E3354">
              <w:rPr>
                <w:rStyle w:val="ad"/>
              </w:rPr>
              <w:t xml:space="preserve">2.10.3.Обоснование предложения по определению единой гарантирующей организации в сфере водоснабжения на территории </w:t>
            </w:r>
            <w:r w:rsidR="003E3354" w:rsidRPr="003E3354">
              <w:rPr>
                <w:rStyle w:val="ad"/>
              </w:rPr>
              <w:t>сельского</w:t>
            </w:r>
            <w:r w:rsidR="008F5290" w:rsidRPr="003E3354">
              <w:rPr>
                <w:rStyle w:val="ad"/>
              </w:rPr>
              <w:t xml:space="preserve"> поселения</w:t>
            </w:r>
            <w:r w:rsidR="008F5290" w:rsidRPr="003E3354">
              <w:rPr>
                <w:webHidden/>
              </w:rPr>
              <w:tab/>
            </w:r>
            <w:r w:rsidR="008F5290" w:rsidRPr="003E3354">
              <w:rPr>
                <w:webHidden/>
              </w:rPr>
              <w:fldChar w:fldCharType="begin"/>
            </w:r>
            <w:r w:rsidR="008F5290" w:rsidRPr="003E3354">
              <w:rPr>
                <w:webHidden/>
              </w:rPr>
              <w:instrText xml:space="preserve"> PAGEREF _Toc47962637 \h </w:instrText>
            </w:r>
            <w:r w:rsidR="008F5290" w:rsidRPr="003E3354">
              <w:rPr>
                <w:webHidden/>
              </w:rPr>
            </w:r>
            <w:r w:rsidR="008F5290" w:rsidRPr="003E3354">
              <w:rPr>
                <w:webHidden/>
              </w:rPr>
              <w:fldChar w:fldCharType="separate"/>
            </w:r>
            <w:r w:rsidR="00F41C36">
              <w:rPr>
                <w:webHidden/>
              </w:rPr>
              <w:t>147</w:t>
            </w:r>
            <w:r w:rsidR="008F5290" w:rsidRPr="003E3354">
              <w:rPr>
                <w:webHidden/>
              </w:rPr>
              <w:fldChar w:fldCharType="end"/>
            </w:r>
          </w:hyperlink>
        </w:p>
        <w:p w:rsidR="003E3354" w:rsidRPr="003E3354" w:rsidRDefault="007D0E41" w:rsidP="003E3354">
          <w:pPr>
            <w:spacing w:after="0" w:line="240" w:lineRule="auto"/>
            <w:ind w:right="170"/>
            <w:jc w:val="both"/>
            <w:rPr>
              <w:rFonts w:ascii="Times New Roman" w:hAnsi="Times New Roman" w:cs="Times New Roman"/>
              <w:sz w:val="28"/>
              <w:szCs w:val="28"/>
            </w:rPr>
          </w:pPr>
          <w:r w:rsidRPr="003E3354">
            <w:rPr>
              <w:b/>
              <w:bCs/>
              <w:sz w:val="28"/>
              <w:szCs w:val="28"/>
            </w:rPr>
            <w:fldChar w:fldCharType="end"/>
          </w:r>
          <w:r w:rsidR="003E3354" w:rsidRPr="003E3354">
            <w:rPr>
              <w:rFonts w:ascii="Times New Roman" w:eastAsia="Times New Roman" w:hAnsi="Times New Roman" w:cs="Times New Roman"/>
              <w:bCs/>
              <w:color w:val="000000"/>
              <w:sz w:val="28"/>
              <w:szCs w:val="28"/>
              <w:lang w:eastAsia="ru-RU"/>
            </w:rPr>
            <w:t xml:space="preserve"> ГЛАВА 3.</w:t>
          </w:r>
          <w:r w:rsidR="003E3354" w:rsidRPr="003E3354">
            <w:rPr>
              <w:rFonts w:ascii="Times New Roman" w:hAnsi="Times New Roman" w:cs="Times New Roman"/>
              <w:sz w:val="28"/>
              <w:szCs w:val="28"/>
            </w:rPr>
            <w:t xml:space="preserve"> (</w:t>
          </w:r>
          <w:r w:rsidR="003E3354" w:rsidRPr="003E3354">
            <w:rPr>
              <w:rFonts w:ascii="Times New Roman" w:eastAsia="Times New Roman" w:hAnsi="Times New Roman" w:cs="Times New Roman"/>
              <w:color w:val="000000"/>
              <w:sz w:val="28"/>
              <w:szCs w:val="28"/>
              <w:lang w:eastAsia="ru-RU"/>
            </w:rPr>
            <w:t>0032.ВО.003.001</w:t>
          </w:r>
          <w:r w:rsidR="003E3354" w:rsidRPr="003E3354">
            <w:rPr>
              <w:rFonts w:ascii="Times New Roman" w:hAnsi="Times New Roman" w:cs="Times New Roman"/>
              <w:sz w:val="28"/>
              <w:szCs w:val="28"/>
            </w:rPr>
            <w:t>)</w:t>
          </w:r>
        </w:p>
        <w:p w:rsidR="003E3354" w:rsidRPr="003E3354" w:rsidRDefault="003E3354" w:rsidP="003E3354">
          <w:pPr>
            <w:spacing w:after="0" w:line="240" w:lineRule="auto"/>
            <w:ind w:right="170"/>
            <w:jc w:val="both"/>
            <w:rPr>
              <w:rFonts w:ascii="Times New Roman" w:eastAsia="Times New Roman" w:hAnsi="Times New Roman" w:cs="Times New Roman"/>
              <w:bCs/>
              <w:color w:val="000000"/>
              <w:sz w:val="28"/>
              <w:szCs w:val="18"/>
              <w:lang w:eastAsia="ru-RU"/>
            </w:rPr>
          </w:pPr>
          <w:r w:rsidRPr="003E3354">
            <w:rPr>
              <w:rFonts w:ascii="Times New Roman" w:eastAsia="Times New Roman" w:hAnsi="Times New Roman" w:cs="Times New Roman"/>
              <w:bCs/>
              <w:color w:val="000000"/>
              <w:sz w:val="28"/>
              <w:szCs w:val="18"/>
              <w:lang w:eastAsia="ru-RU"/>
            </w:rPr>
            <w:t>СХЕМА ВОДООТВЕДЕНИЯ МУНИЦИПАЛЬНОГО ОБРАЗОВАНИЯ «</w:t>
          </w:r>
          <w:r w:rsidR="00C43B8B">
            <w:rPr>
              <w:rFonts w:ascii="Times New Roman" w:eastAsia="Times New Roman" w:hAnsi="Times New Roman" w:cs="Times New Roman"/>
              <w:bCs/>
              <w:color w:val="000000"/>
              <w:sz w:val="28"/>
              <w:szCs w:val="18"/>
              <w:lang w:eastAsia="ru-RU"/>
            </w:rPr>
            <w:t>СИМОНТОВСКОЕ</w:t>
          </w:r>
          <w:r w:rsidRPr="003E3354">
            <w:rPr>
              <w:rFonts w:ascii="Times New Roman" w:eastAsia="Times New Roman" w:hAnsi="Times New Roman" w:cs="Times New Roman"/>
              <w:bCs/>
              <w:color w:val="000000"/>
              <w:sz w:val="28"/>
              <w:szCs w:val="18"/>
              <w:lang w:eastAsia="ru-RU"/>
            </w:rPr>
            <w:t xml:space="preserve"> СЕЛЬСКОЕ ПОСЕЛЕНИЕ» МГЛИНСКОГО РАЙОНА БРЯНСКОЙ ОБЛАСТИ</w:t>
          </w:r>
        </w:p>
        <w:p w:rsidR="003E3354" w:rsidRPr="003E3354" w:rsidRDefault="003E3354" w:rsidP="003E3354">
          <w:pPr>
            <w:spacing w:after="0"/>
            <w:ind w:left="851" w:hanging="851"/>
            <w:rPr>
              <w:rFonts w:ascii="Times New Roman" w:hAnsi="Times New Roman" w:cs="Times New Roman"/>
              <w:sz w:val="28"/>
              <w:szCs w:val="28"/>
            </w:rPr>
          </w:pPr>
          <w:r w:rsidRPr="003E3354">
            <w:rPr>
              <w:rFonts w:ascii="Times New Roman" w:hAnsi="Times New Roman" w:cs="Times New Roman"/>
              <w:sz w:val="28"/>
              <w:szCs w:val="28"/>
            </w:rPr>
            <w:t xml:space="preserve">РАЗДЕЛ </w:t>
          </w:r>
          <w:r>
            <w:rPr>
              <w:rFonts w:ascii="Times New Roman" w:hAnsi="Times New Roman" w:cs="Times New Roman"/>
              <w:sz w:val="28"/>
              <w:szCs w:val="28"/>
            </w:rPr>
            <w:t>3.1</w:t>
          </w:r>
          <w:r w:rsidRPr="003E3354">
            <w:rPr>
              <w:rFonts w:ascii="Times New Roman" w:hAnsi="Times New Roman" w:cs="Times New Roman"/>
              <w:sz w:val="28"/>
              <w:szCs w:val="28"/>
            </w:rPr>
            <w:t>(</w:t>
          </w:r>
          <w:r w:rsidRPr="003E3354">
            <w:rPr>
              <w:rFonts w:ascii="Times New Roman" w:eastAsia="Times New Roman" w:hAnsi="Times New Roman" w:cs="Times New Roman"/>
              <w:color w:val="000000"/>
              <w:sz w:val="28"/>
              <w:szCs w:val="28"/>
              <w:lang w:eastAsia="ru-RU"/>
            </w:rPr>
            <w:t>0032.ВО.003.001</w:t>
          </w:r>
          <w:r w:rsidRPr="003E3354">
            <w:rPr>
              <w:rFonts w:ascii="Times New Roman" w:hAnsi="Times New Roman" w:cs="Times New Roman"/>
              <w:sz w:val="28"/>
              <w:szCs w:val="28"/>
            </w:rPr>
            <w:t>)</w:t>
          </w:r>
        </w:p>
        <w:p w:rsidR="007D0E41" w:rsidRDefault="003E3354" w:rsidP="003E3354">
          <w:pPr>
            <w:spacing w:after="0"/>
            <w:jc w:val="both"/>
          </w:pPr>
          <w:r>
            <w:rPr>
              <w:rFonts w:ascii="Times New Roman" w:hAnsi="Times New Roman" w:cs="Times New Roman"/>
              <w:sz w:val="28"/>
              <w:szCs w:val="28"/>
            </w:rPr>
            <w:t>С</w:t>
          </w:r>
          <w:r w:rsidRPr="003E3354">
            <w:rPr>
              <w:rFonts w:ascii="Times New Roman" w:hAnsi="Times New Roman" w:cs="Times New Roman"/>
              <w:sz w:val="28"/>
              <w:szCs w:val="28"/>
            </w:rPr>
            <w:t xml:space="preserve">уществующее положение в сфере водоотведения на территории </w:t>
          </w:r>
          <w:r>
            <w:rPr>
              <w:rFonts w:ascii="Times New Roman" w:hAnsi="Times New Roman" w:cs="Times New Roman"/>
              <w:sz w:val="28"/>
              <w:szCs w:val="28"/>
            </w:rPr>
            <w:t>МО</w:t>
          </w:r>
          <w:r w:rsidRPr="003E3354">
            <w:rPr>
              <w:rFonts w:ascii="Times New Roman" w:hAnsi="Times New Roman" w:cs="Times New Roman"/>
              <w:sz w:val="28"/>
              <w:szCs w:val="28"/>
            </w:rPr>
            <w:t xml:space="preserve"> </w:t>
          </w:r>
          <w:r w:rsidRPr="003E3354">
            <w:rPr>
              <w:rFonts w:ascii="Times New Roman" w:eastAsia="Times New Roman" w:hAnsi="Times New Roman" w:cs="Times New Roman"/>
              <w:bCs/>
              <w:color w:val="000000"/>
              <w:sz w:val="28"/>
              <w:szCs w:val="18"/>
              <w:lang w:eastAsia="ru-RU"/>
            </w:rPr>
            <w:t>«</w:t>
          </w:r>
          <w:r w:rsidR="00C43B8B">
            <w:rPr>
              <w:rFonts w:ascii="Times New Roman" w:eastAsia="Times New Roman" w:hAnsi="Times New Roman" w:cs="Times New Roman"/>
              <w:bCs/>
              <w:color w:val="000000"/>
              <w:sz w:val="28"/>
              <w:szCs w:val="18"/>
              <w:lang w:eastAsia="ru-RU"/>
            </w:rPr>
            <w:t>Симонтовское</w:t>
          </w:r>
          <w:r w:rsidRPr="003E3354">
            <w:rPr>
              <w:rFonts w:ascii="Times New Roman" w:eastAsia="Times New Roman" w:hAnsi="Times New Roman" w:cs="Times New Roman"/>
              <w:bCs/>
              <w:color w:val="000000"/>
              <w:sz w:val="28"/>
              <w:szCs w:val="18"/>
              <w:lang w:eastAsia="ru-RU"/>
            </w:rPr>
            <w:t xml:space="preserve"> сельское поселение»</w:t>
          </w:r>
          <w:r>
            <w:rPr>
              <w:rFonts w:ascii="Times New Roman" w:eastAsia="Times New Roman" w:hAnsi="Times New Roman" w:cs="Times New Roman"/>
              <w:bCs/>
              <w:color w:val="000000"/>
              <w:sz w:val="28"/>
              <w:szCs w:val="18"/>
              <w:lang w:eastAsia="ru-RU"/>
            </w:rPr>
            <w:t xml:space="preserve">                                                    </w:t>
          </w:r>
          <w:r w:rsidR="00E810F5">
            <w:rPr>
              <w:rFonts w:ascii="Times New Roman" w:eastAsia="Times New Roman" w:hAnsi="Times New Roman" w:cs="Times New Roman"/>
              <w:bCs/>
              <w:color w:val="000000"/>
              <w:sz w:val="28"/>
              <w:szCs w:val="18"/>
              <w:lang w:eastAsia="ru-RU"/>
            </w:rPr>
            <w:t xml:space="preserve">         </w:t>
          </w:r>
          <w:r w:rsidR="008D50B9">
            <w:rPr>
              <w:rFonts w:ascii="Times New Roman" w:eastAsia="Times New Roman" w:hAnsi="Times New Roman" w:cs="Times New Roman"/>
              <w:bCs/>
              <w:color w:val="000000"/>
              <w:sz w:val="28"/>
              <w:szCs w:val="18"/>
              <w:lang w:eastAsia="ru-RU"/>
            </w:rPr>
            <w:t xml:space="preserve">  </w:t>
          </w:r>
          <w:r w:rsidR="00E810F5">
            <w:rPr>
              <w:rFonts w:ascii="Times New Roman" w:eastAsia="Times New Roman" w:hAnsi="Times New Roman" w:cs="Times New Roman"/>
              <w:bCs/>
              <w:color w:val="000000"/>
              <w:sz w:val="28"/>
              <w:szCs w:val="18"/>
              <w:lang w:eastAsia="ru-RU"/>
            </w:rPr>
            <w:t xml:space="preserve"> </w:t>
          </w:r>
          <w:r>
            <w:rPr>
              <w:rFonts w:ascii="Times New Roman" w:eastAsia="Times New Roman" w:hAnsi="Times New Roman" w:cs="Times New Roman"/>
              <w:bCs/>
              <w:color w:val="000000"/>
              <w:sz w:val="28"/>
              <w:szCs w:val="18"/>
              <w:lang w:eastAsia="ru-RU"/>
            </w:rPr>
            <w:t>1</w:t>
          </w:r>
          <w:r w:rsidR="008460E3">
            <w:rPr>
              <w:rFonts w:ascii="Times New Roman" w:eastAsia="Times New Roman" w:hAnsi="Times New Roman" w:cs="Times New Roman"/>
              <w:bCs/>
              <w:color w:val="000000"/>
              <w:sz w:val="28"/>
              <w:szCs w:val="18"/>
              <w:lang w:eastAsia="ru-RU"/>
            </w:rPr>
            <w:t>4</w:t>
          </w:r>
          <w:r w:rsidR="00914997">
            <w:rPr>
              <w:rFonts w:ascii="Times New Roman" w:eastAsia="Times New Roman" w:hAnsi="Times New Roman" w:cs="Times New Roman"/>
              <w:bCs/>
              <w:color w:val="000000"/>
              <w:sz w:val="28"/>
              <w:szCs w:val="18"/>
              <w:lang w:eastAsia="ru-RU"/>
            </w:rPr>
            <w:t>9</w:t>
          </w:r>
        </w:p>
      </w:sdtContent>
    </w:sdt>
    <w:p w:rsidR="00B10C48" w:rsidRDefault="00B10C48">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p>
    <w:p w:rsidR="00CC1770" w:rsidRPr="0026503C" w:rsidRDefault="00CC1770" w:rsidP="0076792C">
      <w:pPr>
        <w:jc w:val="both"/>
        <w:rPr>
          <w:rFonts w:ascii="Times New Roman" w:hAnsi="Times New Roman" w:cs="Times New Roman"/>
          <w:b/>
          <w:sz w:val="28"/>
          <w:szCs w:val="28"/>
          <w:lang w:eastAsia="ru-RU"/>
        </w:rPr>
      </w:pPr>
      <w:r w:rsidRPr="0026503C">
        <w:rPr>
          <w:rFonts w:ascii="Times New Roman" w:hAnsi="Times New Roman" w:cs="Times New Roman"/>
          <w:b/>
          <w:sz w:val="28"/>
          <w:szCs w:val="28"/>
          <w:lang w:eastAsia="ru-RU"/>
        </w:rPr>
        <w:lastRenderedPageBreak/>
        <w:t>ПЕРЕЧЕНЬ ТАБЛИЦ</w:t>
      </w:r>
    </w:p>
    <w:p w:rsidR="006B74F8" w:rsidRDefault="003E3354" w:rsidP="006B74F8">
      <w:pPr>
        <w:pStyle w:val="affffa"/>
        <w:spacing w:line="240" w:lineRule="auto"/>
        <w:ind w:firstLine="0"/>
      </w:pPr>
      <w:r w:rsidRPr="006B74F8">
        <w:t>Таблица 1 – Список населенных пунктов МО «</w:t>
      </w:r>
      <w:r w:rsidR="00B56176">
        <w:t>Симонтовское</w:t>
      </w:r>
      <w:r w:rsidRPr="006B74F8">
        <w:t xml:space="preserve"> сельское поселение»</w:t>
      </w:r>
      <w:r w:rsidR="006B74F8" w:rsidRPr="006B74F8">
        <w:t xml:space="preserve"> </w:t>
      </w:r>
      <w:r w:rsidR="006B74F8">
        <w:t xml:space="preserve">                                                                                                             2</w:t>
      </w:r>
      <w:r w:rsidR="00ED3BCB">
        <w:t>3</w:t>
      </w:r>
    </w:p>
    <w:p w:rsidR="003E3354" w:rsidRPr="006B74F8" w:rsidRDefault="003E3354" w:rsidP="006B74F8">
      <w:pPr>
        <w:pStyle w:val="affffa"/>
        <w:spacing w:line="240" w:lineRule="auto"/>
        <w:ind w:firstLine="0"/>
      </w:pPr>
      <w:r w:rsidRPr="006B74F8">
        <w:t xml:space="preserve">Таблица 2 - Характеристика жилищного фонда МО </w:t>
      </w:r>
      <w:r w:rsidR="006B74F8">
        <w:t>«</w:t>
      </w:r>
      <w:r w:rsidR="00B56176">
        <w:t>Симонтовское</w:t>
      </w:r>
      <w:r w:rsidRPr="006B74F8">
        <w:t xml:space="preserve"> сельское поселение</w:t>
      </w:r>
      <w:r w:rsidR="006B74F8">
        <w:t>»</w:t>
      </w:r>
      <w:r w:rsidRPr="006B74F8">
        <w:t xml:space="preserve">                   </w:t>
      </w:r>
      <w:r w:rsidR="006B74F8">
        <w:t xml:space="preserve">                                                                        </w:t>
      </w:r>
      <w:r w:rsidR="00960F8B">
        <w:t xml:space="preserve">                </w:t>
      </w:r>
      <w:r w:rsidR="006B74F8">
        <w:t xml:space="preserve"> </w:t>
      </w:r>
      <w:r w:rsidRPr="006B74F8">
        <w:t xml:space="preserve">  2</w:t>
      </w:r>
      <w:r w:rsidR="00ED3BCB">
        <w:t>5</w:t>
      </w:r>
    </w:p>
    <w:p w:rsidR="003E3354" w:rsidRPr="006B74F8" w:rsidRDefault="003E3354" w:rsidP="003E3354">
      <w:pPr>
        <w:pStyle w:val="ae"/>
        <w:keepNext/>
        <w:spacing w:before="0" w:after="0"/>
        <w:jc w:val="both"/>
        <w:rPr>
          <w:rFonts w:cs="Times New Roman"/>
          <w:b w:val="0"/>
          <w:szCs w:val="28"/>
        </w:rPr>
      </w:pPr>
      <w:r w:rsidRPr="006B74F8">
        <w:rPr>
          <w:rFonts w:cs="Times New Roman"/>
          <w:b w:val="0"/>
          <w:szCs w:val="28"/>
        </w:rPr>
        <w:t xml:space="preserve">Таблица 3 - Показатели степени благоустройства жилищного фонда МО </w:t>
      </w:r>
      <w:r w:rsidR="005233A3" w:rsidRPr="00B56176">
        <w:rPr>
          <w:rFonts w:cs="Times New Roman"/>
          <w:b w:val="0"/>
          <w:szCs w:val="28"/>
        </w:rPr>
        <w:t>«</w:t>
      </w:r>
      <w:r w:rsidR="00B56176" w:rsidRPr="00B56176">
        <w:rPr>
          <w:b w:val="0"/>
        </w:rPr>
        <w:t>Симонтовско</w:t>
      </w:r>
      <w:r w:rsidR="00B56176">
        <w:rPr>
          <w:rFonts w:cs="Times New Roman"/>
          <w:b w:val="0"/>
          <w:szCs w:val="28"/>
        </w:rPr>
        <w:t>е</w:t>
      </w:r>
      <w:r w:rsidRPr="006B74F8">
        <w:rPr>
          <w:rFonts w:cs="Times New Roman"/>
          <w:b w:val="0"/>
          <w:szCs w:val="28"/>
        </w:rPr>
        <w:t xml:space="preserve"> сельское поселение</w:t>
      </w:r>
      <w:r w:rsidR="005233A3">
        <w:rPr>
          <w:rFonts w:cs="Times New Roman"/>
          <w:b w:val="0"/>
          <w:szCs w:val="28"/>
        </w:rPr>
        <w:t xml:space="preserve">» </w:t>
      </w:r>
      <w:r w:rsidR="006B74F8">
        <w:rPr>
          <w:rFonts w:cs="Times New Roman"/>
          <w:b w:val="0"/>
          <w:szCs w:val="28"/>
        </w:rPr>
        <w:t xml:space="preserve"> </w:t>
      </w:r>
      <w:r w:rsidR="00ED3BCB">
        <w:rPr>
          <w:rFonts w:cs="Times New Roman"/>
          <w:b w:val="0"/>
          <w:szCs w:val="28"/>
        </w:rPr>
        <w:t xml:space="preserve"> </w:t>
      </w:r>
      <w:r w:rsidRPr="006B74F8">
        <w:rPr>
          <w:rFonts w:cs="Times New Roman"/>
          <w:b w:val="0"/>
          <w:szCs w:val="28"/>
        </w:rPr>
        <w:t xml:space="preserve">                                            </w:t>
      </w:r>
      <w:r w:rsidR="00960F8B">
        <w:rPr>
          <w:rFonts w:cs="Times New Roman"/>
          <w:b w:val="0"/>
          <w:szCs w:val="28"/>
        </w:rPr>
        <w:t xml:space="preserve">               </w:t>
      </w:r>
      <w:r w:rsidR="00ED3BCB">
        <w:rPr>
          <w:rFonts w:cs="Times New Roman"/>
          <w:b w:val="0"/>
          <w:szCs w:val="28"/>
        </w:rPr>
        <w:t xml:space="preserve"> </w:t>
      </w:r>
      <w:r w:rsidR="005233A3">
        <w:rPr>
          <w:rFonts w:cs="Times New Roman"/>
          <w:b w:val="0"/>
          <w:szCs w:val="28"/>
        </w:rPr>
        <w:t xml:space="preserve"> </w:t>
      </w:r>
      <w:r w:rsidRPr="006B74F8">
        <w:rPr>
          <w:rFonts w:cs="Times New Roman"/>
          <w:b w:val="0"/>
          <w:szCs w:val="28"/>
        </w:rPr>
        <w:t>2</w:t>
      </w:r>
      <w:r w:rsidR="00ED3BCB">
        <w:rPr>
          <w:rFonts w:cs="Times New Roman"/>
          <w:b w:val="0"/>
          <w:szCs w:val="28"/>
        </w:rPr>
        <w:t>5</w:t>
      </w:r>
    </w:p>
    <w:p w:rsidR="005233A3" w:rsidRPr="005233A3" w:rsidRDefault="005233A3" w:rsidP="005233A3">
      <w:pPr>
        <w:pStyle w:val="afff"/>
        <w:jc w:val="both"/>
        <w:rPr>
          <w:sz w:val="28"/>
          <w:szCs w:val="28"/>
        </w:rPr>
      </w:pPr>
      <w:r w:rsidRPr="005233A3">
        <w:rPr>
          <w:sz w:val="28"/>
          <w:szCs w:val="28"/>
        </w:rPr>
        <w:t xml:space="preserve">Таблица 4- Прогнозная расчетная численность населения МО </w:t>
      </w:r>
      <w:r w:rsidRPr="00B56176">
        <w:rPr>
          <w:sz w:val="28"/>
          <w:szCs w:val="28"/>
        </w:rPr>
        <w:t>«</w:t>
      </w:r>
      <w:r w:rsidR="00B56176" w:rsidRPr="00B56176">
        <w:rPr>
          <w:sz w:val="28"/>
          <w:szCs w:val="28"/>
        </w:rPr>
        <w:t>Симонтовско</w:t>
      </w:r>
      <w:r w:rsidR="00B56176">
        <w:rPr>
          <w:sz w:val="28"/>
          <w:szCs w:val="28"/>
        </w:rPr>
        <w:t>е</w:t>
      </w:r>
      <w:r w:rsidRPr="005233A3">
        <w:rPr>
          <w:sz w:val="28"/>
          <w:szCs w:val="28"/>
        </w:rPr>
        <w:t xml:space="preserve"> сельское поселение»</w:t>
      </w:r>
      <w:r>
        <w:rPr>
          <w:sz w:val="28"/>
          <w:szCs w:val="28"/>
        </w:rPr>
        <w:t xml:space="preserve">                                                       </w:t>
      </w:r>
      <w:r w:rsidR="00960F8B">
        <w:rPr>
          <w:sz w:val="28"/>
          <w:szCs w:val="28"/>
        </w:rPr>
        <w:t xml:space="preserve">                                    </w:t>
      </w:r>
      <w:r w:rsidR="00ED3BCB">
        <w:rPr>
          <w:sz w:val="28"/>
          <w:szCs w:val="28"/>
        </w:rPr>
        <w:t>30</w:t>
      </w:r>
      <w:r w:rsidRPr="005233A3">
        <w:rPr>
          <w:sz w:val="28"/>
          <w:szCs w:val="28"/>
        </w:rPr>
        <w:t xml:space="preserve"> </w:t>
      </w:r>
    </w:p>
    <w:p w:rsidR="005233A3" w:rsidRPr="005233A3" w:rsidRDefault="005233A3" w:rsidP="005233A3">
      <w:pPr>
        <w:pStyle w:val="afff"/>
        <w:jc w:val="both"/>
        <w:rPr>
          <w:sz w:val="28"/>
          <w:szCs w:val="28"/>
        </w:rPr>
      </w:pPr>
      <w:r w:rsidRPr="005233A3">
        <w:rPr>
          <w:sz w:val="28"/>
          <w:szCs w:val="28"/>
        </w:rPr>
        <w:t xml:space="preserve">Таблица 5- Прогнозная расчетная численность населения МО </w:t>
      </w:r>
      <w:r w:rsidR="00960F8B">
        <w:rPr>
          <w:sz w:val="28"/>
          <w:szCs w:val="28"/>
        </w:rPr>
        <w:t>«</w:t>
      </w:r>
      <w:r w:rsidR="00B56176">
        <w:rPr>
          <w:sz w:val="28"/>
          <w:szCs w:val="28"/>
        </w:rPr>
        <w:t>Симонтовское</w:t>
      </w:r>
      <w:r w:rsidRPr="005233A3">
        <w:rPr>
          <w:sz w:val="28"/>
          <w:szCs w:val="28"/>
        </w:rPr>
        <w:t xml:space="preserve"> сельское поселение»</w:t>
      </w:r>
      <w:r>
        <w:rPr>
          <w:sz w:val="28"/>
          <w:szCs w:val="28"/>
        </w:rPr>
        <w:t xml:space="preserve"> </w:t>
      </w:r>
      <w:r w:rsidRPr="005233A3">
        <w:rPr>
          <w:sz w:val="28"/>
          <w:szCs w:val="28"/>
        </w:rPr>
        <w:t>по периодам действия настоящего Документа</w:t>
      </w:r>
      <w:r>
        <w:rPr>
          <w:sz w:val="28"/>
          <w:szCs w:val="28"/>
        </w:rPr>
        <w:t xml:space="preserve">  </w:t>
      </w:r>
      <w:r w:rsidR="00960F8B">
        <w:rPr>
          <w:sz w:val="28"/>
          <w:szCs w:val="28"/>
        </w:rPr>
        <w:t xml:space="preserve">          </w:t>
      </w:r>
      <w:r w:rsidR="00ED3BCB">
        <w:rPr>
          <w:sz w:val="28"/>
          <w:szCs w:val="28"/>
        </w:rPr>
        <w:t>30</w:t>
      </w:r>
    </w:p>
    <w:p w:rsidR="00F40D23" w:rsidRDefault="002C2B12" w:rsidP="00FA5D09">
      <w:pPr>
        <w:pStyle w:val="ae"/>
        <w:keepNext/>
        <w:spacing w:before="0" w:after="0"/>
        <w:jc w:val="both"/>
        <w:rPr>
          <w:rFonts w:cs="Times New Roman"/>
          <w:b w:val="0"/>
          <w:szCs w:val="28"/>
        </w:rPr>
      </w:pPr>
      <w:r w:rsidRPr="00FA5D09">
        <w:rPr>
          <w:rFonts w:cs="Times New Roman"/>
          <w:b w:val="0"/>
          <w:szCs w:val="28"/>
        </w:rPr>
        <w:t>Таблица</w:t>
      </w:r>
      <w:r w:rsidR="00F40D23">
        <w:rPr>
          <w:rFonts w:cs="Times New Roman"/>
          <w:b w:val="0"/>
          <w:szCs w:val="28"/>
        </w:rPr>
        <w:t xml:space="preserve"> </w:t>
      </w:r>
      <w:r w:rsidRPr="00FA5D09">
        <w:rPr>
          <w:rFonts w:cs="Times New Roman"/>
          <w:b w:val="0"/>
          <w:szCs w:val="28"/>
        </w:rPr>
        <w:t>6-</w:t>
      </w:r>
      <w:r w:rsidR="00F40D23">
        <w:rPr>
          <w:rFonts w:cs="Times New Roman"/>
          <w:b w:val="0"/>
          <w:szCs w:val="28"/>
        </w:rPr>
        <w:t xml:space="preserve"> </w:t>
      </w:r>
      <w:r w:rsidRPr="00FA5D09">
        <w:rPr>
          <w:rFonts w:cs="Times New Roman"/>
          <w:b w:val="0"/>
          <w:szCs w:val="28"/>
        </w:rPr>
        <w:t xml:space="preserve">Распределение по административному делению </w:t>
      </w:r>
      <w:r w:rsidRPr="00FA5D09">
        <w:rPr>
          <w:rFonts w:eastAsia="Calibri" w:cs="Times New Roman"/>
          <w:b w:val="0"/>
          <w:szCs w:val="28"/>
        </w:rPr>
        <w:t>МО</w:t>
      </w:r>
      <w:r w:rsidRPr="00FA5D09">
        <w:rPr>
          <w:rFonts w:eastAsia="Times New Roman" w:cs="Times New Roman"/>
          <w:b w:val="0"/>
          <w:color w:val="000000"/>
          <w:szCs w:val="28"/>
          <w:lang w:eastAsia="ru-RU"/>
        </w:rPr>
        <w:t xml:space="preserve"> </w:t>
      </w:r>
      <w:r w:rsidR="00FA5D09" w:rsidRPr="00FA5D09">
        <w:rPr>
          <w:rFonts w:eastAsia="Times New Roman" w:cs="Times New Roman"/>
          <w:b w:val="0"/>
          <w:color w:val="000000"/>
          <w:szCs w:val="28"/>
          <w:lang w:eastAsia="ru-RU"/>
        </w:rPr>
        <w:t>«</w:t>
      </w:r>
      <w:r w:rsidR="00B56176">
        <w:rPr>
          <w:rFonts w:eastAsia="Times New Roman" w:cs="Times New Roman"/>
          <w:b w:val="0"/>
          <w:color w:val="000000"/>
          <w:szCs w:val="28"/>
          <w:lang w:eastAsia="ru-RU"/>
        </w:rPr>
        <w:t>Симонтовское</w:t>
      </w:r>
      <w:r w:rsidRPr="00FA5D09">
        <w:rPr>
          <w:rFonts w:cs="Times New Roman"/>
          <w:b w:val="0"/>
          <w:szCs w:val="28"/>
        </w:rPr>
        <w:t xml:space="preserve"> сельское поселение</w:t>
      </w:r>
      <w:r w:rsidR="00FA5D09" w:rsidRPr="00FA5D09">
        <w:rPr>
          <w:rFonts w:cs="Times New Roman"/>
          <w:b w:val="0"/>
          <w:szCs w:val="28"/>
        </w:rPr>
        <w:t>»</w:t>
      </w:r>
      <w:r w:rsidRPr="00FA5D09">
        <w:rPr>
          <w:rFonts w:cs="Times New Roman"/>
          <w:b w:val="0"/>
          <w:szCs w:val="28"/>
        </w:rPr>
        <w:t xml:space="preserve"> эксплуатационных зон действия РСО</w:t>
      </w:r>
      <w:r w:rsidR="00FA5D09">
        <w:rPr>
          <w:rFonts w:cs="Times New Roman"/>
          <w:b w:val="0"/>
          <w:szCs w:val="28"/>
        </w:rPr>
        <w:t xml:space="preserve"> </w:t>
      </w:r>
    </w:p>
    <w:p w:rsidR="00ED3BCB" w:rsidRDefault="00F40D23" w:rsidP="00FA5D09">
      <w:pPr>
        <w:pStyle w:val="ae"/>
        <w:keepNext/>
        <w:spacing w:before="0" w:after="0"/>
        <w:jc w:val="both"/>
        <w:rPr>
          <w:rFonts w:cs="Times New Roman"/>
          <w:b w:val="0"/>
          <w:szCs w:val="28"/>
        </w:rPr>
      </w:pPr>
      <w:r>
        <w:rPr>
          <w:rFonts w:cs="Times New Roman"/>
          <w:b w:val="0"/>
          <w:szCs w:val="28"/>
        </w:rPr>
        <w:t xml:space="preserve">                                                                                                                               </w:t>
      </w:r>
      <w:r w:rsidR="00ED3BCB">
        <w:rPr>
          <w:rFonts w:cs="Times New Roman"/>
          <w:b w:val="0"/>
          <w:szCs w:val="28"/>
        </w:rPr>
        <w:t>31</w:t>
      </w:r>
    </w:p>
    <w:p w:rsidR="00FA5D09" w:rsidRPr="00FA5D09" w:rsidRDefault="00ED3BCB" w:rsidP="00FA5D09">
      <w:pPr>
        <w:pStyle w:val="ae"/>
        <w:keepNext/>
        <w:spacing w:before="0" w:after="0"/>
        <w:jc w:val="both"/>
        <w:rPr>
          <w:rFonts w:cs="Times New Roman"/>
          <w:b w:val="0"/>
          <w:szCs w:val="28"/>
        </w:rPr>
      </w:pPr>
      <w:r>
        <w:rPr>
          <w:rFonts w:cs="Times New Roman"/>
          <w:b w:val="0"/>
          <w:szCs w:val="28"/>
        </w:rPr>
        <w:t xml:space="preserve"> </w:t>
      </w:r>
      <w:r w:rsidR="00FA5D09" w:rsidRPr="00FA5D09">
        <w:rPr>
          <w:rFonts w:cs="Times New Roman"/>
          <w:b w:val="0"/>
          <w:szCs w:val="28"/>
        </w:rPr>
        <w:t xml:space="preserve">Таблица 7 </w:t>
      </w:r>
      <w:r w:rsidR="005C5904">
        <w:rPr>
          <w:rFonts w:cs="Times New Roman"/>
          <w:b w:val="0"/>
          <w:szCs w:val="28"/>
        </w:rPr>
        <w:t>-</w:t>
      </w:r>
      <w:r w:rsidR="00FA5D09" w:rsidRPr="00FA5D09">
        <w:rPr>
          <w:rFonts w:cs="Times New Roman"/>
          <w:b w:val="0"/>
          <w:szCs w:val="28"/>
        </w:rPr>
        <w:t xml:space="preserve"> Перечень объектов водоснабжения из муниципального реестра недвижимого имущества в границах </w:t>
      </w:r>
      <w:r w:rsidR="00FA5D09" w:rsidRPr="00FA5D09">
        <w:rPr>
          <w:rFonts w:cs="Times New Roman"/>
          <w:b w:val="0"/>
          <w:bCs w:val="0"/>
          <w:color w:val="auto"/>
          <w:szCs w:val="28"/>
        </w:rPr>
        <w:t>МО «</w:t>
      </w:r>
      <w:r w:rsidR="00B56176">
        <w:rPr>
          <w:rFonts w:cs="Times New Roman"/>
          <w:b w:val="0"/>
          <w:bCs w:val="0"/>
          <w:color w:val="auto"/>
          <w:szCs w:val="28"/>
        </w:rPr>
        <w:t>Симонтовское</w:t>
      </w:r>
      <w:r w:rsidR="00FA5D09" w:rsidRPr="00FA5D09">
        <w:rPr>
          <w:rFonts w:cs="Times New Roman"/>
          <w:b w:val="0"/>
          <w:bCs w:val="0"/>
          <w:color w:val="auto"/>
          <w:szCs w:val="28"/>
        </w:rPr>
        <w:t xml:space="preserve"> сельское поселение» </w:t>
      </w:r>
      <w:r w:rsidR="00960F8B">
        <w:rPr>
          <w:rFonts w:cs="Times New Roman"/>
          <w:b w:val="0"/>
          <w:bCs w:val="0"/>
          <w:color w:val="auto"/>
          <w:szCs w:val="28"/>
        </w:rPr>
        <w:t xml:space="preserve">                                                                                                          3</w:t>
      </w:r>
      <w:r w:rsidR="00F40D23">
        <w:rPr>
          <w:rFonts w:cs="Times New Roman"/>
          <w:b w:val="0"/>
          <w:bCs w:val="0"/>
          <w:color w:val="auto"/>
          <w:szCs w:val="28"/>
        </w:rPr>
        <w:t>3</w:t>
      </w:r>
      <w:r w:rsidR="00960F8B">
        <w:rPr>
          <w:rFonts w:cs="Times New Roman"/>
          <w:b w:val="0"/>
          <w:bCs w:val="0"/>
          <w:color w:val="auto"/>
          <w:szCs w:val="28"/>
        </w:rPr>
        <w:t xml:space="preserve"> </w:t>
      </w:r>
    </w:p>
    <w:p w:rsidR="0026503C" w:rsidRPr="0026503C" w:rsidRDefault="0026503C" w:rsidP="0026503C">
      <w:pPr>
        <w:pStyle w:val="ae"/>
        <w:keepNext/>
        <w:spacing w:before="0" w:after="0"/>
        <w:jc w:val="both"/>
        <w:rPr>
          <w:b w:val="0"/>
          <w:szCs w:val="28"/>
        </w:rPr>
      </w:pPr>
      <w:r w:rsidRPr="0026503C">
        <w:rPr>
          <w:b w:val="0"/>
          <w:szCs w:val="28"/>
        </w:rPr>
        <w:t xml:space="preserve">Таблица 8 – Тариф на питьевую воду (питьевое водоснабжение) </w:t>
      </w:r>
      <w:r w:rsidRPr="0026503C">
        <w:rPr>
          <w:rFonts w:cs="Times New Roman"/>
          <w:b w:val="0"/>
          <w:szCs w:val="28"/>
        </w:rPr>
        <w:t>МУП «Мглинский районный водоканал»</w:t>
      </w:r>
      <w:r w:rsidRPr="0026503C">
        <w:rPr>
          <w:b w:val="0"/>
          <w:szCs w:val="28"/>
        </w:rPr>
        <w:t xml:space="preserve"> </w:t>
      </w:r>
      <w:r>
        <w:rPr>
          <w:b w:val="0"/>
          <w:szCs w:val="28"/>
        </w:rPr>
        <w:t xml:space="preserve">                                                                 </w:t>
      </w:r>
      <w:r w:rsidRPr="0026503C">
        <w:rPr>
          <w:b w:val="0"/>
          <w:szCs w:val="28"/>
        </w:rPr>
        <w:t>42</w:t>
      </w:r>
    </w:p>
    <w:p w:rsidR="0026503C" w:rsidRPr="0026503C" w:rsidRDefault="0026503C" w:rsidP="0026503C">
      <w:pPr>
        <w:pStyle w:val="1100"/>
        <w:jc w:val="both"/>
        <w:rPr>
          <w:sz w:val="28"/>
          <w:szCs w:val="28"/>
        </w:rPr>
      </w:pPr>
      <w:r w:rsidRPr="0026503C">
        <w:rPr>
          <w:sz w:val="28"/>
          <w:szCs w:val="28"/>
        </w:rPr>
        <w:t>Таблица 9 – Ставки тарифов для расчета платы за подключение (технологическое присоединение) объектов капитального строительства к централизованной системе холодного водоснабжения МУП «Мглинский районный водоканал»</w:t>
      </w:r>
      <w:r>
        <w:rPr>
          <w:sz w:val="28"/>
          <w:szCs w:val="28"/>
        </w:rPr>
        <w:t xml:space="preserve">                                                                                         43</w:t>
      </w:r>
    </w:p>
    <w:p w:rsidR="0026503C" w:rsidRPr="0026503C" w:rsidRDefault="0026503C" w:rsidP="0026503C">
      <w:pPr>
        <w:pStyle w:val="ae"/>
        <w:keepNext/>
        <w:spacing w:before="0" w:after="0"/>
        <w:jc w:val="both"/>
        <w:rPr>
          <w:b w:val="0"/>
          <w:szCs w:val="28"/>
        </w:rPr>
      </w:pPr>
      <w:r w:rsidRPr="0026503C">
        <w:rPr>
          <w:b w:val="0"/>
          <w:szCs w:val="28"/>
        </w:rPr>
        <w:t>Таблица 10 - Нормативы водопотребления, в части категории «Население» в зависимости от степени благоустройства жилищного фонда</w:t>
      </w:r>
      <w:r>
        <w:rPr>
          <w:b w:val="0"/>
          <w:szCs w:val="28"/>
        </w:rPr>
        <w:t xml:space="preserve">                     44 </w:t>
      </w:r>
    </w:p>
    <w:p w:rsidR="0026503C" w:rsidRPr="0026503C" w:rsidRDefault="0026503C" w:rsidP="0026503C">
      <w:pPr>
        <w:pStyle w:val="ae"/>
        <w:keepNext/>
        <w:spacing w:before="0" w:after="0"/>
        <w:jc w:val="both"/>
        <w:rPr>
          <w:b w:val="0"/>
          <w:szCs w:val="28"/>
        </w:rPr>
      </w:pPr>
      <w:r w:rsidRPr="0026503C">
        <w:rPr>
          <w:b w:val="0"/>
          <w:szCs w:val="28"/>
        </w:rPr>
        <w:t>Таблица 11 - Нормативы потребления холодной воды, горячей воды, отведения сточных вод в целях содержания общего имущества в многоквартирных домах, действующие на территории Брянской области</w:t>
      </w:r>
      <w:r>
        <w:rPr>
          <w:b w:val="0"/>
          <w:szCs w:val="28"/>
        </w:rPr>
        <w:t xml:space="preserve">  46</w:t>
      </w:r>
    </w:p>
    <w:p w:rsidR="00D45FAF" w:rsidRPr="00D45FAF" w:rsidRDefault="00D45FAF" w:rsidP="00D45FAF">
      <w:pPr>
        <w:pStyle w:val="ae"/>
        <w:keepNext/>
        <w:spacing w:before="0" w:after="0"/>
        <w:jc w:val="both"/>
        <w:rPr>
          <w:rFonts w:cs="Times New Roman"/>
          <w:b w:val="0"/>
          <w:szCs w:val="28"/>
        </w:rPr>
      </w:pPr>
      <w:r w:rsidRPr="00D45FAF">
        <w:rPr>
          <w:rFonts w:cs="Times New Roman"/>
          <w:b w:val="0"/>
          <w:szCs w:val="28"/>
        </w:rPr>
        <w:t xml:space="preserve">Таблица 12 - 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 действующие на территории Брянской области                                                              </w:t>
      </w:r>
      <w:r>
        <w:rPr>
          <w:rFonts w:cs="Times New Roman"/>
          <w:b w:val="0"/>
          <w:szCs w:val="28"/>
        </w:rPr>
        <w:t xml:space="preserve">           </w:t>
      </w:r>
      <w:r w:rsidRPr="00D45FAF">
        <w:rPr>
          <w:rFonts w:cs="Times New Roman"/>
          <w:b w:val="0"/>
          <w:szCs w:val="28"/>
        </w:rPr>
        <w:t>47</w:t>
      </w:r>
    </w:p>
    <w:p w:rsidR="00D45FAF" w:rsidRPr="00D45FAF" w:rsidRDefault="00D45FAF" w:rsidP="00D45FAF">
      <w:pPr>
        <w:pStyle w:val="ae"/>
        <w:keepNext/>
        <w:spacing w:before="0" w:after="0"/>
        <w:jc w:val="both"/>
        <w:rPr>
          <w:rStyle w:val="afffc"/>
          <w:b w:val="0"/>
          <w:sz w:val="28"/>
          <w:szCs w:val="28"/>
        </w:rPr>
      </w:pPr>
      <w:r w:rsidRPr="00D45FAF">
        <w:rPr>
          <w:rFonts w:cs="Times New Roman"/>
          <w:b w:val="0"/>
          <w:szCs w:val="28"/>
        </w:rPr>
        <w:t>Т</w:t>
      </w:r>
      <w:r w:rsidRPr="00D45FAF">
        <w:rPr>
          <w:rStyle w:val="afffc"/>
          <w:b w:val="0"/>
          <w:sz w:val="28"/>
          <w:szCs w:val="28"/>
        </w:rPr>
        <w:t>аблица 13 - Показатели бухгалтерской (финансовой) отчетности (форма 1. Балансы) МУП «Мглинский районный водоканал» за период с 2013 по 2019 годы</w:t>
      </w:r>
      <w:r>
        <w:rPr>
          <w:rStyle w:val="afffc"/>
          <w:b w:val="0"/>
          <w:sz w:val="28"/>
          <w:szCs w:val="28"/>
        </w:rPr>
        <w:t xml:space="preserve">                                                                                                                     </w:t>
      </w:r>
      <w:r w:rsidRPr="00D45FAF">
        <w:rPr>
          <w:rStyle w:val="afffc"/>
          <w:b w:val="0"/>
          <w:sz w:val="28"/>
          <w:szCs w:val="28"/>
        </w:rPr>
        <w:t>49</w:t>
      </w:r>
    </w:p>
    <w:p w:rsidR="00D45FAF" w:rsidRPr="00D45FAF" w:rsidRDefault="00D45FAF" w:rsidP="008D15B4">
      <w:pPr>
        <w:spacing w:after="0"/>
        <w:jc w:val="both"/>
        <w:rPr>
          <w:rFonts w:ascii="Times New Roman" w:hAnsi="Times New Roman" w:cs="Times New Roman"/>
          <w:sz w:val="28"/>
          <w:szCs w:val="28"/>
          <w:lang w:eastAsia="ru-RU"/>
        </w:rPr>
      </w:pPr>
      <w:r w:rsidRPr="00D45FAF">
        <w:rPr>
          <w:rFonts w:ascii="Times New Roman" w:hAnsi="Times New Roman" w:cs="Times New Roman"/>
          <w:sz w:val="28"/>
          <w:szCs w:val="28"/>
        </w:rPr>
        <w:t>Таблица 14 - Показатели бухгалтерской (финансовой) отчетности (форма 2.Отчета о финансовых результатах) МУП «Мглинский районный водоканал» за период с 2013 по 2019 годы</w:t>
      </w:r>
      <w:r w:rsidRPr="00D45FA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D45FAF">
        <w:rPr>
          <w:rFonts w:ascii="Times New Roman" w:hAnsi="Times New Roman" w:cs="Times New Roman"/>
          <w:sz w:val="28"/>
          <w:szCs w:val="28"/>
          <w:lang w:eastAsia="ru-RU"/>
        </w:rPr>
        <w:t>50</w:t>
      </w:r>
    </w:p>
    <w:p w:rsidR="007F67BD" w:rsidRPr="008D15B4" w:rsidRDefault="007F67BD" w:rsidP="008D15B4">
      <w:pPr>
        <w:pStyle w:val="a"/>
        <w:numPr>
          <w:ilvl w:val="0"/>
          <w:numId w:val="0"/>
        </w:numPr>
        <w:spacing w:after="0" w:line="240" w:lineRule="auto"/>
        <w:rPr>
          <w:rFonts w:eastAsia="Calibri"/>
          <w:color w:val="000000"/>
          <w:szCs w:val="28"/>
        </w:rPr>
      </w:pPr>
      <w:r w:rsidRPr="008D15B4">
        <w:rPr>
          <w:szCs w:val="28"/>
        </w:rPr>
        <w:t>Таблица 15- Основные водопроводные сооружения населенных пунктов МО «</w:t>
      </w:r>
      <w:r w:rsidR="00B56176">
        <w:rPr>
          <w:szCs w:val="28"/>
        </w:rPr>
        <w:t>Симонтовское</w:t>
      </w:r>
      <w:r w:rsidRPr="008D15B4">
        <w:rPr>
          <w:rFonts w:eastAsia="Calibri"/>
          <w:color w:val="000000"/>
          <w:szCs w:val="28"/>
        </w:rPr>
        <w:t xml:space="preserve"> сельское поселение»  </w:t>
      </w:r>
      <w:r w:rsidR="00F05AB1">
        <w:rPr>
          <w:rFonts w:eastAsia="Calibri"/>
          <w:color w:val="000000"/>
          <w:szCs w:val="28"/>
        </w:rPr>
        <w:t xml:space="preserve">       </w:t>
      </w:r>
      <w:r w:rsidRPr="008D15B4">
        <w:rPr>
          <w:rFonts w:eastAsia="Calibri"/>
          <w:color w:val="000000"/>
          <w:szCs w:val="28"/>
        </w:rPr>
        <w:t xml:space="preserve">      </w:t>
      </w:r>
      <w:r w:rsidR="008D15B4">
        <w:rPr>
          <w:rFonts w:eastAsia="Calibri"/>
          <w:color w:val="000000"/>
          <w:szCs w:val="28"/>
        </w:rPr>
        <w:t xml:space="preserve">            </w:t>
      </w:r>
      <w:r w:rsidRPr="008D15B4">
        <w:rPr>
          <w:rFonts w:eastAsia="Calibri"/>
          <w:color w:val="000000"/>
          <w:szCs w:val="28"/>
        </w:rPr>
        <w:t xml:space="preserve">              </w:t>
      </w:r>
      <w:r w:rsidR="00960F8B">
        <w:rPr>
          <w:rFonts w:eastAsia="Calibri"/>
          <w:color w:val="000000"/>
          <w:szCs w:val="28"/>
        </w:rPr>
        <w:t xml:space="preserve">             </w:t>
      </w:r>
      <w:r w:rsidRPr="008D15B4">
        <w:rPr>
          <w:rFonts w:eastAsia="Calibri"/>
          <w:color w:val="000000"/>
          <w:szCs w:val="28"/>
        </w:rPr>
        <w:t xml:space="preserve"> 60</w:t>
      </w:r>
    </w:p>
    <w:p w:rsidR="008D15B4" w:rsidRPr="008D15B4" w:rsidRDefault="008D15B4" w:rsidP="008D15B4">
      <w:pPr>
        <w:pStyle w:val="afffb"/>
        <w:rPr>
          <w:sz w:val="28"/>
          <w:szCs w:val="28"/>
        </w:rPr>
      </w:pPr>
      <w:r w:rsidRPr="008D15B4">
        <w:rPr>
          <w:sz w:val="28"/>
          <w:szCs w:val="28"/>
        </w:rPr>
        <w:lastRenderedPageBreak/>
        <w:t xml:space="preserve">Таблица </w:t>
      </w:r>
      <w:r w:rsidRPr="008D15B4">
        <w:rPr>
          <w:sz w:val="28"/>
          <w:szCs w:val="28"/>
        </w:rPr>
        <w:fldChar w:fldCharType="begin"/>
      </w:r>
      <w:r w:rsidRPr="008D15B4">
        <w:rPr>
          <w:sz w:val="28"/>
          <w:szCs w:val="28"/>
        </w:rPr>
        <w:instrText xml:space="preserve"> SEQ Таблица \* ARABIC </w:instrText>
      </w:r>
      <w:r w:rsidRPr="008D15B4">
        <w:rPr>
          <w:sz w:val="28"/>
          <w:szCs w:val="28"/>
        </w:rPr>
        <w:fldChar w:fldCharType="separate"/>
      </w:r>
      <w:r w:rsidR="00F41C36">
        <w:rPr>
          <w:noProof/>
          <w:sz w:val="28"/>
          <w:szCs w:val="28"/>
        </w:rPr>
        <w:t>1</w:t>
      </w:r>
      <w:r w:rsidRPr="008D15B4">
        <w:rPr>
          <w:noProof/>
          <w:sz w:val="28"/>
          <w:szCs w:val="28"/>
        </w:rPr>
        <w:fldChar w:fldCharType="end"/>
      </w:r>
      <w:r w:rsidRPr="008D15B4">
        <w:rPr>
          <w:noProof/>
          <w:sz w:val="28"/>
          <w:szCs w:val="28"/>
        </w:rPr>
        <w:t>6</w:t>
      </w:r>
      <w:r w:rsidRPr="008D15B4">
        <w:rPr>
          <w:sz w:val="28"/>
          <w:szCs w:val="28"/>
        </w:rPr>
        <w:t xml:space="preserve"> - Лицензия на пользование недрами МУП «Мглинский районный водоканал» в целях водоснабжения МО «</w:t>
      </w:r>
      <w:r w:rsidR="00F05AB1">
        <w:rPr>
          <w:sz w:val="28"/>
          <w:szCs w:val="28"/>
        </w:rPr>
        <w:t>Симонтовское</w:t>
      </w:r>
      <w:r w:rsidRPr="008D15B4">
        <w:rPr>
          <w:sz w:val="28"/>
          <w:szCs w:val="28"/>
        </w:rPr>
        <w:t xml:space="preserve"> сельское поселение»</w:t>
      </w:r>
      <w:r w:rsidR="00F40D23">
        <w:rPr>
          <w:sz w:val="28"/>
          <w:szCs w:val="28"/>
        </w:rPr>
        <w:t xml:space="preserve">  </w:t>
      </w:r>
      <w:r>
        <w:rPr>
          <w:sz w:val="28"/>
          <w:szCs w:val="28"/>
        </w:rPr>
        <w:t xml:space="preserve">                                                                                           </w:t>
      </w:r>
      <w:r w:rsidR="00960F8B">
        <w:rPr>
          <w:sz w:val="28"/>
          <w:szCs w:val="28"/>
        </w:rPr>
        <w:t xml:space="preserve">              </w:t>
      </w:r>
      <w:r>
        <w:rPr>
          <w:sz w:val="28"/>
          <w:szCs w:val="28"/>
        </w:rPr>
        <w:t>6</w:t>
      </w:r>
      <w:r w:rsidR="00F40D23">
        <w:rPr>
          <w:sz w:val="28"/>
          <w:szCs w:val="28"/>
        </w:rPr>
        <w:t>2</w:t>
      </w:r>
    </w:p>
    <w:p w:rsidR="008D15B4" w:rsidRPr="008D15B4" w:rsidRDefault="008D15B4" w:rsidP="008D15B4">
      <w:pPr>
        <w:pStyle w:val="affffa"/>
        <w:spacing w:line="240" w:lineRule="auto"/>
        <w:ind w:firstLine="0"/>
      </w:pPr>
      <w:r w:rsidRPr="008D15B4">
        <w:t xml:space="preserve">Таблица 17 </w:t>
      </w:r>
      <w:r>
        <w:t>-</w:t>
      </w:r>
      <w:r w:rsidRPr="008D15B4">
        <w:rPr>
          <w:rFonts w:eastAsia="Calibri"/>
          <w:lang w:eastAsia="ru-RU"/>
        </w:rPr>
        <w:t xml:space="preserve">Перечень населенных пунктов </w:t>
      </w:r>
      <w:r w:rsidRPr="008D15B4">
        <w:rPr>
          <w:rFonts w:eastAsia="Calibri"/>
          <w:lang w:bidi="ru-RU"/>
        </w:rPr>
        <w:t>МО «</w:t>
      </w:r>
      <w:r w:rsidR="00F05AB1">
        <w:rPr>
          <w:rFonts w:eastAsia="Calibri"/>
          <w:lang w:bidi="ru-RU"/>
        </w:rPr>
        <w:t>Симонтовское</w:t>
      </w:r>
      <w:r w:rsidRPr="008D15B4">
        <w:rPr>
          <w:rFonts w:eastAsia="Calibri"/>
          <w:lang w:bidi="ru-RU"/>
        </w:rPr>
        <w:t xml:space="preserve"> сельское поселение»</w:t>
      </w:r>
      <w:r w:rsidRPr="008D15B4">
        <w:rPr>
          <w:rFonts w:eastAsia="Calibri"/>
          <w:lang w:eastAsia="ru-RU"/>
        </w:rPr>
        <w:t xml:space="preserve"> не имеющих централизованного водоснабжения</w:t>
      </w:r>
      <w:r w:rsidR="00F40D23">
        <w:rPr>
          <w:rFonts w:eastAsia="Calibri"/>
          <w:lang w:eastAsia="ru-RU"/>
        </w:rPr>
        <w:t xml:space="preserve"> </w:t>
      </w:r>
      <w:r w:rsidRPr="008D15B4">
        <w:rPr>
          <w:rFonts w:eastAsia="Calibri"/>
          <w:lang w:eastAsia="ru-RU"/>
        </w:rPr>
        <w:t xml:space="preserve"> </w:t>
      </w:r>
      <w:r>
        <w:rPr>
          <w:rFonts w:eastAsia="Calibri"/>
          <w:lang w:eastAsia="ru-RU"/>
        </w:rPr>
        <w:t xml:space="preserve">                      6</w:t>
      </w:r>
      <w:r w:rsidR="00F40D23">
        <w:rPr>
          <w:rFonts w:eastAsia="Calibri"/>
          <w:lang w:eastAsia="ru-RU"/>
        </w:rPr>
        <w:t>3</w:t>
      </w:r>
    </w:p>
    <w:p w:rsidR="000B7DC1" w:rsidRDefault="000B7DC1" w:rsidP="000B7DC1">
      <w:pPr>
        <w:pStyle w:val="afff"/>
        <w:jc w:val="both"/>
        <w:rPr>
          <w:rFonts w:eastAsia="Calibri"/>
          <w:sz w:val="28"/>
          <w:szCs w:val="28"/>
          <w:lang w:bidi="ru-RU"/>
        </w:rPr>
      </w:pPr>
      <w:r w:rsidRPr="000B7DC1">
        <w:rPr>
          <w:sz w:val="28"/>
          <w:szCs w:val="28"/>
        </w:rPr>
        <w:t xml:space="preserve">Таблица 18- Технологические зоны систем централизованного водоснабжения, эксплуатируемые </w:t>
      </w:r>
      <w:r w:rsidRPr="000B7DC1">
        <w:rPr>
          <w:rFonts w:eastAsia="Calibri"/>
          <w:sz w:val="28"/>
          <w:szCs w:val="28"/>
          <w:lang w:bidi="ru-RU"/>
        </w:rPr>
        <w:t>МУП «Мглинский районный водоканал»</w:t>
      </w:r>
    </w:p>
    <w:p w:rsidR="000B7DC1" w:rsidRPr="000B7DC1" w:rsidRDefault="000B7DC1" w:rsidP="000B7DC1">
      <w:pPr>
        <w:pStyle w:val="afff"/>
        <w:jc w:val="both"/>
        <w:rPr>
          <w:sz w:val="28"/>
          <w:szCs w:val="28"/>
        </w:rPr>
      </w:pPr>
      <w:r>
        <w:rPr>
          <w:rFonts w:eastAsia="Calibri"/>
          <w:sz w:val="28"/>
          <w:szCs w:val="28"/>
          <w:lang w:bidi="ru-RU"/>
        </w:rPr>
        <w:t xml:space="preserve">                                                                                                                               6</w:t>
      </w:r>
      <w:r w:rsidR="00F40D23">
        <w:rPr>
          <w:rFonts w:eastAsia="Calibri"/>
          <w:sz w:val="28"/>
          <w:szCs w:val="28"/>
          <w:lang w:bidi="ru-RU"/>
        </w:rPr>
        <w:t>5</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19 -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села Симонтовка</w:t>
      </w:r>
      <w:r w:rsidR="00387EFE">
        <w:rPr>
          <w:rFonts w:ascii="Times New Roman" w:hAnsi="Times New Roman" w:cs="Times New Roman"/>
          <w:sz w:val="28"/>
          <w:szCs w:val="28"/>
        </w:rPr>
        <w:t xml:space="preserve">              </w:t>
      </w:r>
      <w:r w:rsidRPr="000B7D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B7DC1">
        <w:rPr>
          <w:rFonts w:ascii="Times New Roman" w:hAnsi="Times New Roman" w:cs="Times New Roman"/>
          <w:sz w:val="28"/>
          <w:szCs w:val="28"/>
        </w:rPr>
        <w:t>6</w:t>
      </w:r>
      <w:r w:rsidR="00F40D23">
        <w:rPr>
          <w:rFonts w:ascii="Times New Roman" w:hAnsi="Times New Roman" w:cs="Times New Roman"/>
          <w:sz w:val="28"/>
          <w:szCs w:val="28"/>
        </w:rPr>
        <w:t>6</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20 -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поселка Зеленый Гай</w:t>
      </w:r>
      <w:r w:rsidRPr="000B7D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B7DC1">
        <w:rPr>
          <w:rFonts w:ascii="Times New Roman" w:hAnsi="Times New Roman" w:cs="Times New Roman"/>
          <w:sz w:val="28"/>
          <w:szCs w:val="28"/>
        </w:rPr>
        <w:t>6</w:t>
      </w:r>
      <w:r w:rsidR="00F40D23">
        <w:rPr>
          <w:rFonts w:ascii="Times New Roman" w:hAnsi="Times New Roman" w:cs="Times New Roman"/>
          <w:sz w:val="28"/>
          <w:szCs w:val="28"/>
        </w:rPr>
        <w:t>7</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21 -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поселка Беловодка</w:t>
      </w:r>
      <w:r w:rsidR="00387EFE">
        <w:rPr>
          <w:rFonts w:ascii="Times New Roman" w:hAnsi="Times New Roman" w:cs="Times New Roman"/>
          <w:sz w:val="28"/>
          <w:szCs w:val="28"/>
        </w:rPr>
        <w:t xml:space="preserve">                  </w:t>
      </w:r>
      <w:r w:rsidRPr="000B7DC1">
        <w:rPr>
          <w:rFonts w:ascii="Times New Roman" w:hAnsi="Times New Roman" w:cs="Times New Roman"/>
          <w:sz w:val="28"/>
          <w:szCs w:val="28"/>
        </w:rPr>
        <w:t xml:space="preserve">                </w:t>
      </w:r>
      <w:r w:rsidR="00F40D23">
        <w:rPr>
          <w:rFonts w:ascii="Times New Roman" w:hAnsi="Times New Roman" w:cs="Times New Roman"/>
          <w:sz w:val="28"/>
          <w:szCs w:val="28"/>
        </w:rPr>
        <w:t>68</w:t>
      </w:r>
    </w:p>
    <w:p w:rsidR="000B7DC1" w:rsidRPr="000B7DC1" w:rsidRDefault="000B7DC1" w:rsidP="000B7DC1">
      <w:pPr>
        <w:spacing w:after="0" w:line="240" w:lineRule="auto"/>
        <w:jc w:val="both"/>
        <w:rPr>
          <w:rFonts w:ascii="Times New Roman" w:hAnsi="Times New Roman" w:cs="Times New Roman"/>
          <w:sz w:val="28"/>
          <w:szCs w:val="28"/>
        </w:rPr>
      </w:pPr>
      <w:r w:rsidRPr="000B7DC1">
        <w:rPr>
          <w:rFonts w:ascii="Times New Roman" w:hAnsi="Times New Roman" w:cs="Times New Roman"/>
          <w:sz w:val="28"/>
          <w:szCs w:val="28"/>
        </w:rPr>
        <w:t xml:space="preserve">Таблица 22 - Основные технические характеристики объектов централизованного водоснабжения </w:t>
      </w:r>
      <w:r w:rsidR="00387EFE">
        <w:rPr>
          <w:rFonts w:ascii="Times New Roman" w:hAnsi="Times New Roman" w:cs="Times New Roman"/>
          <w:sz w:val="28"/>
          <w:szCs w:val="28"/>
        </w:rPr>
        <w:t>посел</w:t>
      </w:r>
      <w:r w:rsidR="005C5904">
        <w:rPr>
          <w:rFonts w:ascii="Times New Roman" w:hAnsi="Times New Roman" w:cs="Times New Roman"/>
          <w:sz w:val="28"/>
          <w:szCs w:val="28"/>
        </w:rPr>
        <w:t>ка Борщов</w:t>
      </w:r>
      <w:r w:rsidR="00F40D23">
        <w:rPr>
          <w:rFonts w:ascii="Times New Roman" w:hAnsi="Times New Roman" w:cs="Times New Roman"/>
          <w:sz w:val="28"/>
          <w:szCs w:val="28"/>
        </w:rPr>
        <w:t xml:space="preserve">         </w:t>
      </w:r>
      <w:r w:rsidR="00387EFE">
        <w:rPr>
          <w:rFonts w:ascii="Times New Roman" w:hAnsi="Times New Roman" w:cs="Times New Roman"/>
          <w:sz w:val="28"/>
          <w:szCs w:val="28"/>
        </w:rPr>
        <w:t xml:space="preserve">                              </w:t>
      </w:r>
      <w:r w:rsidR="00F40D23">
        <w:rPr>
          <w:rFonts w:ascii="Times New Roman" w:hAnsi="Times New Roman" w:cs="Times New Roman"/>
          <w:sz w:val="28"/>
          <w:szCs w:val="28"/>
        </w:rPr>
        <w:t>68</w:t>
      </w:r>
    </w:p>
    <w:p w:rsidR="00F40D23"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23 -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поселка Красный Источник</w:t>
      </w:r>
      <w:r w:rsidR="00C73AC9">
        <w:rPr>
          <w:rFonts w:ascii="Times New Roman" w:hAnsi="Times New Roman" w:cs="Times New Roman"/>
          <w:sz w:val="28"/>
          <w:szCs w:val="28"/>
        </w:rPr>
        <w:t xml:space="preserve">                  </w:t>
      </w:r>
      <w:r w:rsidR="00F40D23">
        <w:rPr>
          <w:rFonts w:ascii="Times New Roman" w:hAnsi="Times New Roman" w:cs="Times New Roman"/>
          <w:sz w:val="28"/>
          <w:szCs w:val="28"/>
        </w:rPr>
        <w:t>69</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24 -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села Нетяговка</w:t>
      </w:r>
      <w:r w:rsidR="00861413">
        <w:rPr>
          <w:rFonts w:ascii="Times New Roman" w:hAnsi="Times New Roman" w:cs="Times New Roman"/>
          <w:sz w:val="28"/>
          <w:szCs w:val="28"/>
        </w:rPr>
        <w:t xml:space="preserve">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w:t>
      </w:r>
      <w:r w:rsidR="00F40D23">
        <w:rPr>
          <w:rFonts w:ascii="Times New Roman" w:hAnsi="Times New Roman" w:cs="Times New Roman"/>
          <w:sz w:val="28"/>
          <w:szCs w:val="28"/>
        </w:rPr>
        <w:t>0</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25 -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 xml:space="preserve">села Высокое </w:t>
      </w:r>
      <w:r w:rsidR="00861413">
        <w:rPr>
          <w:rFonts w:ascii="Times New Roman" w:hAnsi="Times New Roman"/>
          <w:sz w:val="28"/>
          <w:szCs w:val="28"/>
        </w:rPr>
        <w:t xml:space="preserve">  </w:t>
      </w:r>
      <w:r w:rsidRPr="00C73AC9">
        <w:rPr>
          <w:rFonts w:ascii="Times New Roman" w:hAnsi="Times New Roman"/>
          <w:sz w:val="28"/>
          <w:szCs w:val="28"/>
        </w:rPr>
        <w:t xml:space="preserve">   </w:t>
      </w:r>
      <w:r w:rsidRPr="00C73AC9">
        <w:rPr>
          <w:rFonts w:ascii="Times New Roman" w:hAnsi="Times New Roman" w:cs="Times New Roman"/>
          <w:sz w:val="28"/>
          <w:szCs w:val="28"/>
        </w:rPr>
        <w:t xml:space="preserve"> </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w:t>
      </w:r>
      <w:r w:rsidR="00F40D23">
        <w:rPr>
          <w:rFonts w:ascii="Times New Roman" w:hAnsi="Times New Roman" w:cs="Times New Roman"/>
          <w:sz w:val="28"/>
          <w:szCs w:val="28"/>
        </w:rPr>
        <w:t>1</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26 -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села Великая Дуброва</w:t>
      </w:r>
      <w:r w:rsidR="00C73AC9">
        <w:rPr>
          <w:rFonts w:ascii="Times New Roman" w:hAnsi="Times New Roman" w:cs="Times New Roman"/>
          <w:sz w:val="28"/>
          <w:szCs w:val="28"/>
        </w:rPr>
        <w:t xml:space="preserve">                              </w:t>
      </w:r>
      <w:r w:rsidRPr="00C73AC9">
        <w:rPr>
          <w:rFonts w:ascii="Times New Roman" w:hAnsi="Times New Roman" w:cs="Times New Roman"/>
          <w:sz w:val="28"/>
          <w:szCs w:val="28"/>
        </w:rPr>
        <w:t>7</w:t>
      </w:r>
      <w:r w:rsidR="00F40D23">
        <w:rPr>
          <w:rFonts w:ascii="Times New Roman" w:hAnsi="Times New Roman" w:cs="Times New Roman"/>
          <w:sz w:val="28"/>
          <w:szCs w:val="28"/>
        </w:rPr>
        <w:t>2</w:t>
      </w:r>
    </w:p>
    <w:p w:rsidR="00081CF5" w:rsidRPr="00C73AC9" w:rsidRDefault="00081CF5" w:rsidP="00081CF5">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27 -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 xml:space="preserve">села Шеверды    </w:t>
      </w:r>
      <w:r w:rsidR="00861413">
        <w:rPr>
          <w:rFonts w:ascii="Times New Roman" w:hAnsi="Times New Roman" w:cs="Times New Roman"/>
          <w:sz w:val="28"/>
          <w:szCs w:val="28"/>
        </w:rPr>
        <w:t xml:space="preserve">          </w:t>
      </w:r>
      <w:r w:rsidRPr="00C73AC9">
        <w:rPr>
          <w:rFonts w:ascii="Times New Roman" w:hAnsi="Times New Roman"/>
          <w:sz w:val="28"/>
          <w:szCs w:val="28"/>
        </w:rPr>
        <w:t xml:space="preserve">   </w:t>
      </w:r>
      <w:r w:rsidR="00C73AC9">
        <w:rPr>
          <w:rFonts w:ascii="Times New Roman" w:hAnsi="Times New Roman"/>
          <w:sz w:val="28"/>
          <w:szCs w:val="28"/>
        </w:rPr>
        <w:t xml:space="preserve">                          </w:t>
      </w:r>
      <w:r w:rsidR="00C73AC9" w:rsidRPr="00C73AC9">
        <w:rPr>
          <w:rFonts w:ascii="Times New Roman" w:hAnsi="Times New Roman"/>
          <w:sz w:val="28"/>
          <w:szCs w:val="28"/>
        </w:rPr>
        <w:t>7</w:t>
      </w:r>
      <w:r w:rsidR="00F40D23">
        <w:rPr>
          <w:rFonts w:ascii="Times New Roman" w:hAnsi="Times New Roman"/>
          <w:sz w:val="28"/>
          <w:szCs w:val="28"/>
        </w:rPr>
        <w:t>3</w:t>
      </w:r>
    </w:p>
    <w:p w:rsidR="00C73AC9" w:rsidRPr="00C73AC9" w:rsidRDefault="00C73AC9" w:rsidP="00C73AC9">
      <w:pPr>
        <w:spacing w:after="0" w:line="240" w:lineRule="auto"/>
        <w:jc w:val="both"/>
        <w:rPr>
          <w:rFonts w:ascii="Times New Roman" w:hAnsi="Times New Roman" w:cs="Times New Roman"/>
          <w:sz w:val="28"/>
          <w:szCs w:val="28"/>
        </w:rPr>
      </w:pPr>
      <w:r w:rsidRPr="00C73AC9">
        <w:rPr>
          <w:rFonts w:ascii="Times New Roman" w:hAnsi="Times New Roman" w:cs="Times New Roman"/>
          <w:sz w:val="28"/>
          <w:szCs w:val="28"/>
        </w:rPr>
        <w:t xml:space="preserve">Таблица 28 - Основные технические характеристики объектов централизованного водоснабжения </w:t>
      </w:r>
      <w:r w:rsidR="005C5904">
        <w:rPr>
          <w:rFonts w:ascii="Times New Roman" w:hAnsi="Times New Roman" w:cs="Times New Roman"/>
          <w:sz w:val="28"/>
          <w:szCs w:val="28"/>
        </w:rPr>
        <w:t>села Соколовка</w:t>
      </w:r>
      <w:r w:rsidR="00F40D23">
        <w:rPr>
          <w:rFonts w:ascii="Times New Roman" w:hAnsi="Times New Roman" w:cs="Times New Roman"/>
          <w:sz w:val="28"/>
          <w:szCs w:val="28"/>
        </w:rPr>
        <w:t xml:space="preserve">     </w:t>
      </w:r>
      <w:r w:rsidRPr="00C73AC9">
        <w:rPr>
          <w:rFonts w:ascii="Times New Roman" w:hAnsi="Times New Roman"/>
          <w:sz w:val="28"/>
          <w:szCs w:val="28"/>
        </w:rPr>
        <w:t xml:space="preserve">   </w:t>
      </w:r>
      <w:r>
        <w:rPr>
          <w:rFonts w:ascii="Times New Roman" w:hAnsi="Times New Roman"/>
          <w:sz w:val="28"/>
          <w:szCs w:val="28"/>
        </w:rPr>
        <w:t xml:space="preserve">                                 </w:t>
      </w:r>
      <w:r w:rsidRPr="00C73AC9">
        <w:rPr>
          <w:rFonts w:ascii="Times New Roman" w:hAnsi="Times New Roman"/>
          <w:sz w:val="28"/>
          <w:szCs w:val="28"/>
        </w:rPr>
        <w:t>7</w:t>
      </w:r>
      <w:r w:rsidR="00F40D23">
        <w:rPr>
          <w:rFonts w:ascii="Times New Roman" w:hAnsi="Times New Roman"/>
          <w:sz w:val="28"/>
          <w:szCs w:val="28"/>
        </w:rPr>
        <w:t>4</w:t>
      </w:r>
      <w:r w:rsidRPr="00C73AC9">
        <w:rPr>
          <w:rFonts w:ascii="Times New Roman" w:hAnsi="Times New Roman" w:cs="Times New Roman"/>
          <w:sz w:val="28"/>
          <w:szCs w:val="28"/>
        </w:rPr>
        <w:t xml:space="preserve"> </w:t>
      </w:r>
    </w:p>
    <w:p w:rsidR="00F40D23" w:rsidRDefault="008F0CE1" w:rsidP="008F0CE1">
      <w:pPr>
        <w:keepNext/>
        <w:spacing w:after="0" w:line="240" w:lineRule="auto"/>
        <w:ind w:right="170"/>
        <w:jc w:val="both"/>
        <w:rPr>
          <w:rFonts w:ascii="Times New Roman" w:eastAsia="Calibri" w:hAnsi="Times New Roman" w:cs="Times New Roman"/>
          <w:sz w:val="28"/>
          <w:szCs w:val="28"/>
        </w:rPr>
      </w:pPr>
      <w:r w:rsidRPr="008F0CE1">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29</w:t>
      </w:r>
      <w:r w:rsidRPr="008F0CE1">
        <w:rPr>
          <w:rFonts w:ascii="Times New Roman" w:eastAsia="Calibri" w:hAnsi="Times New Roman" w:cs="Times New Roman"/>
          <w:bCs/>
          <w:color w:val="000000"/>
          <w:sz w:val="28"/>
          <w:szCs w:val="28"/>
        </w:rPr>
        <w:t xml:space="preserve"> - Количество и периодичность проб воды в местах водозабора, отбираемых для лабораторных исследований</w:t>
      </w:r>
      <w:r w:rsidRPr="008F0CE1">
        <w:rPr>
          <w:rFonts w:ascii="Times New Roman" w:eastAsia="Calibri" w:hAnsi="Times New Roman" w:cs="Times New Roman"/>
          <w:sz w:val="28"/>
          <w:szCs w:val="28"/>
        </w:rPr>
        <w:t xml:space="preserve"> МУП «Мглинский районный водоканал»</w:t>
      </w:r>
      <w:r w:rsidR="00F40D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F40D23">
        <w:rPr>
          <w:rFonts w:ascii="Times New Roman" w:eastAsia="Calibri" w:hAnsi="Times New Roman" w:cs="Times New Roman"/>
          <w:sz w:val="28"/>
          <w:szCs w:val="28"/>
        </w:rPr>
        <w:t>77</w:t>
      </w:r>
    </w:p>
    <w:p w:rsidR="00F40D23" w:rsidRDefault="008F0CE1" w:rsidP="008F0CE1">
      <w:pPr>
        <w:keepNext/>
        <w:spacing w:after="0" w:line="240" w:lineRule="auto"/>
        <w:ind w:right="170"/>
        <w:jc w:val="both"/>
        <w:rPr>
          <w:rFonts w:ascii="Times New Roman" w:eastAsia="Calibri" w:hAnsi="Times New Roman" w:cs="Times New Roman"/>
          <w:bCs/>
          <w:color w:val="000000"/>
          <w:sz w:val="28"/>
          <w:szCs w:val="28"/>
        </w:rPr>
      </w:pPr>
      <w:r w:rsidRPr="008F0CE1">
        <w:rPr>
          <w:rFonts w:ascii="Times New Roman" w:eastAsia="Calibri" w:hAnsi="Times New Roman" w:cs="Times New Roman"/>
          <w:bCs/>
          <w:color w:val="000000"/>
          <w:sz w:val="28"/>
          <w:szCs w:val="28"/>
        </w:rPr>
        <w:t>Таблица 3</w:t>
      </w:r>
      <w:r w:rsidR="005C5904">
        <w:rPr>
          <w:rFonts w:ascii="Times New Roman" w:eastAsia="Calibri" w:hAnsi="Times New Roman" w:cs="Times New Roman"/>
          <w:bCs/>
          <w:color w:val="000000"/>
          <w:sz w:val="28"/>
          <w:szCs w:val="28"/>
        </w:rPr>
        <w:t>0</w:t>
      </w:r>
      <w:r w:rsidRPr="008F0CE1">
        <w:rPr>
          <w:rFonts w:ascii="Times New Roman" w:eastAsia="Calibri" w:hAnsi="Times New Roman" w:cs="Times New Roman"/>
          <w:bCs/>
          <w:color w:val="000000"/>
          <w:sz w:val="28"/>
          <w:szCs w:val="28"/>
        </w:rPr>
        <w:t xml:space="preserve"> – Удельный вес проб питьевой воды, не отвечающей требованиям СанПиН в Мглинском районе Брянской области за период 2017-2019 годы          </w:t>
      </w:r>
      <w:r>
        <w:rPr>
          <w:rFonts w:ascii="Times New Roman" w:eastAsia="Calibri" w:hAnsi="Times New Roman" w:cs="Times New Roman"/>
          <w:bCs/>
          <w:color w:val="000000"/>
          <w:sz w:val="28"/>
          <w:szCs w:val="28"/>
        </w:rPr>
        <w:t xml:space="preserve">                                                                                          </w:t>
      </w:r>
      <w:r w:rsidR="00F40D23">
        <w:rPr>
          <w:rFonts w:ascii="Times New Roman" w:eastAsia="Calibri" w:hAnsi="Times New Roman" w:cs="Times New Roman"/>
          <w:bCs/>
          <w:color w:val="000000"/>
          <w:sz w:val="28"/>
          <w:szCs w:val="28"/>
        </w:rPr>
        <w:t>78</w:t>
      </w:r>
    </w:p>
    <w:p w:rsidR="008F0CE1" w:rsidRPr="008F0CE1" w:rsidRDefault="00F40D23" w:rsidP="008F0CE1">
      <w:pPr>
        <w:keepNext/>
        <w:spacing w:after="0" w:line="240" w:lineRule="auto"/>
        <w:ind w:right="170"/>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Т</w:t>
      </w:r>
      <w:r w:rsidR="008F0CE1" w:rsidRPr="008F0CE1">
        <w:rPr>
          <w:rFonts w:ascii="Times New Roman" w:eastAsia="Calibri" w:hAnsi="Times New Roman" w:cs="Times New Roman"/>
          <w:bCs/>
          <w:color w:val="000000"/>
          <w:sz w:val="28"/>
          <w:szCs w:val="28"/>
        </w:rPr>
        <w:t>аблица 3</w:t>
      </w:r>
      <w:r w:rsidR="005C5904">
        <w:rPr>
          <w:rFonts w:ascii="Times New Roman" w:eastAsia="Calibri" w:hAnsi="Times New Roman" w:cs="Times New Roman"/>
          <w:bCs/>
          <w:color w:val="000000"/>
          <w:sz w:val="28"/>
          <w:szCs w:val="28"/>
        </w:rPr>
        <w:t>1</w:t>
      </w:r>
      <w:r w:rsidR="008F0CE1" w:rsidRPr="008F0CE1">
        <w:rPr>
          <w:rFonts w:ascii="Times New Roman" w:eastAsia="Calibri" w:hAnsi="Times New Roman" w:cs="Times New Roman"/>
          <w:bCs/>
          <w:color w:val="000000"/>
          <w:sz w:val="28"/>
          <w:szCs w:val="28"/>
        </w:rPr>
        <w:t xml:space="preserve"> - Удельный вес проб питьевой воды, не отвечающей требованиям СанПиН в Мглинском районе Брянской области за период 2017-2019 годы по данным СГМ     </w:t>
      </w:r>
      <w:r w:rsidR="008F0CE1">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79</w:t>
      </w:r>
    </w:p>
    <w:p w:rsidR="008F0CE1" w:rsidRPr="008F0CE1" w:rsidRDefault="008F0CE1" w:rsidP="008F0CE1">
      <w:pPr>
        <w:pStyle w:val="afffb"/>
        <w:rPr>
          <w:sz w:val="28"/>
          <w:szCs w:val="28"/>
        </w:rPr>
      </w:pPr>
      <w:r w:rsidRPr="008F0CE1">
        <w:rPr>
          <w:sz w:val="28"/>
          <w:szCs w:val="28"/>
        </w:rPr>
        <w:t xml:space="preserve">Таблица </w:t>
      </w:r>
      <w:r w:rsidR="005C5904">
        <w:rPr>
          <w:sz w:val="28"/>
          <w:szCs w:val="28"/>
        </w:rPr>
        <w:t>32</w:t>
      </w:r>
      <w:r w:rsidRPr="008F0CE1">
        <w:rPr>
          <w:sz w:val="28"/>
          <w:szCs w:val="28"/>
        </w:rPr>
        <w:t xml:space="preserve"> - Технические характеристики насосного оборудования насосных станций </w:t>
      </w:r>
      <w:r w:rsidRPr="008F0CE1">
        <w:rPr>
          <w:sz w:val="28"/>
          <w:szCs w:val="28"/>
          <w:lang w:val="en-US"/>
        </w:rPr>
        <w:t>I</w:t>
      </w:r>
      <w:r w:rsidRPr="008F0CE1">
        <w:rPr>
          <w:sz w:val="28"/>
          <w:szCs w:val="28"/>
        </w:rPr>
        <w:t xml:space="preserve">-го подъема в границах </w:t>
      </w:r>
      <w:r w:rsidRPr="008F0CE1">
        <w:rPr>
          <w:rFonts w:eastAsia="Calibri"/>
          <w:sz w:val="28"/>
          <w:szCs w:val="28"/>
          <w:lang w:bidi="ru-RU"/>
        </w:rPr>
        <w:t>МО «</w:t>
      </w:r>
      <w:r w:rsidR="00F05AB1">
        <w:rPr>
          <w:rFonts w:eastAsia="Calibri"/>
          <w:sz w:val="28"/>
          <w:szCs w:val="28"/>
          <w:lang w:bidi="ru-RU"/>
        </w:rPr>
        <w:t>Симонтовское</w:t>
      </w:r>
      <w:r w:rsidRPr="008F0CE1">
        <w:rPr>
          <w:rFonts w:eastAsia="Calibri"/>
          <w:sz w:val="28"/>
          <w:szCs w:val="28"/>
          <w:lang w:bidi="ru-RU"/>
        </w:rPr>
        <w:t xml:space="preserve"> сельское поселение» </w:t>
      </w:r>
      <w:r>
        <w:rPr>
          <w:rFonts w:eastAsia="Calibri"/>
          <w:sz w:val="28"/>
          <w:szCs w:val="28"/>
          <w:lang w:bidi="ru-RU"/>
        </w:rPr>
        <w:t xml:space="preserve">                                                                                         </w:t>
      </w:r>
      <w:r w:rsidR="00861413">
        <w:rPr>
          <w:rFonts w:eastAsia="Calibri"/>
          <w:sz w:val="28"/>
          <w:szCs w:val="28"/>
          <w:lang w:bidi="ru-RU"/>
        </w:rPr>
        <w:t xml:space="preserve">                 </w:t>
      </w:r>
      <w:r w:rsidR="00F40D23">
        <w:rPr>
          <w:rFonts w:eastAsia="Calibri"/>
          <w:sz w:val="28"/>
          <w:szCs w:val="28"/>
          <w:lang w:bidi="ru-RU"/>
        </w:rPr>
        <w:t>8</w:t>
      </w:r>
      <w:r w:rsidR="006D6D26">
        <w:rPr>
          <w:rFonts w:eastAsia="Calibri"/>
          <w:sz w:val="28"/>
          <w:szCs w:val="28"/>
          <w:lang w:bidi="ru-RU"/>
        </w:rPr>
        <w:t>2</w:t>
      </w:r>
      <w:r w:rsidRPr="008F0CE1">
        <w:rPr>
          <w:rFonts w:eastAsia="Calibri"/>
          <w:sz w:val="28"/>
          <w:szCs w:val="28"/>
          <w:lang w:bidi="ru-RU"/>
        </w:rPr>
        <w:t xml:space="preserve"> </w:t>
      </w:r>
    </w:p>
    <w:p w:rsidR="0003639E" w:rsidRPr="005B00CF" w:rsidRDefault="0003639E" w:rsidP="005B00CF">
      <w:pPr>
        <w:pStyle w:val="afffb"/>
        <w:rPr>
          <w:sz w:val="28"/>
          <w:szCs w:val="28"/>
        </w:rPr>
      </w:pPr>
      <w:r w:rsidRPr="005B00CF">
        <w:rPr>
          <w:sz w:val="28"/>
          <w:szCs w:val="28"/>
        </w:rPr>
        <w:t xml:space="preserve">Таблица </w:t>
      </w:r>
      <w:r w:rsidR="005C5904">
        <w:rPr>
          <w:sz w:val="28"/>
          <w:szCs w:val="28"/>
        </w:rPr>
        <w:t>33</w:t>
      </w:r>
      <w:r w:rsidRPr="005B00CF">
        <w:rPr>
          <w:sz w:val="28"/>
          <w:szCs w:val="28"/>
        </w:rPr>
        <w:t xml:space="preserve"> - Перечень точек поставки электрической энергии на объекты водоснабжения МУП «Мглинский районный водоканал» в границах </w:t>
      </w:r>
      <w:r w:rsidRPr="005B00CF">
        <w:rPr>
          <w:rFonts w:eastAsia="Calibri"/>
          <w:sz w:val="28"/>
          <w:szCs w:val="28"/>
        </w:rPr>
        <w:t>МО «</w:t>
      </w:r>
      <w:r w:rsidR="00F05AB1">
        <w:rPr>
          <w:rFonts w:eastAsia="Calibri"/>
          <w:sz w:val="28"/>
          <w:szCs w:val="28"/>
        </w:rPr>
        <w:t>Симонтовское</w:t>
      </w:r>
      <w:r w:rsidRPr="005B00CF">
        <w:rPr>
          <w:rFonts w:eastAsia="Calibri"/>
          <w:sz w:val="28"/>
          <w:szCs w:val="28"/>
          <w:lang w:bidi="ru-RU"/>
        </w:rPr>
        <w:t xml:space="preserve"> сельское поселение» </w:t>
      </w:r>
      <w:r w:rsidR="005B00CF">
        <w:rPr>
          <w:rFonts w:eastAsia="Calibri"/>
          <w:sz w:val="28"/>
          <w:szCs w:val="28"/>
          <w:lang w:bidi="ru-RU"/>
        </w:rPr>
        <w:t xml:space="preserve">                                              </w:t>
      </w:r>
      <w:r w:rsidR="00861413">
        <w:rPr>
          <w:rFonts w:eastAsia="Calibri"/>
          <w:sz w:val="28"/>
          <w:szCs w:val="28"/>
          <w:lang w:bidi="ru-RU"/>
        </w:rPr>
        <w:t xml:space="preserve">             </w:t>
      </w:r>
      <w:r w:rsidR="005B00CF">
        <w:rPr>
          <w:rFonts w:eastAsia="Calibri"/>
          <w:sz w:val="28"/>
          <w:szCs w:val="28"/>
          <w:lang w:bidi="ru-RU"/>
        </w:rPr>
        <w:t xml:space="preserve">    </w:t>
      </w:r>
      <w:r w:rsidR="00F40D23">
        <w:rPr>
          <w:rFonts w:eastAsia="Calibri"/>
          <w:sz w:val="28"/>
          <w:szCs w:val="28"/>
          <w:lang w:bidi="ru-RU"/>
        </w:rPr>
        <w:t>83</w:t>
      </w:r>
    </w:p>
    <w:p w:rsidR="0003639E" w:rsidRPr="005B00CF" w:rsidRDefault="0003639E" w:rsidP="005B00CF">
      <w:pPr>
        <w:pStyle w:val="afffb"/>
        <w:rPr>
          <w:sz w:val="28"/>
          <w:szCs w:val="28"/>
        </w:rPr>
      </w:pPr>
      <w:r w:rsidRPr="005B00CF">
        <w:rPr>
          <w:sz w:val="28"/>
          <w:szCs w:val="28"/>
        </w:rPr>
        <w:lastRenderedPageBreak/>
        <w:t xml:space="preserve">Таблица </w:t>
      </w:r>
      <w:r w:rsidR="005C5904">
        <w:rPr>
          <w:sz w:val="28"/>
          <w:szCs w:val="28"/>
        </w:rPr>
        <w:t>34</w:t>
      </w:r>
      <w:r w:rsidRPr="005B00CF">
        <w:rPr>
          <w:sz w:val="28"/>
          <w:szCs w:val="28"/>
        </w:rPr>
        <w:t xml:space="preserve"> – Перечень средств учета электрической энергии на объектах водоснабжения МУП «Мглинский районный водоканал» в границах </w:t>
      </w:r>
      <w:r w:rsidRPr="005B00CF">
        <w:rPr>
          <w:rFonts w:eastAsia="Calibri"/>
          <w:sz w:val="28"/>
          <w:szCs w:val="28"/>
        </w:rPr>
        <w:t>МО «</w:t>
      </w:r>
      <w:r w:rsidR="00F05AB1">
        <w:rPr>
          <w:rFonts w:eastAsia="Calibri"/>
          <w:sz w:val="28"/>
          <w:szCs w:val="28"/>
        </w:rPr>
        <w:t>Симонтовское</w:t>
      </w:r>
      <w:r w:rsidRPr="005B00CF">
        <w:rPr>
          <w:rFonts w:eastAsia="Calibri"/>
          <w:sz w:val="28"/>
          <w:szCs w:val="28"/>
          <w:lang w:bidi="ru-RU"/>
        </w:rPr>
        <w:t xml:space="preserve"> сельское поселение» </w:t>
      </w:r>
      <w:r w:rsidR="005B00CF">
        <w:rPr>
          <w:rFonts w:eastAsia="Calibri"/>
          <w:sz w:val="28"/>
          <w:szCs w:val="28"/>
          <w:lang w:bidi="ru-RU"/>
        </w:rPr>
        <w:t xml:space="preserve">                                               </w:t>
      </w:r>
      <w:r w:rsidR="00861413">
        <w:rPr>
          <w:rFonts w:eastAsia="Calibri"/>
          <w:sz w:val="28"/>
          <w:szCs w:val="28"/>
          <w:lang w:bidi="ru-RU"/>
        </w:rPr>
        <w:t xml:space="preserve">               </w:t>
      </w:r>
      <w:r w:rsidR="005B00CF">
        <w:rPr>
          <w:rFonts w:eastAsia="Calibri"/>
          <w:sz w:val="28"/>
          <w:szCs w:val="28"/>
          <w:lang w:bidi="ru-RU"/>
        </w:rPr>
        <w:t xml:space="preserve"> </w:t>
      </w:r>
      <w:r w:rsidR="00F40D23">
        <w:rPr>
          <w:rFonts w:eastAsia="Calibri"/>
          <w:sz w:val="28"/>
          <w:szCs w:val="28"/>
          <w:lang w:bidi="ru-RU"/>
        </w:rPr>
        <w:t>84</w:t>
      </w:r>
    </w:p>
    <w:p w:rsidR="0003639E" w:rsidRPr="005B00CF" w:rsidRDefault="0003639E" w:rsidP="005B00CF">
      <w:pPr>
        <w:keepNext/>
        <w:spacing w:after="0" w:line="240" w:lineRule="auto"/>
        <w:ind w:right="170"/>
        <w:jc w:val="both"/>
        <w:rPr>
          <w:rFonts w:ascii="Times New Roman" w:eastAsia="Calibri" w:hAnsi="Times New Roman" w:cs="Times New Roman"/>
          <w:bCs/>
          <w:color w:val="000000"/>
          <w:sz w:val="28"/>
          <w:szCs w:val="28"/>
        </w:rPr>
      </w:pPr>
      <w:r w:rsidRPr="005B00CF">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35</w:t>
      </w:r>
      <w:r w:rsidRPr="005B00CF">
        <w:rPr>
          <w:rFonts w:ascii="Times New Roman" w:eastAsia="Calibri" w:hAnsi="Times New Roman" w:cs="Times New Roman"/>
          <w:bCs/>
          <w:color w:val="000000"/>
          <w:sz w:val="28"/>
          <w:szCs w:val="28"/>
        </w:rPr>
        <w:t xml:space="preserve"> – Основные способы для оптимизации энергопотребления </w:t>
      </w:r>
      <w:r w:rsidR="005B00CF">
        <w:rPr>
          <w:rFonts w:ascii="Times New Roman" w:eastAsia="Calibri" w:hAnsi="Times New Roman" w:cs="Times New Roman"/>
          <w:bCs/>
          <w:color w:val="000000"/>
          <w:sz w:val="28"/>
          <w:szCs w:val="28"/>
        </w:rPr>
        <w:t xml:space="preserve">     </w:t>
      </w:r>
      <w:r w:rsidR="00F40D23">
        <w:rPr>
          <w:rFonts w:ascii="Times New Roman" w:eastAsia="Calibri" w:hAnsi="Times New Roman" w:cs="Times New Roman"/>
          <w:bCs/>
          <w:color w:val="000000"/>
          <w:sz w:val="28"/>
          <w:szCs w:val="28"/>
        </w:rPr>
        <w:t>86</w:t>
      </w:r>
    </w:p>
    <w:p w:rsidR="006D6D26" w:rsidRDefault="005B00CF" w:rsidP="006D6D26">
      <w:pPr>
        <w:spacing w:after="0" w:line="240" w:lineRule="auto"/>
        <w:jc w:val="both"/>
        <w:rPr>
          <w:rFonts w:ascii="Times New Roman" w:eastAsia="Calibri" w:hAnsi="Times New Roman" w:cs="Times New Roman"/>
          <w:sz w:val="28"/>
          <w:szCs w:val="28"/>
          <w:lang w:bidi="ru-RU"/>
        </w:rPr>
      </w:pPr>
      <w:r w:rsidRPr="005B00CF">
        <w:rPr>
          <w:rFonts w:ascii="Times New Roman" w:hAnsi="Times New Roman" w:cs="Times New Roman"/>
          <w:sz w:val="28"/>
          <w:szCs w:val="28"/>
        </w:rPr>
        <w:t xml:space="preserve">Таблица </w:t>
      </w:r>
      <w:r w:rsidR="005C5904">
        <w:rPr>
          <w:rFonts w:ascii="Times New Roman" w:hAnsi="Times New Roman" w:cs="Times New Roman"/>
          <w:sz w:val="28"/>
          <w:szCs w:val="28"/>
        </w:rPr>
        <w:t>36</w:t>
      </w:r>
      <w:r w:rsidRPr="005B00CF">
        <w:rPr>
          <w:rFonts w:ascii="Times New Roman" w:hAnsi="Times New Roman" w:cs="Times New Roman"/>
          <w:sz w:val="28"/>
          <w:szCs w:val="28"/>
        </w:rPr>
        <w:t xml:space="preserve"> - Характеристика водопроводных сетей </w:t>
      </w:r>
      <w:r w:rsidRPr="005B00CF">
        <w:rPr>
          <w:rFonts w:ascii="Times New Roman" w:eastAsia="Calibri" w:hAnsi="Times New Roman" w:cs="Times New Roman"/>
          <w:sz w:val="28"/>
          <w:szCs w:val="28"/>
        </w:rPr>
        <w:t>с разбивкой по населенным пунктам МО «</w:t>
      </w:r>
      <w:r w:rsidR="00F05AB1">
        <w:rPr>
          <w:rFonts w:ascii="Times New Roman" w:eastAsia="Calibri" w:hAnsi="Times New Roman" w:cs="Times New Roman"/>
          <w:sz w:val="28"/>
          <w:szCs w:val="28"/>
        </w:rPr>
        <w:t>Симонт</w:t>
      </w:r>
      <w:r w:rsidR="005C5904">
        <w:rPr>
          <w:rFonts w:ascii="Times New Roman" w:eastAsia="Calibri" w:hAnsi="Times New Roman" w:cs="Times New Roman"/>
          <w:sz w:val="28"/>
          <w:szCs w:val="28"/>
        </w:rPr>
        <w:t>о</w:t>
      </w:r>
      <w:r w:rsidR="00F05AB1">
        <w:rPr>
          <w:rFonts w:ascii="Times New Roman" w:eastAsia="Calibri" w:hAnsi="Times New Roman" w:cs="Times New Roman"/>
          <w:sz w:val="28"/>
          <w:szCs w:val="28"/>
        </w:rPr>
        <w:t>вское</w:t>
      </w:r>
      <w:r w:rsidRPr="005B00CF">
        <w:rPr>
          <w:rFonts w:ascii="Times New Roman" w:eastAsia="Calibri" w:hAnsi="Times New Roman" w:cs="Times New Roman"/>
          <w:sz w:val="28"/>
          <w:szCs w:val="28"/>
          <w:lang w:bidi="ru-RU"/>
        </w:rPr>
        <w:t xml:space="preserve"> сельское поселение»</w:t>
      </w:r>
      <w:r w:rsidR="00F40D23">
        <w:rPr>
          <w:rFonts w:ascii="Times New Roman" w:eastAsia="Calibri" w:hAnsi="Times New Roman" w:cs="Times New Roman"/>
          <w:sz w:val="28"/>
          <w:szCs w:val="28"/>
          <w:lang w:bidi="ru-RU"/>
        </w:rPr>
        <w:t xml:space="preserve">                   88</w:t>
      </w:r>
    </w:p>
    <w:p w:rsidR="00F05AB1" w:rsidRDefault="005B00CF" w:rsidP="00F05AB1">
      <w:pPr>
        <w:spacing w:after="0" w:line="240" w:lineRule="auto"/>
        <w:jc w:val="both"/>
        <w:rPr>
          <w:rFonts w:ascii="Times New Roman" w:eastAsia="Calibri" w:hAnsi="Times New Roman" w:cs="Times New Roman"/>
          <w:sz w:val="28"/>
          <w:szCs w:val="28"/>
          <w:lang w:bidi="ru-RU"/>
        </w:rPr>
      </w:pPr>
      <w:r w:rsidRPr="005B00CF">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37</w:t>
      </w:r>
      <w:r w:rsidRPr="005B00CF">
        <w:rPr>
          <w:rFonts w:ascii="Times New Roman" w:eastAsia="Calibri" w:hAnsi="Times New Roman" w:cs="Times New Roman"/>
          <w:bCs/>
          <w:color w:val="000000"/>
          <w:sz w:val="28"/>
          <w:szCs w:val="28"/>
        </w:rPr>
        <w:t xml:space="preserve"> - </w:t>
      </w:r>
      <w:r w:rsidRPr="005B00CF">
        <w:rPr>
          <w:rFonts w:ascii="Times New Roman" w:eastAsia="Calibri" w:hAnsi="Times New Roman" w:cs="Times New Roman"/>
          <w:sz w:val="28"/>
          <w:szCs w:val="28"/>
        </w:rPr>
        <w:t>Общий баланс подачи и реализации воды за 2018 год по МУП «Мглинский районный водоканал» в границах МО «</w:t>
      </w:r>
      <w:r w:rsidR="00F05AB1">
        <w:rPr>
          <w:rFonts w:ascii="Times New Roman" w:eastAsia="Calibri" w:hAnsi="Times New Roman" w:cs="Times New Roman"/>
          <w:sz w:val="28"/>
          <w:szCs w:val="28"/>
        </w:rPr>
        <w:t xml:space="preserve">Симонтовское </w:t>
      </w:r>
      <w:r w:rsidRPr="005B00CF">
        <w:rPr>
          <w:rFonts w:ascii="Times New Roman" w:eastAsia="Calibri" w:hAnsi="Times New Roman" w:cs="Times New Roman"/>
          <w:sz w:val="28"/>
          <w:szCs w:val="28"/>
          <w:lang w:bidi="ru-RU"/>
        </w:rPr>
        <w:t>сельское поселение»</w:t>
      </w:r>
      <w:r w:rsidR="00F40D23">
        <w:rPr>
          <w:rFonts w:ascii="Times New Roman" w:eastAsia="Calibri" w:hAnsi="Times New Roman" w:cs="Times New Roman"/>
          <w:sz w:val="28"/>
          <w:szCs w:val="28"/>
          <w:lang w:bidi="ru-RU"/>
        </w:rPr>
        <w:t xml:space="preserve">  </w:t>
      </w:r>
      <w:r>
        <w:rPr>
          <w:rFonts w:ascii="Times New Roman" w:eastAsia="Calibri" w:hAnsi="Times New Roman" w:cs="Times New Roman"/>
          <w:sz w:val="28"/>
          <w:szCs w:val="28"/>
          <w:lang w:bidi="ru-RU"/>
        </w:rPr>
        <w:t xml:space="preserve">                                                                                         </w:t>
      </w:r>
      <w:r w:rsidR="00861413">
        <w:rPr>
          <w:rFonts w:ascii="Times New Roman" w:eastAsia="Calibri" w:hAnsi="Times New Roman" w:cs="Times New Roman"/>
          <w:sz w:val="28"/>
          <w:szCs w:val="28"/>
          <w:lang w:bidi="ru-RU"/>
        </w:rPr>
        <w:t xml:space="preserve">                </w:t>
      </w:r>
      <w:r w:rsidRPr="005B00CF">
        <w:rPr>
          <w:rFonts w:ascii="Times New Roman" w:eastAsia="Calibri" w:hAnsi="Times New Roman" w:cs="Times New Roman"/>
          <w:sz w:val="28"/>
          <w:szCs w:val="28"/>
          <w:lang w:bidi="ru-RU"/>
        </w:rPr>
        <w:t>1</w:t>
      </w:r>
      <w:r w:rsidR="00F40D23">
        <w:rPr>
          <w:rFonts w:ascii="Times New Roman" w:eastAsia="Calibri" w:hAnsi="Times New Roman" w:cs="Times New Roman"/>
          <w:sz w:val="28"/>
          <w:szCs w:val="28"/>
          <w:lang w:bidi="ru-RU"/>
        </w:rPr>
        <w:t>03</w:t>
      </w:r>
    </w:p>
    <w:p w:rsidR="00F05AB1" w:rsidRDefault="004859F6" w:rsidP="00F05AB1">
      <w:pPr>
        <w:spacing w:after="0" w:line="240" w:lineRule="auto"/>
        <w:jc w:val="both"/>
        <w:rPr>
          <w:rFonts w:ascii="Times New Roman" w:eastAsia="Calibri" w:hAnsi="Times New Roman" w:cs="Times New Roman"/>
          <w:sz w:val="28"/>
          <w:szCs w:val="28"/>
        </w:rPr>
      </w:pPr>
      <w:r w:rsidRPr="004859F6">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38</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Общий территориальный баланс подачи воды и отпуска воды потребителям МО «</w:t>
      </w:r>
      <w:r w:rsidR="00F05AB1">
        <w:rPr>
          <w:rFonts w:ascii="Times New Roman" w:eastAsia="Calibri" w:hAnsi="Times New Roman" w:cs="Times New Roman"/>
          <w:sz w:val="28"/>
          <w:szCs w:val="28"/>
        </w:rPr>
        <w:t>Симонтовское</w:t>
      </w:r>
      <w:r w:rsidRPr="004859F6">
        <w:rPr>
          <w:rFonts w:ascii="Times New Roman" w:eastAsia="Calibri" w:hAnsi="Times New Roman" w:cs="Times New Roman"/>
          <w:sz w:val="28"/>
          <w:szCs w:val="28"/>
          <w:lang w:bidi="ru-RU"/>
        </w:rPr>
        <w:t xml:space="preserve"> сельское поселение»</w:t>
      </w:r>
      <w:r w:rsidRPr="004859F6">
        <w:rPr>
          <w:rFonts w:ascii="Times New Roman" w:eastAsia="Calibri" w:hAnsi="Times New Roman" w:cs="Times New Roman"/>
          <w:sz w:val="28"/>
          <w:szCs w:val="28"/>
        </w:rPr>
        <w:t xml:space="preserve"> за 2018 год и по МУП «Мглинский районный водоканал» за 2019 год </w:t>
      </w:r>
      <w:r>
        <w:rPr>
          <w:rFonts w:ascii="Times New Roman" w:eastAsia="Calibri" w:hAnsi="Times New Roman" w:cs="Times New Roman"/>
          <w:sz w:val="28"/>
          <w:szCs w:val="28"/>
        </w:rPr>
        <w:t xml:space="preserve">                   </w:t>
      </w:r>
      <w:r w:rsidR="0086141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sz w:val="28"/>
          <w:szCs w:val="28"/>
        </w:rPr>
        <w:t>1</w:t>
      </w:r>
      <w:r w:rsidR="00F40D23">
        <w:rPr>
          <w:rFonts w:ascii="Times New Roman" w:eastAsia="Calibri" w:hAnsi="Times New Roman" w:cs="Times New Roman"/>
          <w:sz w:val="28"/>
          <w:szCs w:val="28"/>
        </w:rPr>
        <w:t>08</w:t>
      </w:r>
    </w:p>
    <w:p w:rsidR="00F05AB1" w:rsidRDefault="004859F6" w:rsidP="00F05AB1">
      <w:pPr>
        <w:spacing w:after="0" w:line="240" w:lineRule="auto"/>
        <w:jc w:val="both"/>
        <w:rPr>
          <w:rFonts w:ascii="Times New Roman" w:eastAsia="Calibri" w:hAnsi="Times New Roman" w:cs="Times New Roman"/>
          <w:sz w:val="28"/>
          <w:szCs w:val="28"/>
        </w:rPr>
      </w:pPr>
      <w:r w:rsidRPr="004859F6">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39</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Структурный баланс реализации воды МУП «Мглинский районный водоканал» по группам абонентов за 2018 год в границах МО «</w:t>
      </w:r>
      <w:r w:rsidR="005C5904">
        <w:rPr>
          <w:rFonts w:ascii="Times New Roman" w:eastAsia="Calibri" w:hAnsi="Times New Roman" w:cs="Times New Roman"/>
          <w:sz w:val="28"/>
          <w:szCs w:val="28"/>
        </w:rPr>
        <w:t>Симонтовское</w:t>
      </w:r>
      <w:r w:rsidRPr="004859F6">
        <w:rPr>
          <w:rFonts w:ascii="Times New Roman" w:eastAsia="Calibri" w:hAnsi="Times New Roman" w:cs="Times New Roman"/>
          <w:sz w:val="28"/>
          <w:szCs w:val="28"/>
          <w:lang w:bidi="ru-RU"/>
        </w:rPr>
        <w:t xml:space="preserve"> сельское поселение» </w:t>
      </w:r>
      <w:r>
        <w:rPr>
          <w:rFonts w:ascii="Times New Roman" w:eastAsia="Calibri" w:hAnsi="Times New Roman" w:cs="Times New Roman"/>
          <w:sz w:val="28"/>
          <w:szCs w:val="28"/>
          <w:lang w:bidi="ru-RU"/>
        </w:rPr>
        <w:t xml:space="preserve">                                                 </w:t>
      </w:r>
      <w:r w:rsidR="00861413">
        <w:rPr>
          <w:rFonts w:ascii="Times New Roman" w:eastAsia="Calibri" w:hAnsi="Times New Roman" w:cs="Times New Roman"/>
          <w:sz w:val="28"/>
          <w:szCs w:val="28"/>
          <w:lang w:bidi="ru-RU"/>
        </w:rPr>
        <w:t xml:space="preserve">             </w:t>
      </w:r>
      <w:r w:rsidRPr="004859F6">
        <w:rPr>
          <w:rFonts w:ascii="Times New Roman" w:eastAsia="Calibri" w:hAnsi="Times New Roman" w:cs="Times New Roman"/>
          <w:sz w:val="28"/>
          <w:szCs w:val="28"/>
          <w:lang w:bidi="ru-RU"/>
        </w:rPr>
        <w:t>1</w:t>
      </w:r>
      <w:r w:rsidR="00F40D23">
        <w:rPr>
          <w:rFonts w:ascii="Times New Roman" w:eastAsia="Calibri" w:hAnsi="Times New Roman" w:cs="Times New Roman"/>
          <w:sz w:val="28"/>
          <w:szCs w:val="28"/>
          <w:lang w:bidi="ru-RU"/>
        </w:rPr>
        <w:t>09</w:t>
      </w:r>
      <w:r w:rsidRPr="004859F6">
        <w:rPr>
          <w:rFonts w:ascii="Times New Roman" w:eastAsia="Calibri" w:hAnsi="Times New Roman" w:cs="Times New Roman"/>
          <w:sz w:val="28"/>
          <w:szCs w:val="28"/>
        </w:rPr>
        <w:t xml:space="preserve"> </w:t>
      </w:r>
      <w:r w:rsidRPr="004859F6">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40</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 xml:space="preserve">Общий прогнозный баланс потребления воды в границах </w:t>
      </w:r>
      <w:r w:rsidRPr="004859F6">
        <w:rPr>
          <w:rFonts w:ascii="Times New Roman" w:eastAsia="Calibri" w:hAnsi="Times New Roman" w:cs="Times New Roman"/>
          <w:sz w:val="28"/>
          <w:szCs w:val="28"/>
          <w:lang w:eastAsia="ru-RU"/>
        </w:rPr>
        <w:t>МО «</w:t>
      </w:r>
      <w:r w:rsidR="005C5904">
        <w:rPr>
          <w:rFonts w:ascii="Times New Roman" w:eastAsia="Calibri" w:hAnsi="Times New Roman" w:cs="Times New Roman"/>
          <w:sz w:val="28"/>
          <w:szCs w:val="28"/>
          <w:lang w:eastAsia="ru-RU"/>
        </w:rPr>
        <w:t>Симонтовское</w:t>
      </w:r>
      <w:r w:rsidRPr="004859F6">
        <w:rPr>
          <w:rFonts w:ascii="Times New Roman" w:eastAsia="Calibri" w:hAnsi="Times New Roman" w:cs="Times New Roman"/>
          <w:sz w:val="28"/>
          <w:szCs w:val="28"/>
          <w:lang w:eastAsia="ru-RU"/>
        </w:rPr>
        <w:t xml:space="preserve"> сельское поселение»</w:t>
      </w:r>
      <w:r w:rsidRPr="004859F6">
        <w:rPr>
          <w:rFonts w:ascii="Times New Roman" w:eastAsia="Calibri" w:hAnsi="Times New Roman" w:cs="Times New Roman"/>
          <w:sz w:val="28"/>
          <w:szCs w:val="28"/>
        </w:rPr>
        <w:t xml:space="preserve"> на период действия настоящей схемы водоснабжения</w:t>
      </w:r>
      <w:r w:rsidR="00F40D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EA6C2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sz w:val="28"/>
          <w:szCs w:val="28"/>
        </w:rPr>
        <w:t xml:space="preserve"> 1</w:t>
      </w:r>
      <w:r w:rsidR="00F40D23">
        <w:rPr>
          <w:rFonts w:ascii="Times New Roman" w:eastAsia="Calibri" w:hAnsi="Times New Roman" w:cs="Times New Roman"/>
          <w:sz w:val="28"/>
          <w:szCs w:val="28"/>
        </w:rPr>
        <w:t>13</w:t>
      </w:r>
    </w:p>
    <w:p w:rsidR="00F05AB1" w:rsidRDefault="004859F6" w:rsidP="00F05AB1">
      <w:pPr>
        <w:spacing w:after="0" w:line="240" w:lineRule="auto"/>
        <w:jc w:val="both"/>
        <w:rPr>
          <w:rFonts w:ascii="Times New Roman" w:eastAsia="Calibri" w:hAnsi="Times New Roman" w:cs="Times New Roman"/>
          <w:bCs/>
          <w:color w:val="000000"/>
          <w:sz w:val="28"/>
          <w:szCs w:val="28"/>
        </w:rPr>
      </w:pPr>
      <w:r w:rsidRPr="004859F6">
        <w:rPr>
          <w:rFonts w:ascii="Times New Roman" w:eastAsia="Calibri" w:hAnsi="Times New Roman" w:cs="Times New Roman"/>
          <w:bCs/>
          <w:color w:val="000000"/>
          <w:sz w:val="28"/>
          <w:szCs w:val="28"/>
        </w:rPr>
        <w:t>Таблица 4</w:t>
      </w:r>
      <w:r w:rsidR="005C5904">
        <w:rPr>
          <w:rFonts w:ascii="Times New Roman" w:eastAsia="Calibri" w:hAnsi="Times New Roman" w:cs="Times New Roman"/>
          <w:bCs/>
          <w:color w:val="000000"/>
          <w:sz w:val="28"/>
          <w:szCs w:val="28"/>
        </w:rPr>
        <w:t>1</w:t>
      </w:r>
      <w:r w:rsidRPr="004859F6">
        <w:rPr>
          <w:rFonts w:ascii="Times New Roman" w:eastAsia="Calibri" w:hAnsi="Times New Roman" w:cs="Times New Roman"/>
          <w:bCs/>
          <w:color w:val="000000"/>
          <w:sz w:val="28"/>
          <w:szCs w:val="28"/>
        </w:rPr>
        <w:t xml:space="preserve"> - Сведения о фактическом и ожидаемом объеме потреблении воды (годовое, среднесуточное, максимальное среднесуточное) по </w:t>
      </w:r>
      <w:r w:rsidRPr="004859F6">
        <w:rPr>
          <w:rFonts w:ascii="Times New Roman" w:eastAsia="Calibri" w:hAnsi="Times New Roman" w:cs="Times New Roman"/>
          <w:sz w:val="28"/>
          <w:szCs w:val="28"/>
          <w:lang w:eastAsia="ru-RU"/>
        </w:rPr>
        <w:t>МО «</w:t>
      </w:r>
      <w:r w:rsidR="005C5904">
        <w:rPr>
          <w:rFonts w:ascii="Times New Roman" w:eastAsia="Calibri" w:hAnsi="Times New Roman" w:cs="Times New Roman"/>
          <w:sz w:val="28"/>
          <w:szCs w:val="28"/>
          <w:lang w:eastAsia="ru-RU"/>
        </w:rPr>
        <w:t>Симонтовское</w:t>
      </w:r>
      <w:r w:rsidRPr="004859F6">
        <w:rPr>
          <w:rFonts w:ascii="Times New Roman" w:eastAsia="Calibri" w:hAnsi="Times New Roman" w:cs="Times New Roman"/>
          <w:sz w:val="28"/>
          <w:szCs w:val="28"/>
          <w:lang w:eastAsia="ru-RU"/>
        </w:rPr>
        <w:t xml:space="preserve"> сельское поселение»</w:t>
      </w:r>
      <w:r w:rsidR="00F40D23">
        <w:rPr>
          <w:rFonts w:ascii="Times New Roman" w:eastAsia="Calibri" w:hAnsi="Times New Roman" w:cs="Times New Roman"/>
          <w:sz w:val="28"/>
          <w:szCs w:val="28"/>
          <w:lang w:eastAsia="ru-RU"/>
        </w:rPr>
        <w:t xml:space="preserve"> </w:t>
      </w:r>
      <w:r w:rsidRPr="004859F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EA6C2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859F6">
        <w:rPr>
          <w:rFonts w:ascii="Times New Roman" w:eastAsia="Calibri" w:hAnsi="Times New Roman" w:cs="Times New Roman"/>
          <w:bCs/>
          <w:color w:val="000000"/>
          <w:sz w:val="28"/>
          <w:szCs w:val="28"/>
        </w:rPr>
        <w:t>1</w:t>
      </w:r>
      <w:r w:rsidR="00F40D23">
        <w:rPr>
          <w:rFonts w:ascii="Times New Roman" w:eastAsia="Calibri" w:hAnsi="Times New Roman" w:cs="Times New Roman"/>
          <w:bCs/>
          <w:color w:val="000000"/>
          <w:sz w:val="28"/>
          <w:szCs w:val="28"/>
        </w:rPr>
        <w:t>13</w:t>
      </w:r>
    </w:p>
    <w:p w:rsidR="00F05AB1" w:rsidRDefault="004859F6" w:rsidP="00F05AB1">
      <w:pPr>
        <w:spacing w:after="0" w:line="240" w:lineRule="auto"/>
        <w:jc w:val="both"/>
        <w:rPr>
          <w:rFonts w:ascii="Times New Roman" w:eastAsia="Calibri" w:hAnsi="Times New Roman" w:cs="Times New Roman"/>
          <w:sz w:val="28"/>
          <w:szCs w:val="28"/>
        </w:rPr>
      </w:pPr>
      <w:r w:rsidRPr="004859F6">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42</w:t>
      </w:r>
      <w:r w:rsidRPr="004859F6">
        <w:rPr>
          <w:rFonts w:ascii="Times New Roman" w:eastAsia="Calibri" w:hAnsi="Times New Roman" w:cs="Times New Roman"/>
          <w:bCs/>
          <w:color w:val="000000"/>
          <w:sz w:val="28"/>
          <w:szCs w:val="28"/>
        </w:rPr>
        <w:t xml:space="preserve"> - </w:t>
      </w:r>
      <w:r w:rsidRPr="004859F6">
        <w:rPr>
          <w:rFonts w:ascii="Times New Roman" w:eastAsia="Calibri" w:hAnsi="Times New Roman" w:cs="Times New Roman"/>
          <w:sz w:val="28"/>
          <w:szCs w:val="28"/>
        </w:rPr>
        <w:t xml:space="preserve">Общий прогноз распределения воды по типам абонентов в границах </w:t>
      </w:r>
      <w:r w:rsidRPr="004859F6">
        <w:rPr>
          <w:rFonts w:ascii="Times New Roman" w:eastAsia="Calibri" w:hAnsi="Times New Roman" w:cs="Times New Roman"/>
          <w:sz w:val="28"/>
          <w:szCs w:val="28"/>
          <w:lang w:eastAsia="ru-RU"/>
        </w:rPr>
        <w:t>МО «</w:t>
      </w:r>
      <w:r w:rsidR="005C5904">
        <w:rPr>
          <w:rFonts w:ascii="Times New Roman" w:eastAsia="Calibri" w:hAnsi="Times New Roman" w:cs="Times New Roman"/>
          <w:sz w:val="28"/>
          <w:szCs w:val="28"/>
          <w:lang w:eastAsia="ru-RU"/>
        </w:rPr>
        <w:t>Симонтовское</w:t>
      </w:r>
      <w:r w:rsidR="00EA6C2E">
        <w:rPr>
          <w:rFonts w:ascii="Times New Roman" w:eastAsia="Calibri" w:hAnsi="Times New Roman" w:cs="Times New Roman"/>
          <w:sz w:val="28"/>
          <w:szCs w:val="28"/>
          <w:lang w:eastAsia="ru-RU"/>
        </w:rPr>
        <w:t xml:space="preserve"> </w:t>
      </w:r>
      <w:r w:rsidRPr="004859F6">
        <w:rPr>
          <w:rFonts w:ascii="Times New Roman" w:eastAsia="Calibri" w:hAnsi="Times New Roman" w:cs="Times New Roman"/>
          <w:sz w:val="28"/>
          <w:szCs w:val="28"/>
          <w:lang w:eastAsia="ru-RU"/>
        </w:rPr>
        <w:t>сельское поселение»</w:t>
      </w:r>
      <w:r>
        <w:rPr>
          <w:rFonts w:ascii="Times New Roman" w:eastAsia="Calibri" w:hAnsi="Times New Roman" w:cs="Times New Roman"/>
          <w:sz w:val="28"/>
          <w:szCs w:val="28"/>
          <w:lang w:eastAsia="ru-RU"/>
        </w:rPr>
        <w:t xml:space="preserve"> </w:t>
      </w:r>
      <w:r w:rsidR="00EA6C2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4859F6">
        <w:rPr>
          <w:rFonts w:ascii="Times New Roman" w:eastAsia="Calibri" w:hAnsi="Times New Roman" w:cs="Times New Roman"/>
          <w:sz w:val="28"/>
          <w:szCs w:val="28"/>
        </w:rPr>
        <w:t xml:space="preserve"> 1</w:t>
      </w:r>
      <w:r w:rsidR="00F40D23">
        <w:rPr>
          <w:rFonts w:ascii="Times New Roman" w:eastAsia="Calibri" w:hAnsi="Times New Roman" w:cs="Times New Roman"/>
          <w:sz w:val="28"/>
          <w:szCs w:val="28"/>
        </w:rPr>
        <w:t>14</w:t>
      </w:r>
    </w:p>
    <w:p w:rsidR="008303FE" w:rsidRPr="00566780" w:rsidRDefault="008303FE" w:rsidP="00F05AB1">
      <w:pPr>
        <w:spacing w:after="0" w:line="240" w:lineRule="auto"/>
        <w:jc w:val="both"/>
        <w:rPr>
          <w:rFonts w:ascii="Times New Roman" w:eastAsia="Calibri" w:hAnsi="Times New Roman" w:cs="Times New Roman"/>
          <w:bCs/>
          <w:color w:val="000000"/>
          <w:sz w:val="28"/>
          <w:szCs w:val="28"/>
        </w:rPr>
      </w:pPr>
      <w:r w:rsidRPr="00566780">
        <w:rPr>
          <w:rFonts w:ascii="Times New Roman" w:eastAsia="Calibri" w:hAnsi="Times New Roman" w:cs="Times New Roman"/>
          <w:bCs/>
          <w:color w:val="000000"/>
          <w:sz w:val="28"/>
          <w:szCs w:val="28"/>
        </w:rPr>
        <w:t xml:space="preserve">Таблица </w:t>
      </w:r>
      <w:r w:rsidR="005C5904">
        <w:rPr>
          <w:rFonts w:ascii="Times New Roman" w:eastAsia="Calibri" w:hAnsi="Times New Roman" w:cs="Times New Roman"/>
          <w:bCs/>
          <w:color w:val="000000"/>
          <w:sz w:val="28"/>
          <w:szCs w:val="28"/>
        </w:rPr>
        <w:t>43</w:t>
      </w:r>
      <w:r w:rsidRPr="00566780">
        <w:rPr>
          <w:rFonts w:ascii="Times New Roman" w:eastAsia="Calibri" w:hAnsi="Times New Roman" w:cs="Times New Roman"/>
          <w:bCs/>
          <w:color w:val="000000"/>
          <w:sz w:val="28"/>
          <w:szCs w:val="28"/>
        </w:rPr>
        <w:t xml:space="preserve"> - Перспективные балансы водоснабжения </w:t>
      </w:r>
      <w:r w:rsidRPr="00566780">
        <w:rPr>
          <w:rFonts w:ascii="Times New Roman" w:eastAsia="Calibri" w:hAnsi="Times New Roman" w:cs="Times New Roman"/>
          <w:sz w:val="28"/>
          <w:szCs w:val="28"/>
          <w:lang w:eastAsia="ru-RU"/>
        </w:rPr>
        <w:t>МО «</w:t>
      </w:r>
      <w:r w:rsidR="005C5904">
        <w:rPr>
          <w:rFonts w:ascii="Times New Roman" w:eastAsia="Calibri" w:hAnsi="Times New Roman" w:cs="Times New Roman"/>
          <w:sz w:val="28"/>
          <w:szCs w:val="28"/>
          <w:lang w:eastAsia="ru-RU"/>
        </w:rPr>
        <w:t>Симонтовское</w:t>
      </w:r>
      <w:r w:rsidRPr="00566780">
        <w:rPr>
          <w:rFonts w:ascii="Times New Roman" w:eastAsia="Calibri" w:hAnsi="Times New Roman" w:cs="Times New Roman"/>
          <w:sz w:val="28"/>
          <w:szCs w:val="28"/>
          <w:lang w:eastAsia="ru-RU"/>
        </w:rPr>
        <w:t xml:space="preserve"> сельское поселение»</w:t>
      </w:r>
      <w:r w:rsidRPr="00566780">
        <w:rPr>
          <w:rFonts w:ascii="Times New Roman" w:eastAsia="Calibri" w:hAnsi="Times New Roman" w:cs="Times New Roman"/>
          <w:sz w:val="28"/>
          <w:szCs w:val="28"/>
        </w:rPr>
        <w:t xml:space="preserve"> </w:t>
      </w:r>
      <w:r w:rsidRPr="00566780">
        <w:rPr>
          <w:rFonts w:ascii="Times New Roman" w:eastAsia="Calibri" w:hAnsi="Times New Roman" w:cs="Times New Roman"/>
          <w:bCs/>
          <w:color w:val="000000"/>
          <w:sz w:val="28"/>
          <w:szCs w:val="28"/>
        </w:rPr>
        <w:t>(общий баланс подачи и реализации воды) на период действия схемы водоснабжения</w:t>
      </w:r>
      <w:r w:rsidR="00F40D23">
        <w:rPr>
          <w:rFonts w:ascii="Times New Roman" w:eastAsia="Calibri" w:hAnsi="Times New Roman" w:cs="Times New Roman"/>
          <w:bCs/>
          <w:color w:val="000000"/>
          <w:sz w:val="28"/>
          <w:szCs w:val="28"/>
        </w:rPr>
        <w:t xml:space="preserve">  </w:t>
      </w:r>
      <w:r w:rsidR="00566780">
        <w:rPr>
          <w:rFonts w:ascii="Times New Roman" w:eastAsia="Calibri" w:hAnsi="Times New Roman" w:cs="Times New Roman"/>
          <w:bCs/>
          <w:color w:val="000000"/>
          <w:sz w:val="28"/>
          <w:szCs w:val="28"/>
        </w:rPr>
        <w:t xml:space="preserve">                     </w:t>
      </w:r>
      <w:r w:rsidR="00EA6C2E">
        <w:rPr>
          <w:rFonts w:ascii="Times New Roman" w:eastAsia="Calibri" w:hAnsi="Times New Roman" w:cs="Times New Roman"/>
          <w:bCs/>
          <w:color w:val="000000"/>
          <w:sz w:val="28"/>
          <w:szCs w:val="28"/>
        </w:rPr>
        <w:t xml:space="preserve">                                                 </w:t>
      </w:r>
      <w:r w:rsidRPr="00566780">
        <w:rPr>
          <w:rFonts w:ascii="Times New Roman" w:eastAsia="Calibri" w:hAnsi="Times New Roman" w:cs="Times New Roman"/>
          <w:bCs/>
          <w:color w:val="000000"/>
          <w:sz w:val="28"/>
          <w:szCs w:val="28"/>
        </w:rPr>
        <w:t>1</w:t>
      </w:r>
      <w:r w:rsidR="00F40D23">
        <w:rPr>
          <w:rFonts w:ascii="Times New Roman" w:eastAsia="Calibri" w:hAnsi="Times New Roman" w:cs="Times New Roman"/>
          <w:bCs/>
          <w:color w:val="000000"/>
          <w:sz w:val="28"/>
          <w:szCs w:val="28"/>
        </w:rPr>
        <w:t>16</w:t>
      </w:r>
    </w:p>
    <w:p w:rsidR="008303FE" w:rsidRPr="00566780" w:rsidRDefault="008303FE" w:rsidP="000B7DC1">
      <w:pPr>
        <w:spacing w:after="0" w:line="240" w:lineRule="auto"/>
        <w:jc w:val="both"/>
        <w:rPr>
          <w:rFonts w:ascii="Times New Roman" w:hAnsi="Times New Roman" w:cs="Times New Roman"/>
          <w:sz w:val="28"/>
          <w:szCs w:val="28"/>
        </w:rPr>
      </w:pPr>
      <w:r w:rsidRPr="00566780">
        <w:rPr>
          <w:rFonts w:ascii="Times New Roman" w:hAnsi="Times New Roman" w:cs="Times New Roman"/>
          <w:sz w:val="28"/>
          <w:szCs w:val="28"/>
        </w:rPr>
        <w:t xml:space="preserve">Таблица </w:t>
      </w:r>
      <w:r w:rsidR="005C5904">
        <w:rPr>
          <w:rFonts w:ascii="Times New Roman" w:hAnsi="Times New Roman" w:cs="Times New Roman"/>
          <w:sz w:val="28"/>
          <w:szCs w:val="28"/>
        </w:rPr>
        <w:t>44</w:t>
      </w:r>
      <w:r w:rsidRPr="00566780">
        <w:rPr>
          <w:rFonts w:ascii="Times New Roman" w:hAnsi="Times New Roman" w:cs="Times New Roman"/>
          <w:sz w:val="28"/>
          <w:szCs w:val="28"/>
        </w:rPr>
        <w:t xml:space="preserve"> Перечень основных мероприятий по реализации схемы водоснабжения МО «</w:t>
      </w:r>
      <w:r w:rsidR="005C5904">
        <w:rPr>
          <w:rFonts w:ascii="Times New Roman" w:hAnsi="Times New Roman" w:cs="Times New Roman"/>
          <w:sz w:val="28"/>
          <w:szCs w:val="28"/>
        </w:rPr>
        <w:t>Симонтовское</w:t>
      </w:r>
      <w:r w:rsidRPr="00566780">
        <w:rPr>
          <w:rFonts w:ascii="Times New Roman" w:hAnsi="Times New Roman" w:cs="Times New Roman"/>
          <w:sz w:val="28"/>
          <w:szCs w:val="28"/>
        </w:rPr>
        <w:t xml:space="preserve"> сельское поселение»</w:t>
      </w:r>
      <w:r w:rsidR="00F40D23">
        <w:rPr>
          <w:rFonts w:ascii="Times New Roman" w:hAnsi="Times New Roman" w:cs="Times New Roman"/>
          <w:sz w:val="28"/>
          <w:szCs w:val="28"/>
        </w:rPr>
        <w:t xml:space="preserve"> </w:t>
      </w:r>
      <w:r w:rsidR="00566780">
        <w:rPr>
          <w:rFonts w:ascii="Times New Roman" w:hAnsi="Times New Roman" w:cs="Times New Roman"/>
          <w:sz w:val="28"/>
          <w:szCs w:val="28"/>
        </w:rPr>
        <w:t xml:space="preserve">               </w:t>
      </w:r>
      <w:r w:rsidR="00EA6C2E">
        <w:rPr>
          <w:rFonts w:ascii="Times New Roman" w:hAnsi="Times New Roman" w:cs="Times New Roman"/>
          <w:sz w:val="28"/>
          <w:szCs w:val="28"/>
        </w:rPr>
        <w:t xml:space="preserve">             </w:t>
      </w:r>
      <w:r w:rsidRPr="00566780">
        <w:rPr>
          <w:rFonts w:ascii="Times New Roman" w:hAnsi="Times New Roman" w:cs="Times New Roman"/>
          <w:sz w:val="28"/>
          <w:szCs w:val="28"/>
        </w:rPr>
        <w:t>1</w:t>
      </w:r>
      <w:r w:rsidR="00F40D23">
        <w:rPr>
          <w:rFonts w:ascii="Times New Roman" w:hAnsi="Times New Roman" w:cs="Times New Roman"/>
          <w:sz w:val="28"/>
          <w:szCs w:val="28"/>
        </w:rPr>
        <w:t>20</w:t>
      </w:r>
    </w:p>
    <w:p w:rsidR="0082371C" w:rsidRPr="00566780" w:rsidRDefault="0082371C" w:rsidP="0082371C">
      <w:pPr>
        <w:keepNext/>
        <w:spacing w:after="0" w:line="240" w:lineRule="auto"/>
        <w:ind w:right="170"/>
        <w:jc w:val="both"/>
        <w:rPr>
          <w:rFonts w:ascii="Times New Roman" w:eastAsia="Calibri" w:hAnsi="Times New Roman" w:cs="Times New Roman"/>
          <w:bCs/>
          <w:color w:val="000000"/>
          <w:sz w:val="28"/>
          <w:szCs w:val="28"/>
        </w:rPr>
      </w:pPr>
      <w:r w:rsidRPr="00566780">
        <w:rPr>
          <w:rFonts w:ascii="Times New Roman" w:eastAsia="Calibri" w:hAnsi="Times New Roman" w:cs="Times New Roman"/>
          <w:bCs/>
          <w:color w:val="000000"/>
          <w:sz w:val="28"/>
          <w:szCs w:val="28"/>
        </w:rPr>
        <w:t>Таблица</w:t>
      </w:r>
      <w:r w:rsidR="00EB51B3">
        <w:rPr>
          <w:rFonts w:ascii="Times New Roman" w:eastAsia="Calibri" w:hAnsi="Times New Roman" w:cs="Times New Roman"/>
          <w:bCs/>
          <w:color w:val="000000"/>
          <w:sz w:val="28"/>
          <w:szCs w:val="28"/>
        </w:rPr>
        <w:t xml:space="preserve"> 45</w:t>
      </w:r>
      <w:r w:rsidRPr="00566780">
        <w:rPr>
          <w:rFonts w:ascii="Times New Roman" w:eastAsia="Calibri" w:hAnsi="Times New Roman" w:cs="Times New Roman"/>
          <w:bCs/>
          <w:color w:val="000000"/>
          <w:sz w:val="28"/>
          <w:szCs w:val="28"/>
        </w:rPr>
        <w:t xml:space="preserve"> - </w:t>
      </w:r>
      <w:r w:rsidRPr="00566780">
        <w:rPr>
          <w:rFonts w:ascii="Times New Roman" w:eastAsia="Calibri" w:hAnsi="Times New Roman" w:cs="Times New Roman"/>
          <w:sz w:val="28"/>
          <w:szCs w:val="28"/>
        </w:rPr>
        <w:t>Динамика тарифов МУП «Мглинский районный водоканал» на услуги питьевого водоснабжения для населения</w:t>
      </w:r>
      <w:r w:rsidR="00F40D23">
        <w:rPr>
          <w:rFonts w:ascii="Times New Roman" w:eastAsia="Calibri" w:hAnsi="Times New Roman" w:cs="Times New Roman"/>
          <w:sz w:val="28"/>
          <w:szCs w:val="28"/>
        </w:rPr>
        <w:t xml:space="preserve"> </w:t>
      </w:r>
      <w:r w:rsidR="00566780">
        <w:rPr>
          <w:rFonts w:ascii="Times New Roman" w:eastAsia="Calibri" w:hAnsi="Times New Roman" w:cs="Times New Roman"/>
          <w:sz w:val="28"/>
          <w:szCs w:val="28"/>
        </w:rPr>
        <w:t xml:space="preserve"> </w:t>
      </w:r>
      <w:r w:rsidR="00EB51B3">
        <w:rPr>
          <w:rFonts w:ascii="Times New Roman" w:eastAsia="Calibri" w:hAnsi="Times New Roman" w:cs="Times New Roman"/>
          <w:sz w:val="28"/>
          <w:szCs w:val="28"/>
        </w:rPr>
        <w:t xml:space="preserve"> </w:t>
      </w:r>
      <w:r w:rsidR="00566780">
        <w:rPr>
          <w:rFonts w:ascii="Times New Roman" w:eastAsia="Calibri" w:hAnsi="Times New Roman" w:cs="Times New Roman"/>
          <w:sz w:val="28"/>
          <w:szCs w:val="28"/>
        </w:rPr>
        <w:t xml:space="preserve">                           </w:t>
      </w:r>
      <w:r w:rsidRPr="00566780">
        <w:rPr>
          <w:rFonts w:ascii="Times New Roman" w:eastAsia="Calibri" w:hAnsi="Times New Roman" w:cs="Times New Roman"/>
          <w:sz w:val="28"/>
          <w:szCs w:val="28"/>
        </w:rPr>
        <w:t xml:space="preserve"> </w:t>
      </w:r>
      <w:r w:rsidR="00EB51B3">
        <w:rPr>
          <w:rFonts w:ascii="Times New Roman" w:eastAsia="Calibri" w:hAnsi="Times New Roman" w:cs="Times New Roman"/>
          <w:sz w:val="28"/>
          <w:szCs w:val="28"/>
        </w:rPr>
        <w:t xml:space="preserve">      </w:t>
      </w:r>
      <w:r w:rsidR="002222E5">
        <w:rPr>
          <w:rFonts w:ascii="Times New Roman" w:eastAsia="Calibri" w:hAnsi="Times New Roman" w:cs="Times New Roman"/>
          <w:sz w:val="28"/>
          <w:szCs w:val="28"/>
        </w:rPr>
        <w:t xml:space="preserve"> </w:t>
      </w:r>
      <w:r w:rsidRPr="00566780">
        <w:rPr>
          <w:rFonts w:ascii="Times New Roman" w:eastAsia="Calibri" w:hAnsi="Times New Roman" w:cs="Times New Roman"/>
          <w:sz w:val="28"/>
          <w:szCs w:val="28"/>
        </w:rPr>
        <w:t>1</w:t>
      </w:r>
      <w:r w:rsidR="00A52668">
        <w:rPr>
          <w:rFonts w:ascii="Times New Roman" w:eastAsia="Calibri" w:hAnsi="Times New Roman" w:cs="Times New Roman"/>
          <w:sz w:val="28"/>
          <w:szCs w:val="28"/>
        </w:rPr>
        <w:t>29</w:t>
      </w:r>
    </w:p>
    <w:p w:rsidR="0082371C" w:rsidRPr="00566780" w:rsidRDefault="0082371C" w:rsidP="0082371C">
      <w:pPr>
        <w:pStyle w:val="afffb"/>
        <w:rPr>
          <w:sz w:val="28"/>
          <w:szCs w:val="28"/>
        </w:rPr>
      </w:pPr>
      <w:r w:rsidRPr="00566780">
        <w:rPr>
          <w:sz w:val="28"/>
          <w:szCs w:val="28"/>
        </w:rPr>
        <w:t xml:space="preserve">Таблица </w:t>
      </w:r>
      <w:r w:rsidR="00EB51B3">
        <w:rPr>
          <w:sz w:val="28"/>
          <w:szCs w:val="28"/>
        </w:rPr>
        <w:t>46</w:t>
      </w:r>
      <w:r w:rsidRPr="00566780">
        <w:rPr>
          <w:sz w:val="28"/>
          <w:szCs w:val="28"/>
        </w:rPr>
        <w:t xml:space="preserve"> – Расчетные объемы отпуска питьевой воды базовый год (2019 год)</w:t>
      </w:r>
      <w:r w:rsidR="00566780">
        <w:rPr>
          <w:sz w:val="28"/>
          <w:szCs w:val="28"/>
        </w:rPr>
        <w:t xml:space="preserve">                                                                                                                    </w:t>
      </w:r>
      <w:r w:rsidR="002222E5">
        <w:rPr>
          <w:sz w:val="28"/>
          <w:szCs w:val="28"/>
        </w:rPr>
        <w:t xml:space="preserve"> </w:t>
      </w:r>
      <w:r w:rsidRPr="00566780">
        <w:rPr>
          <w:sz w:val="28"/>
          <w:szCs w:val="28"/>
        </w:rPr>
        <w:t>1</w:t>
      </w:r>
      <w:r w:rsidR="00A52668">
        <w:rPr>
          <w:sz w:val="28"/>
          <w:szCs w:val="28"/>
        </w:rPr>
        <w:t>30</w:t>
      </w:r>
    </w:p>
    <w:p w:rsidR="00566780" w:rsidRDefault="00566780" w:rsidP="00566780">
      <w:pPr>
        <w:pStyle w:val="afffb"/>
        <w:rPr>
          <w:sz w:val="28"/>
          <w:szCs w:val="28"/>
        </w:rPr>
      </w:pPr>
      <w:r w:rsidRPr="00566780">
        <w:rPr>
          <w:sz w:val="28"/>
          <w:szCs w:val="28"/>
        </w:rPr>
        <w:t xml:space="preserve">Таблица </w:t>
      </w:r>
      <w:r w:rsidR="00EB51B3">
        <w:rPr>
          <w:sz w:val="28"/>
          <w:szCs w:val="28"/>
        </w:rPr>
        <w:t>47-</w:t>
      </w:r>
      <w:r w:rsidRPr="00566780">
        <w:rPr>
          <w:sz w:val="28"/>
          <w:szCs w:val="28"/>
        </w:rPr>
        <w:t xml:space="preserve"> Структура тарифа питьевой воды на базовый год (2019 год)</w:t>
      </w:r>
      <w:r>
        <w:rPr>
          <w:sz w:val="28"/>
          <w:szCs w:val="28"/>
        </w:rPr>
        <w:t xml:space="preserve"> </w:t>
      </w:r>
    </w:p>
    <w:p w:rsidR="00566780" w:rsidRPr="00566780" w:rsidRDefault="00566780" w:rsidP="00566780">
      <w:pPr>
        <w:pStyle w:val="afffb"/>
        <w:ind w:hanging="142"/>
        <w:rPr>
          <w:sz w:val="28"/>
          <w:szCs w:val="28"/>
        </w:rPr>
      </w:pPr>
      <w:r>
        <w:rPr>
          <w:sz w:val="28"/>
          <w:szCs w:val="28"/>
        </w:rPr>
        <w:t xml:space="preserve">                                                                                                                              </w:t>
      </w:r>
      <w:r w:rsidR="002222E5">
        <w:rPr>
          <w:sz w:val="28"/>
          <w:szCs w:val="28"/>
        </w:rPr>
        <w:t xml:space="preserve"> </w:t>
      </w:r>
      <w:r w:rsidRPr="00566780">
        <w:rPr>
          <w:sz w:val="28"/>
          <w:szCs w:val="28"/>
        </w:rPr>
        <w:t>1</w:t>
      </w:r>
      <w:r w:rsidR="00A52668">
        <w:rPr>
          <w:sz w:val="28"/>
          <w:szCs w:val="28"/>
        </w:rPr>
        <w:t>31</w:t>
      </w:r>
    </w:p>
    <w:p w:rsidR="00566780" w:rsidRDefault="00566780" w:rsidP="000B7D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Pr="00566780">
        <w:rPr>
          <w:rFonts w:ascii="Times New Roman" w:hAnsi="Times New Roman" w:cs="Times New Roman"/>
          <w:sz w:val="28"/>
          <w:szCs w:val="28"/>
        </w:rPr>
        <w:t xml:space="preserve">аблица </w:t>
      </w:r>
      <w:r w:rsidR="00EB51B3">
        <w:rPr>
          <w:rFonts w:ascii="Times New Roman" w:hAnsi="Times New Roman" w:cs="Times New Roman"/>
          <w:sz w:val="28"/>
          <w:szCs w:val="28"/>
        </w:rPr>
        <w:t>48</w:t>
      </w:r>
      <w:r w:rsidRPr="00566780">
        <w:rPr>
          <w:rFonts w:ascii="Times New Roman" w:hAnsi="Times New Roman" w:cs="Times New Roman"/>
          <w:sz w:val="28"/>
          <w:szCs w:val="28"/>
        </w:rPr>
        <w:t xml:space="preserve"> – Долгосрочные параметры, заложенные при формировании тарифа на период 2019-2023 годы</w:t>
      </w:r>
      <w:r>
        <w:rPr>
          <w:rFonts w:ascii="Times New Roman" w:hAnsi="Times New Roman" w:cs="Times New Roman"/>
          <w:sz w:val="28"/>
          <w:szCs w:val="28"/>
        </w:rPr>
        <w:t xml:space="preserve">               </w:t>
      </w:r>
      <w:r w:rsidRPr="0056678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66780">
        <w:rPr>
          <w:rFonts w:ascii="Times New Roman" w:hAnsi="Times New Roman" w:cs="Times New Roman"/>
          <w:sz w:val="28"/>
          <w:szCs w:val="28"/>
        </w:rPr>
        <w:t>1</w:t>
      </w:r>
      <w:r w:rsidR="00A52668">
        <w:rPr>
          <w:rFonts w:ascii="Times New Roman" w:hAnsi="Times New Roman" w:cs="Times New Roman"/>
          <w:sz w:val="28"/>
          <w:szCs w:val="28"/>
        </w:rPr>
        <w:t>31</w:t>
      </w:r>
    </w:p>
    <w:p w:rsidR="002222E5" w:rsidRPr="002222E5" w:rsidRDefault="002222E5" w:rsidP="002222E5">
      <w:pPr>
        <w:spacing w:after="0" w:line="240" w:lineRule="auto"/>
        <w:ind w:right="170"/>
        <w:jc w:val="both"/>
        <w:rPr>
          <w:rFonts w:ascii="Times New Roman" w:eastAsia="Calibri" w:hAnsi="Times New Roman" w:cs="Times New Roman"/>
          <w:sz w:val="28"/>
          <w:szCs w:val="28"/>
        </w:rPr>
      </w:pPr>
      <w:r w:rsidRPr="002222E5">
        <w:rPr>
          <w:rFonts w:ascii="Times New Roman" w:eastAsia="Calibri" w:hAnsi="Times New Roman" w:cs="Times New Roman"/>
          <w:sz w:val="28"/>
          <w:szCs w:val="28"/>
        </w:rPr>
        <w:t xml:space="preserve">Таблица </w:t>
      </w:r>
      <w:r w:rsidR="00EB51B3">
        <w:rPr>
          <w:rFonts w:ascii="Times New Roman" w:eastAsia="Calibri" w:hAnsi="Times New Roman" w:cs="Times New Roman"/>
          <w:sz w:val="28"/>
          <w:szCs w:val="28"/>
        </w:rPr>
        <w:t>49</w:t>
      </w:r>
      <w:r w:rsidRPr="002222E5">
        <w:rPr>
          <w:rFonts w:ascii="Times New Roman" w:eastAsia="Calibri" w:hAnsi="Times New Roman" w:cs="Times New Roman"/>
          <w:sz w:val="28"/>
          <w:szCs w:val="28"/>
        </w:rPr>
        <w:t xml:space="preserve"> – Основной состав работ</w:t>
      </w:r>
      <w:r>
        <w:rPr>
          <w:rFonts w:ascii="Times New Roman" w:eastAsia="Calibri" w:hAnsi="Times New Roman" w:cs="Times New Roman"/>
          <w:sz w:val="28"/>
          <w:szCs w:val="28"/>
        </w:rPr>
        <w:t xml:space="preserve">                                                              </w:t>
      </w:r>
      <w:r w:rsidRPr="002222E5">
        <w:rPr>
          <w:rFonts w:ascii="Times New Roman" w:eastAsia="Calibri" w:hAnsi="Times New Roman" w:cs="Times New Roman"/>
          <w:sz w:val="28"/>
          <w:szCs w:val="28"/>
        </w:rPr>
        <w:t>1</w:t>
      </w:r>
      <w:r w:rsidR="00A52668">
        <w:rPr>
          <w:rFonts w:ascii="Times New Roman" w:eastAsia="Calibri" w:hAnsi="Times New Roman" w:cs="Times New Roman"/>
          <w:sz w:val="28"/>
          <w:szCs w:val="28"/>
        </w:rPr>
        <w:t>36</w:t>
      </w:r>
    </w:p>
    <w:p w:rsidR="002222E5" w:rsidRPr="002222E5" w:rsidRDefault="002222E5" w:rsidP="002222E5">
      <w:pPr>
        <w:pStyle w:val="afffb"/>
        <w:rPr>
          <w:sz w:val="28"/>
          <w:szCs w:val="28"/>
        </w:rPr>
      </w:pPr>
      <w:r w:rsidRPr="002222E5">
        <w:rPr>
          <w:sz w:val="28"/>
          <w:szCs w:val="28"/>
        </w:rPr>
        <w:t xml:space="preserve">Таблица </w:t>
      </w:r>
      <w:r w:rsidR="00EB51B3">
        <w:rPr>
          <w:sz w:val="28"/>
          <w:szCs w:val="28"/>
        </w:rPr>
        <w:t>50</w:t>
      </w:r>
      <w:r w:rsidRPr="002222E5">
        <w:rPr>
          <w:sz w:val="28"/>
          <w:szCs w:val="28"/>
        </w:rPr>
        <w:t>- Оценка стоимости основных мероприятий по реализации схемы водоснабжения МО «</w:t>
      </w:r>
      <w:r w:rsidR="00EB51B3">
        <w:rPr>
          <w:sz w:val="28"/>
          <w:szCs w:val="28"/>
        </w:rPr>
        <w:t>Симонтовское</w:t>
      </w:r>
      <w:r w:rsidRPr="002222E5">
        <w:rPr>
          <w:sz w:val="28"/>
          <w:szCs w:val="28"/>
        </w:rPr>
        <w:t xml:space="preserve"> сельское поселение» в прогнозных ценах на соответствующий календарный год действия Схемы водоснабжения</w:t>
      </w:r>
      <w:r>
        <w:rPr>
          <w:sz w:val="28"/>
          <w:szCs w:val="28"/>
        </w:rPr>
        <w:t xml:space="preserve">                                                                                                  </w:t>
      </w:r>
      <w:r w:rsidRPr="002222E5">
        <w:rPr>
          <w:sz w:val="28"/>
          <w:szCs w:val="28"/>
        </w:rPr>
        <w:t>1</w:t>
      </w:r>
      <w:r w:rsidR="00A52668">
        <w:rPr>
          <w:sz w:val="28"/>
          <w:szCs w:val="28"/>
        </w:rPr>
        <w:t>39</w:t>
      </w:r>
    </w:p>
    <w:p w:rsidR="002222E5" w:rsidRPr="002222E5" w:rsidRDefault="002222E5" w:rsidP="002222E5">
      <w:pPr>
        <w:keepNext/>
        <w:spacing w:after="0" w:line="240" w:lineRule="auto"/>
        <w:ind w:right="170"/>
        <w:jc w:val="both"/>
        <w:rPr>
          <w:rFonts w:ascii="Times New Roman" w:eastAsia="Calibri" w:hAnsi="Times New Roman" w:cs="Times New Roman"/>
          <w:bCs/>
          <w:color w:val="000000"/>
          <w:sz w:val="28"/>
          <w:szCs w:val="28"/>
        </w:rPr>
      </w:pPr>
      <w:r w:rsidRPr="002222E5">
        <w:rPr>
          <w:rFonts w:ascii="Times New Roman" w:eastAsia="Calibri" w:hAnsi="Times New Roman" w:cs="Times New Roman"/>
          <w:bCs/>
          <w:color w:val="000000"/>
          <w:sz w:val="28"/>
          <w:szCs w:val="28"/>
        </w:rPr>
        <w:t>Таблица 5</w:t>
      </w:r>
      <w:r w:rsidR="00EB51B3">
        <w:rPr>
          <w:rFonts w:ascii="Times New Roman" w:eastAsia="Calibri" w:hAnsi="Times New Roman" w:cs="Times New Roman"/>
          <w:bCs/>
          <w:color w:val="000000"/>
          <w:sz w:val="28"/>
          <w:szCs w:val="28"/>
        </w:rPr>
        <w:t>1</w:t>
      </w:r>
      <w:r w:rsidRPr="002222E5">
        <w:rPr>
          <w:rFonts w:ascii="Times New Roman" w:eastAsia="Calibri" w:hAnsi="Times New Roman" w:cs="Times New Roman"/>
          <w:bCs/>
          <w:color w:val="000000"/>
          <w:sz w:val="28"/>
          <w:szCs w:val="28"/>
        </w:rPr>
        <w:t xml:space="preserve"> - Плановые значения показателей надежности и бесперебойности, качества, энергетической эффективности </w:t>
      </w:r>
      <w:r w:rsidRPr="002222E5">
        <w:rPr>
          <w:rFonts w:ascii="Times New Roman" w:eastAsia="Calibri" w:hAnsi="Times New Roman" w:cs="Times New Roman"/>
          <w:bCs/>
          <w:color w:val="000000"/>
          <w:sz w:val="28"/>
          <w:szCs w:val="28"/>
        </w:rPr>
        <w:lastRenderedPageBreak/>
        <w:t xml:space="preserve">централизованной системы водоснабжения МУП «Мглинский городской водоканал» в границах </w:t>
      </w:r>
      <w:r w:rsidRPr="002222E5">
        <w:rPr>
          <w:rFonts w:ascii="Times New Roman" w:eastAsia="Calibri" w:hAnsi="Times New Roman" w:cs="Times New Roman"/>
          <w:sz w:val="28"/>
          <w:szCs w:val="28"/>
        </w:rPr>
        <w:t>МО «</w:t>
      </w:r>
      <w:r w:rsidR="00EB51B3">
        <w:rPr>
          <w:rFonts w:ascii="Times New Roman" w:eastAsia="Calibri" w:hAnsi="Times New Roman" w:cs="Times New Roman"/>
          <w:sz w:val="28"/>
          <w:szCs w:val="28"/>
        </w:rPr>
        <w:t>Симонтовское</w:t>
      </w:r>
      <w:r w:rsidRPr="002222E5">
        <w:rPr>
          <w:rFonts w:ascii="Times New Roman" w:eastAsia="Calibri" w:hAnsi="Times New Roman" w:cs="Times New Roman"/>
          <w:sz w:val="28"/>
          <w:szCs w:val="28"/>
        </w:rPr>
        <w:t xml:space="preserve"> сельское поселение»</w:t>
      </w:r>
      <w:r>
        <w:rPr>
          <w:rFonts w:ascii="Times New Roman" w:eastAsia="Calibri" w:hAnsi="Times New Roman" w:cs="Times New Roman"/>
          <w:sz w:val="28"/>
          <w:szCs w:val="28"/>
        </w:rPr>
        <w:t xml:space="preserve">   </w:t>
      </w:r>
      <w:r w:rsidR="00EA6C2E">
        <w:rPr>
          <w:rFonts w:ascii="Times New Roman" w:eastAsia="Calibri" w:hAnsi="Times New Roman" w:cs="Times New Roman"/>
          <w:sz w:val="28"/>
          <w:szCs w:val="28"/>
        </w:rPr>
        <w:t xml:space="preserve">          </w:t>
      </w:r>
      <w:r w:rsidRPr="002222E5">
        <w:rPr>
          <w:rFonts w:ascii="Times New Roman" w:eastAsia="Calibri" w:hAnsi="Times New Roman" w:cs="Times New Roman"/>
          <w:sz w:val="28"/>
          <w:szCs w:val="28"/>
        </w:rPr>
        <w:t>1</w:t>
      </w:r>
      <w:r w:rsidR="00A52668">
        <w:rPr>
          <w:rFonts w:ascii="Times New Roman" w:eastAsia="Calibri" w:hAnsi="Times New Roman" w:cs="Times New Roman"/>
          <w:sz w:val="28"/>
          <w:szCs w:val="28"/>
        </w:rPr>
        <w:t>43</w:t>
      </w:r>
    </w:p>
    <w:p w:rsidR="00BB5256" w:rsidRPr="00566780" w:rsidRDefault="00BB5256" w:rsidP="000B7DC1">
      <w:pPr>
        <w:spacing w:after="0" w:line="240" w:lineRule="auto"/>
        <w:jc w:val="both"/>
        <w:rPr>
          <w:rFonts w:ascii="Times New Roman" w:eastAsia="Calibri" w:hAnsi="Times New Roman" w:cs="Times New Roman"/>
          <w:bCs/>
          <w:caps/>
          <w:color w:val="000000"/>
          <w:sz w:val="28"/>
          <w:szCs w:val="28"/>
          <w:lang w:eastAsia="ru-RU"/>
        </w:rPr>
      </w:pPr>
      <w:r w:rsidRPr="00566780">
        <w:rPr>
          <w:rFonts w:ascii="Times New Roman" w:hAnsi="Times New Roman" w:cs="Times New Roman"/>
          <w:sz w:val="28"/>
          <w:szCs w:val="28"/>
          <w:lang w:eastAsia="ru-RU"/>
        </w:rPr>
        <w:br w:type="page"/>
      </w:r>
    </w:p>
    <w:p w:rsidR="00A05BDB" w:rsidRDefault="00A05BDB" w:rsidP="00234B7F">
      <w:pPr>
        <w:pStyle w:val="1d"/>
        <w:outlineLvl w:val="0"/>
      </w:pPr>
      <w:bookmarkStart w:id="6" w:name="_Toc47962539"/>
      <w:r>
        <w:lastRenderedPageBreak/>
        <w:t>ОПРЕДЕЛЕНИЯ</w:t>
      </w:r>
      <w:bookmarkEnd w:id="3"/>
      <w:bookmarkEnd w:id="6"/>
      <w:r>
        <w:t xml:space="preserve"> </w:t>
      </w:r>
    </w:p>
    <w:tbl>
      <w:tblPr>
        <w:tblStyle w:val="ac"/>
        <w:tblW w:w="0" w:type="auto"/>
        <w:tblLook w:val="04A0" w:firstRow="1" w:lastRow="0" w:firstColumn="1" w:lastColumn="0" w:noHBand="0" w:noVBand="1"/>
      </w:tblPr>
      <w:tblGrid>
        <w:gridCol w:w="3510"/>
        <w:gridCol w:w="5954"/>
      </w:tblGrid>
      <w:tr w:rsidR="00A05BDB" w:rsidRPr="00A05BDB" w:rsidTr="00A05BDB">
        <w:trPr>
          <w:trHeight w:val="340"/>
          <w:tblHeader/>
        </w:trPr>
        <w:tc>
          <w:tcPr>
            <w:tcW w:w="3510"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Термины</w:t>
            </w:r>
          </w:p>
        </w:tc>
        <w:tc>
          <w:tcPr>
            <w:tcW w:w="5954"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A05BDB" w:rsidRPr="00A05BDB" w:rsidTr="00850771">
        <w:trPr>
          <w:trHeight w:val="340"/>
          <w:tblHeader/>
        </w:trPr>
        <w:tc>
          <w:tcPr>
            <w:tcW w:w="3510" w:type="dxa"/>
            <w:shd w:val="clear" w:color="auto" w:fill="auto"/>
            <w:vAlign w:val="center"/>
          </w:tcPr>
          <w:p w:rsidR="00A05BDB" w:rsidRPr="00A05BDB" w:rsidRDefault="00497BE0" w:rsidP="00D541DF">
            <w:pPr>
              <w:jc w:val="both"/>
              <w:rPr>
                <w:rFonts w:ascii="Times New Roman" w:hAnsi="Times New Roman" w:cs="Times New Roman"/>
                <w:sz w:val="20"/>
                <w:szCs w:val="20"/>
              </w:rPr>
            </w:pPr>
            <w:r>
              <w:rPr>
                <w:rFonts w:ascii="Times New Roman" w:hAnsi="Times New Roman" w:cs="Times New Roman"/>
                <w:sz w:val="20"/>
                <w:szCs w:val="20"/>
              </w:rPr>
              <w:t>Схема водоснабжения и водоотведения</w:t>
            </w:r>
          </w:p>
        </w:tc>
        <w:tc>
          <w:tcPr>
            <w:tcW w:w="5954" w:type="dxa"/>
            <w:shd w:val="clear" w:color="auto" w:fill="auto"/>
            <w:vAlign w:val="center"/>
          </w:tcPr>
          <w:p w:rsidR="00A05BDB" w:rsidRPr="00A05BDB" w:rsidRDefault="00D541DF" w:rsidP="00850771">
            <w:pPr>
              <w:jc w:val="both"/>
              <w:rPr>
                <w:rFonts w:ascii="Times New Roman" w:hAnsi="Times New Roman" w:cs="Times New Roman"/>
                <w:sz w:val="20"/>
                <w:szCs w:val="20"/>
              </w:rPr>
            </w:pPr>
            <w:r w:rsidRPr="00D541DF">
              <w:rPr>
                <w:rFonts w:ascii="Times New Roman" w:hAnsi="Times New Roman" w:cs="Times New Roman"/>
                <w:sz w:val="20"/>
                <w:szCs w:val="20"/>
              </w:rPr>
              <w:t>Документ, содержащий предпроектные материалы по</w:t>
            </w:r>
            <w:r>
              <w:rPr>
                <w:rFonts w:ascii="Times New Roman" w:hAnsi="Times New Roman" w:cs="Times New Roman"/>
                <w:sz w:val="20"/>
                <w:szCs w:val="20"/>
              </w:rPr>
              <w:t xml:space="preserve"> </w:t>
            </w:r>
            <w:r w:rsidRPr="00D541DF">
              <w:rPr>
                <w:rFonts w:ascii="Times New Roman" w:hAnsi="Times New Roman" w:cs="Times New Roman"/>
                <w:sz w:val="20"/>
                <w:szCs w:val="20"/>
              </w:rPr>
              <w:t>обоснованию эффективного и безопасного функционирования</w:t>
            </w:r>
            <w:r>
              <w:rPr>
                <w:rFonts w:ascii="Times New Roman" w:hAnsi="Times New Roman" w:cs="Times New Roman"/>
                <w:sz w:val="20"/>
                <w:szCs w:val="20"/>
              </w:rPr>
              <w:t xml:space="preserve"> </w:t>
            </w:r>
            <w:r w:rsidRPr="00D541DF">
              <w:rPr>
                <w:rFonts w:ascii="Times New Roman" w:hAnsi="Times New Roman" w:cs="Times New Roman"/>
                <w:sz w:val="20"/>
                <w:szCs w:val="20"/>
              </w:rPr>
              <w:t>системы, ее развития с учетом правового</w:t>
            </w:r>
            <w:r>
              <w:rPr>
                <w:rFonts w:ascii="Times New Roman" w:hAnsi="Times New Roman" w:cs="Times New Roman"/>
                <w:sz w:val="20"/>
                <w:szCs w:val="20"/>
              </w:rPr>
              <w:t xml:space="preserve"> </w:t>
            </w:r>
            <w:r w:rsidRPr="00D541DF">
              <w:rPr>
                <w:rFonts w:ascii="Times New Roman" w:hAnsi="Times New Roman" w:cs="Times New Roman"/>
                <w:sz w:val="20"/>
                <w:szCs w:val="20"/>
              </w:rPr>
              <w:t>регулирования в области энергосбережения и повышения</w:t>
            </w:r>
            <w:r>
              <w:rPr>
                <w:rFonts w:ascii="Times New Roman" w:hAnsi="Times New Roman" w:cs="Times New Roman"/>
                <w:sz w:val="20"/>
                <w:szCs w:val="20"/>
              </w:rPr>
              <w:t xml:space="preserve"> </w:t>
            </w:r>
            <w:r w:rsidRPr="00D541DF">
              <w:rPr>
                <w:rFonts w:ascii="Times New Roman" w:hAnsi="Times New Roman" w:cs="Times New Roman"/>
                <w:sz w:val="20"/>
                <w:szCs w:val="20"/>
              </w:rPr>
              <w:t>энергетической эффективности</w:t>
            </w:r>
          </w:p>
        </w:tc>
      </w:tr>
      <w:tr w:rsidR="00A05BDB" w:rsidRPr="00A05BDB" w:rsidTr="00A05BDB">
        <w:trPr>
          <w:trHeight w:val="340"/>
          <w:tblHeader/>
        </w:trPr>
        <w:tc>
          <w:tcPr>
            <w:tcW w:w="3510"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Абонент</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Водоотведение</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Прием, транспортировка и очистка сточных вод с использованием централизованной системы водоотведения</w:t>
            </w:r>
          </w:p>
        </w:tc>
      </w:tr>
      <w:tr w:rsidR="00732479" w:rsidRPr="00A05BDB" w:rsidTr="00A05BDB">
        <w:trPr>
          <w:trHeight w:val="340"/>
          <w:tblHeader/>
        </w:trPr>
        <w:tc>
          <w:tcPr>
            <w:tcW w:w="3510" w:type="dxa"/>
            <w:vAlign w:val="center"/>
          </w:tcPr>
          <w:p w:rsidR="00732479" w:rsidRPr="00D541DF"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Водоподготовка</w:t>
            </w:r>
          </w:p>
        </w:tc>
        <w:tc>
          <w:tcPr>
            <w:tcW w:w="5954" w:type="dxa"/>
            <w:vAlign w:val="center"/>
          </w:tcPr>
          <w:p w:rsidR="00732479" w:rsidRPr="00D541DF" w:rsidRDefault="00FE5550" w:rsidP="00D541DF">
            <w:pPr>
              <w:jc w:val="both"/>
              <w:rPr>
                <w:rFonts w:ascii="Times New Roman" w:hAnsi="Times New Roman" w:cs="Times New Roman"/>
                <w:sz w:val="20"/>
                <w:szCs w:val="20"/>
              </w:rPr>
            </w:pPr>
            <w:r>
              <w:rPr>
                <w:rFonts w:ascii="Times New Roman" w:hAnsi="Times New Roman" w:cs="Times New Roman"/>
                <w:sz w:val="20"/>
                <w:szCs w:val="20"/>
              </w:rPr>
              <w:t>Обработка воды, обеспечивающая ее использование в качестве питьевой или технической воды</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Водоснабжение</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Водоподготовка, транспортировка и подача питьевой или технической воды абонентам с использованием 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A05BDB" w:rsidRPr="00A05BDB" w:rsidTr="00A05BDB">
        <w:trPr>
          <w:trHeight w:val="340"/>
          <w:tblHeader/>
        </w:trPr>
        <w:tc>
          <w:tcPr>
            <w:tcW w:w="3510" w:type="dxa"/>
            <w:vAlign w:val="center"/>
          </w:tcPr>
          <w:p w:rsidR="00A05BDB" w:rsidRPr="00A05BDB" w:rsidRDefault="00174E76" w:rsidP="00732479">
            <w:pPr>
              <w:jc w:val="both"/>
              <w:rPr>
                <w:rFonts w:ascii="Times New Roman" w:hAnsi="Times New Roman" w:cs="Times New Roman"/>
                <w:sz w:val="20"/>
                <w:szCs w:val="20"/>
              </w:rPr>
            </w:pPr>
            <w:r>
              <w:rPr>
                <w:rFonts w:ascii="Times New Roman" w:hAnsi="Times New Roman" w:cs="Times New Roman"/>
                <w:sz w:val="20"/>
                <w:szCs w:val="20"/>
              </w:rPr>
              <w:t>Гарантирующая организация</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732479" w:rsidRPr="00A05BDB" w:rsidTr="00A05BDB">
        <w:trPr>
          <w:trHeight w:val="340"/>
          <w:tblHeader/>
        </w:trPr>
        <w:tc>
          <w:tcPr>
            <w:tcW w:w="3510"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Горячая вода</w:t>
            </w:r>
          </w:p>
        </w:tc>
        <w:tc>
          <w:tcPr>
            <w:tcW w:w="5954"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Вода, приго</w:t>
            </w:r>
            <w:r w:rsidR="00094BD1">
              <w:rPr>
                <w:rFonts w:ascii="Times New Roman" w:hAnsi="Times New Roman" w:cs="Times New Roman"/>
                <w:sz w:val="20"/>
                <w:szCs w:val="20"/>
              </w:rPr>
              <w:t>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tc>
      </w:tr>
      <w:tr w:rsidR="00A05BDB" w:rsidRPr="00A05BDB" w:rsidTr="00A05BDB">
        <w:trPr>
          <w:trHeight w:val="340"/>
          <w:tblHeader/>
        </w:trPr>
        <w:tc>
          <w:tcPr>
            <w:tcW w:w="3510" w:type="dxa"/>
            <w:vAlign w:val="center"/>
          </w:tcPr>
          <w:p w:rsidR="00A05BDB" w:rsidRPr="00A05BDB" w:rsidRDefault="00094BD1" w:rsidP="00732479">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A05BDB" w:rsidRPr="00A05BDB" w:rsidRDefault="00094BD1" w:rsidP="00D541DF">
            <w:pPr>
              <w:jc w:val="both"/>
              <w:rPr>
                <w:rFonts w:ascii="Times New Roman" w:hAnsi="Times New Roman" w:cs="Times New Roman"/>
                <w:sz w:val="20"/>
                <w:szCs w:val="20"/>
              </w:rPr>
            </w:pPr>
            <w:r>
              <w:rPr>
                <w:rFonts w:ascii="Times New Roman" w:hAnsi="Times New Roman" w:cs="Times New Roman"/>
                <w:sz w:val="20"/>
                <w:szCs w:val="20"/>
              </w:rPr>
              <w:t>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5954"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w:t>
            </w:r>
            <w:r w:rsidR="004A4FD6">
              <w:rPr>
                <w:rFonts w:ascii="Times New Roman" w:hAnsi="Times New Roman" w:cs="Times New Roman"/>
                <w:sz w:val="20"/>
                <w:szCs w:val="20"/>
              </w:rPr>
              <w:t xml:space="preserve"> предназначенных для транспортировки сточных вод</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Качество и безопасность воды</w:t>
            </w:r>
          </w:p>
        </w:tc>
        <w:tc>
          <w:tcPr>
            <w:tcW w:w="5954" w:type="dxa"/>
            <w:vAlign w:val="center"/>
          </w:tcPr>
          <w:p w:rsidR="00732479" w:rsidRPr="00732479" w:rsidRDefault="004A4FD6" w:rsidP="00732479">
            <w:pPr>
              <w:jc w:val="both"/>
              <w:rPr>
                <w:rFonts w:ascii="Times New Roman" w:hAnsi="Times New Roman" w:cs="Times New Roman"/>
                <w:sz w:val="20"/>
                <w:szCs w:val="20"/>
              </w:rPr>
            </w:pPr>
            <w:r>
              <w:rPr>
                <w:rFonts w:ascii="Times New Roman" w:hAnsi="Times New Roman" w:cs="Times New Roman"/>
                <w:sz w:val="20"/>
                <w:szCs w:val="20"/>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732479" w:rsidRPr="00A05BDB" w:rsidTr="00A05BDB">
        <w:trPr>
          <w:trHeight w:val="340"/>
          <w:tblHeader/>
        </w:trPr>
        <w:tc>
          <w:tcPr>
            <w:tcW w:w="3510" w:type="dxa"/>
            <w:vAlign w:val="center"/>
          </w:tcPr>
          <w:p w:rsidR="00732479" w:rsidRPr="005B39AD"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Коммерческий учет воды и сточных вод</w:t>
            </w:r>
          </w:p>
        </w:tc>
        <w:tc>
          <w:tcPr>
            <w:tcW w:w="5954" w:type="dxa"/>
            <w:vAlign w:val="center"/>
          </w:tcPr>
          <w:p w:rsidR="00732479" w:rsidRPr="005B39AD" w:rsidRDefault="004A4FD6" w:rsidP="00732479">
            <w:pPr>
              <w:jc w:val="both"/>
              <w:rPr>
                <w:rFonts w:ascii="Times New Roman" w:hAnsi="Times New Roman" w:cs="Times New Roman"/>
                <w:sz w:val="20"/>
                <w:szCs w:val="20"/>
              </w:rPr>
            </w:pPr>
            <w:r>
              <w:rPr>
                <w:rFonts w:ascii="Times New Roman" w:hAnsi="Times New Roman" w:cs="Times New Roman"/>
                <w:sz w:val="20"/>
                <w:szCs w:val="20"/>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5B39AD" w:rsidRPr="00A05BDB" w:rsidTr="00A05BDB">
        <w:trPr>
          <w:trHeight w:val="340"/>
          <w:tblHeader/>
        </w:trPr>
        <w:tc>
          <w:tcPr>
            <w:tcW w:w="3510"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Нецентрализованная система горячего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5B39AD" w:rsidRPr="00A05BDB" w:rsidTr="00A05BDB">
        <w:trPr>
          <w:trHeight w:val="340"/>
          <w:tblHeader/>
        </w:trPr>
        <w:tc>
          <w:tcPr>
            <w:tcW w:w="3510" w:type="dxa"/>
            <w:vAlign w:val="center"/>
          </w:tcPr>
          <w:p w:rsidR="005B39AD" w:rsidRDefault="004A4FD6" w:rsidP="004A4FD6">
            <w:pPr>
              <w:jc w:val="both"/>
              <w:rPr>
                <w:rFonts w:ascii="Times New Roman" w:hAnsi="Times New Roman" w:cs="Times New Roman"/>
                <w:sz w:val="20"/>
                <w:szCs w:val="20"/>
              </w:rPr>
            </w:pPr>
            <w:r w:rsidRPr="004A4FD6">
              <w:rPr>
                <w:rFonts w:ascii="Times New Roman" w:hAnsi="Times New Roman" w:cs="Times New Roman"/>
                <w:sz w:val="20"/>
                <w:szCs w:val="20"/>
              </w:rPr>
              <w:t xml:space="preserve">Нецентрализованная система </w:t>
            </w:r>
            <w:r>
              <w:rPr>
                <w:rFonts w:ascii="Times New Roman" w:hAnsi="Times New Roman" w:cs="Times New Roman"/>
                <w:sz w:val="20"/>
                <w:szCs w:val="20"/>
              </w:rPr>
              <w:t>холодного</w:t>
            </w:r>
            <w:r w:rsidRPr="004A4FD6">
              <w:rPr>
                <w:rFonts w:ascii="Times New Roman" w:hAnsi="Times New Roman" w:cs="Times New Roman"/>
                <w:sz w:val="20"/>
                <w:szCs w:val="20"/>
              </w:rPr>
              <w:t xml:space="preserve">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технологически не связанные с центральной системой холодного водоснабжения и предназначенные для общего пользования или пользования ограниченного круга лиц</w:t>
            </w:r>
          </w:p>
        </w:tc>
      </w:tr>
    </w:tbl>
    <w:p w:rsidR="001F01A9" w:rsidRDefault="001F01A9" w:rsidP="004A4FD6">
      <w:pPr>
        <w:jc w:val="both"/>
        <w:rPr>
          <w:rFonts w:ascii="Times New Roman" w:hAnsi="Times New Roman" w:cs="Times New Roman"/>
          <w:sz w:val="20"/>
          <w:szCs w:val="20"/>
        </w:rPr>
        <w:sectPr w:rsidR="001F01A9" w:rsidSect="00DE0974">
          <w:headerReference w:type="default" r:id="rId9"/>
          <w:footerReference w:type="default" r:id="rId10"/>
          <w:headerReference w:type="first" r:id="rId11"/>
          <w:footerReference w:type="first" r:id="rId12"/>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1F01A9" w:rsidRPr="00A05BDB" w:rsidTr="00A05BDB">
        <w:trPr>
          <w:trHeight w:val="340"/>
          <w:tblHeader/>
        </w:trPr>
        <w:tc>
          <w:tcPr>
            <w:tcW w:w="3510"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1F01A9" w:rsidRPr="00A05BDB" w:rsidTr="00A05BDB">
        <w:trPr>
          <w:trHeight w:val="340"/>
          <w:tblHeader/>
        </w:trPr>
        <w:tc>
          <w:tcPr>
            <w:tcW w:w="3510"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Объект централизованной системы горячего водоснабжения, холодного водоснабжения и (или) водоотведения</w:t>
            </w:r>
          </w:p>
        </w:tc>
        <w:tc>
          <w:tcPr>
            <w:tcW w:w="5954"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1F01A9" w:rsidRPr="00A05BDB" w:rsidTr="00A05BDB">
        <w:trPr>
          <w:trHeight w:val="340"/>
          <w:tblHeader/>
        </w:trPr>
        <w:tc>
          <w:tcPr>
            <w:tcW w:w="3510" w:type="dxa"/>
            <w:vAlign w:val="center"/>
          </w:tcPr>
          <w:p w:rsidR="001F01A9" w:rsidRPr="00A05BDB" w:rsidRDefault="001F01A9" w:rsidP="00D541DF">
            <w:pPr>
              <w:jc w:val="both"/>
              <w:rPr>
                <w:rFonts w:ascii="Times New Roman" w:hAnsi="Times New Roman" w:cs="Times New Roman"/>
                <w:sz w:val="20"/>
                <w:szCs w:val="20"/>
              </w:rPr>
            </w:pPr>
            <w:r>
              <w:rPr>
                <w:rFonts w:ascii="Times New Roman" w:hAnsi="Times New Roman" w:cs="Times New Roman"/>
                <w:sz w:val="20"/>
                <w:szCs w:val="20"/>
              </w:rPr>
              <w:t>Орган регулирования тарифов в сфере водоснабжения и водоотведения</w:t>
            </w:r>
          </w:p>
        </w:tc>
        <w:tc>
          <w:tcPr>
            <w:tcW w:w="5954" w:type="dxa"/>
            <w:vAlign w:val="center"/>
          </w:tcPr>
          <w:p w:rsidR="001F01A9" w:rsidRPr="00A05BDB" w:rsidRDefault="001F01A9" w:rsidP="002C2547">
            <w:pPr>
              <w:jc w:val="both"/>
              <w:rPr>
                <w:rFonts w:ascii="Times New Roman" w:hAnsi="Times New Roman" w:cs="Times New Roman"/>
                <w:sz w:val="20"/>
                <w:szCs w:val="20"/>
              </w:rPr>
            </w:pPr>
            <w:r>
              <w:rPr>
                <w:rFonts w:ascii="Times New Roman" w:hAnsi="Times New Roman" w:cs="Times New Roman"/>
                <w:sz w:val="20"/>
                <w:szCs w:val="20"/>
              </w:rPr>
              <w:t xml:space="preserve">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w:t>
            </w:r>
            <w:r w:rsidR="00B879A8">
              <w:rPr>
                <w:rFonts w:ascii="Times New Roman" w:hAnsi="Times New Roman" w:cs="Times New Roman"/>
                <w:sz w:val="20"/>
                <w:szCs w:val="20"/>
              </w:rPr>
              <w:t>тарифов в сфере водоснабжения и водоотведения</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Питьевая вода</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Показатели, применяемые для контроля за исполнением обязательств кон</w:t>
            </w:r>
            <w:r w:rsidR="005530DC">
              <w:rPr>
                <w:rFonts w:ascii="Times New Roman" w:hAnsi="Times New Roman" w:cs="Times New Roman"/>
                <w:sz w:val="20"/>
                <w:szCs w:val="20"/>
              </w:rPr>
              <w:t>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водоснабжения и (или) водоотведение, а также в целях регулирования тарифов</w:t>
            </w:r>
          </w:p>
        </w:tc>
      </w:tr>
      <w:tr w:rsidR="001F01A9" w:rsidRPr="00A05BDB" w:rsidTr="00A05BDB">
        <w:trPr>
          <w:trHeight w:val="340"/>
          <w:tblHeader/>
        </w:trPr>
        <w:tc>
          <w:tcPr>
            <w:tcW w:w="3510" w:type="dxa"/>
            <w:vAlign w:val="center"/>
          </w:tcPr>
          <w:p w:rsidR="001F01A9"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Предельные индексы изменения тарифов в сфере водоснабжения и водоотведения</w:t>
            </w:r>
          </w:p>
        </w:tc>
        <w:tc>
          <w:tcPr>
            <w:tcW w:w="5954" w:type="dxa"/>
            <w:vAlign w:val="center"/>
          </w:tcPr>
          <w:p w:rsidR="001F01A9"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
        </w:tc>
      </w:tr>
      <w:tr w:rsidR="00B879A8" w:rsidRPr="00A05BDB" w:rsidTr="00A05BDB">
        <w:trPr>
          <w:trHeight w:val="340"/>
          <w:tblHeader/>
        </w:trPr>
        <w:tc>
          <w:tcPr>
            <w:tcW w:w="3510" w:type="dxa"/>
            <w:vAlign w:val="center"/>
          </w:tcPr>
          <w:p w:rsidR="00B879A8"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Приготовление горячей воды</w:t>
            </w:r>
          </w:p>
        </w:tc>
        <w:tc>
          <w:tcPr>
            <w:tcW w:w="5954" w:type="dxa"/>
            <w:vAlign w:val="center"/>
          </w:tcPr>
          <w:p w:rsidR="00B879A8"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Нагрев воды, а также при необходимости очистка, химическая подготовка и другие технологические процессы, осуществляемые</w:t>
            </w:r>
            <w:r w:rsidR="00DD48F9">
              <w:rPr>
                <w:rFonts w:ascii="Times New Roman" w:hAnsi="Times New Roman" w:cs="Times New Roman"/>
                <w:sz w:val="20"/>
                <w:szCs w:val="20"/>
              </w:rPr>
              <w:t xml:space="preserve"> с ресурсом</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Производственная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B879A8" w:rsidRPr="00A05BDB" w:rsidRDefault="00DD48F9" w:rsidP="002C2547">
            <w:pPr>
              <w:jc w:val="both"/>
              <w:rPr>
                <w:rFonts w:ascii="Times New Roman" w:hAnsi="Times New Roman" w:cs="Times New Roman"/>
                <w:sz w:val="20"/>
                <w:szCs w:val="20"/>
              </w:rPr>
            </w:pPr>
            <w:r>
              <w:rPr>
                <w:rFonts w:ascii="Times New Roman" w:hAnsi="Times New Roman" w:cs="Times New Roman"/>
                <w:sz w:val="20"/>
                <w:szCs w:val="20"/>
              </w:rPr>
              <w:t>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Сточные воды централизованной системы водоотведения</w:t>
            </w:r>
          </w:p>
        </w:tc>
        <w:tc>
          <w:tcPr>
            <w:tcW w:w="5954" w:type="dxa"/>
            <w:vAlign w:val="center"/>
          </w:tcPr>
          <w:p w:rsidR="00B879A8"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DD48F9" w:rsidRPr="00A05BDB" w:rsidTr="00A05BDB">
        <w:trPr>
          <w:trHeight w:val="340"/>
          <w:tblHeader/>
        </w:trPr>
        <w:tc>
          <w:tcPr>
            <w:tcW w:w="3510" w:type="dxa"/>
            <w:vAlign w:val="center"/>
          </w:tcPr>
          <w:p w:rsidR="00DD48F9"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Техническая вода</w:t>
            </w:r>
          </w:p>
        </w:tc>
        <w:tc>
          <w:tcPr>
            <w:tcW w:w="5954" w:type="dxa"/>
            <w:vAlign w:val="center"/>
          </w:tcPr>
          <w:p w:rsidR="00DD48F9"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w:t>
            </w:r>
            <w:r w:rsidR="00C3062B">
              <w:rPr>
                <w:rFonts w:ascii="Times New Roman" w:hAnsi="Times New Roman" w:cs="Times New Roman"/>
                <w:sz w:val="20"/>
                <w:szCs w:val="20"/>
              </w:rPr>
              <w:t>-бытовых нужд населения или для производства пищевой продукции</w:t>
            </w:r>
          </w:p>
        </w:tc>
      </w:tr>
    </w:tbl>
    <w:p w:rsidR="00C3062B" w:rsidRDefault="00C3062B" w:rsidP="00D541DF">
      <w:pPr>
        <w:jc w:val="both"/>
        <w:rPr>
          <w:rFonts w:ascii="Times New Roman" w:hAnsi="Times New Roman" w:cs="Times New Roman"/>
          <w:sz w:val="20"/>
          <w:szCs w:val="20"/>
        </w:rPr>
        <w:sectPr w:rsidR="00C3062B" w:rsidSect="00DE0974">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C3062B" w:rsidRPr="00A05BDB" w:rsidTr="00A05BDB">
        <w:trPr>
          <w:trHeight w:val="340"/>
          <w:tblHeader/>
        </w:trPr>
        <w:tc>
          <w:tcPr>
            <w:tcW w:w="3510"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Техническое обследование централизованных систем горячего водоснабжения, холодного водоснабжения и (или) водоотведения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Транспортировка воды (сточных вод)</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Перемещение воды (сточных вод), осуществляемое с использованием водопроводных (канализационных) сетей</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w:t>
            </w:r>
            <w:r w:rsidR="00660C2B">
              <w:rPr>
                <w:rFonts w:ascii="Times New Roman" w:hAnsi="Times New Roman" w:cs="Times New Roman"/>
                <w:sz w:val="20"/>
                <w:szCs w:val="20"/>
              </w:rPr>
              <w:t xml:space="preserve"> система</w:t>
            </w:r>
            <w:r>
              <w:rPr>
                <w:rFonts w:ascii="Times New Roman" w:hAnsi="Times New Roman" w:cs="Times New Roman"/>
                <w:sz w:val="20"/>
                <w:szCs w:val="20"/>
              </w:rPr>
              <w:t xml:space="preserve"> водоотведения (канализация)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горячего водоснабжения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w:t>
            </w:r>
            <w:r w:rsidR="0060152A">
              <w:rPr>
                <w:rFonts w:ascii="Times New Roman" w:hAnsi="Times New Roman" w:cs="Times New Roman"/>
                <w:sz w:val="20"/>
                <w:szCs w:val="20"/>
              </w:rPr>
              <w:t>нтрального теплового пункта (закрытая система горячего водоснабжения)</w:t>
            </w:r>
          </w:p>
        </w:tc>
      </w:tr>
      <w:tr w:rsidR="00C3062B" w:rsidRPr="00A05BDB" w:rsidTr="00A05BDB">
        <w:trPr>
          <w:trHeight w:val="340"/>
          <w:tblHeader/>
        </w:trPr>
        <w:tc>
          <w:tcPr>
            <w:tcW w:w="3510" w:type="dxa"/>
            <w:vAlign w:val="center"/>
          </w:tcPr>
          <w:p w:rsidR="00C3062B" w:rsidRPr="00A05BDB" w:rsidRDefault="00C3062B" w:rsidP="00156BEC">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холодного водоснабжения</w:t>
            </w:r>
          </w:p>
        </w:tc>
        <w:tc>
          <w:tcPr>
            <w:tcW w:w="5954" w:type="dxa"/>
            <w:vAlign w:val="center"/>
          </w:tcPr>
          <w:p w:rsidR="00C3062B" w:rsidRPr="00A05BDB" w:rsidRDefault="0060152A"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8A1BFD" w:rsidRDefault="008A1BFD">
      <w:pPr>
        <w:rPr>
          <w:rFonts w:ascii="Times New Roman" w:hAnsi="Times New Roman" w:cs="Times New Roman"/>
          <w:b/>
          <w:sz w:val="32"/>
          <w:szCs w:val="32"/>
        </w:rPr>
      </w:pPr>
      <w:r>
        <w:rPr>
          <w:rFonts w:ascii="Times New Roman" w:hAnsi="Times New Roman" w:cs="Times New Roman"/>
          <w:b/>
          <w:sz w:val="32"/>
          <w:szCs w:val="32"/>
        </w:rPr>
        <w:br w:type="page"/>
      </w:r>
    </w:p>
    <w:p w:rsidR="008A1BFD" w:rsidRDefault="00A43EC1" w:rsidP="00234B7F">
      <w:pPr>
        <w:pStyle w:val="1d"/>
        <w:outlineLvl w:val="0"/>
      </w:pPr>
      <w:bookmarkStart w:id="7" w:name="_Toc15922899"/>
      <w:bookmarkStart w:id="8" w:name="_Toc47962540"/>
      <w:r>
        <w:lastRenderedPageBreak/>
        <w:t xml:space="preserve">ОБОЗНАЧЕНИЯ И </w:t>
      </w:r>
      <w:r w:rsidR="008A1BFD">
        <w:t>сокращения</w:t>
      </w:r>
      <w:bookmarkEnd w:id="7"/>
      <w:bookmarkEnd w:id="8"/>
    </w:p>
    <w:tbl>
      <w:tblPr>
        <w:tblStyle w:val="ac"/>
        <w:tblW w:w="0" w:type="auto"/>
        <w:tblLook w:val="04A0" w:firstRow="1" w:lastRow="0" w:firstColumn="1" w:lastColumn="0" w:noHBand="0" w:noVBand="1"/>
      </w:tblPr>
      <w:tblGrid>
        <w:gridCol w:w="3510"/>
        <w:gridCol w:w="5954"/>
      </w:tblGrid>
      <w:tr w:rsidR="003D7292" w:rsidRPr="00A05BDB" w:rsidTr="00BF3785">
        <w:trPr>
          <w:trHeight w:val="340"/>
          <w:tblHeader/>
        </w:trPr>
        <w:tc>
          <w:tcPr>
            <w:tcW w:w="3510"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Сокращение</w:t>
            </w:r>
          </w:p>
        </w:tc>
        <w:tc>
          <w:tcPr>
            <w:tcW w:w="5954"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Расшифровка</w:t>
            </w:r>
          </w:p>
        </w:tc>
      </w:tr>
      <w:tr w:rsidR="003D7292" w:rsidRPr="00A05BDB" w:rsidTr="003D7292">
        <w:trPr>
          <w:trHeight w:val="340"/>
          <w:tblHeader/>
        </w:trPr>
        <w:tc>
          <w:tcPr>
            <w:tcW w:w="3510" w:type="dxa"/>
            <w:shd w:val="clear" w:color="auto" w:fill="auto"/>
            <w:vAlign w:val="center"/>
          </w:tcPr>
          <w:p w:rsidR="003D7292" w:rsidRPr="00A05BDB" w:rsidRDefault="00B0050F" w:rsidP="00F05AB1">
            <w:pPr>
              <w:jc w:val="both"/>
              <w:rPr>
                <w:rFonts w:ascii="Times New Roman" w:hAnsi="Times New Roman" w:cs="Times New Roman"/>
                <w:sz w:val="20"/>
                <w:szCs w:val="20"/>
              </w:rPr>
            </w:pPr>
            <w:r>
              <w:rPr>
                <w:rFonts w:ascii="Times New Roman" w:hAnsi="Times New Roman" w:cs="Times New Roman"/>
                <w:sz w:val="20"/>
                <w:szCs w:val="20"/>
              </w:rPr>
              <w:t>МО «</w:t>
            </w:r>
            <w:r w:rsidR="00F05AB1">
              <w:rPr>
                <w:rFonts w:ascii="Times New Roman" w:hAnsi="Times New Roman" w:cs="Times New Roman"/>
                <w:sz w:val="20"/>
                <w:szCs w:val="20"/>
              </w:rPr>
              <w:t>Симонтовское</w:t>
            </w:r>
            <w:r>
              <w:rPr>
                <w:rFonts w:ascii="Times New Roman" w:hAnsi="Times New Roman" w:cs="Times New Roman"/>
                <w:sz w:val="20"/>
                <w:szCs w:val="20"/>
              </w:rPr>
              <w:t xml:space="preserve"> сельское поселение»</w:t>
            </w:r>
          </w:p>
        </w:tc>
        <w:tc>
          <w:tcPr>
            <w:tcW w:w="5954" w:type="dxa"/>
            <w:shd w:val="clear" w:color="auto" w:fill="auto"/>
            <w:vAlign w:val="center"/>
          </w:tcPr>
          <w:p w:rsidR="003D7292" w:rsidRPr="00A05BDB" w:rsidRDefault="00B0050F" w:rsidP="00F05AB1">
            <w:pPr>
              <w:jc w:val="both"/>
              <w:rPr>
                <w:rFonts w:ascii="Times New Roman" w:hAnsi="Times New Roman" w:cs="Times New Roman"/>
                <w:sz w:val="20"/>
                <w:szCs w:val="20"/>
              </w:rPr>
            </w:pPr>
            <w:r>
              <w:rPr>
                <w:rFonts w:ascii="Times New Roman" w:hAnsi="Times New Roman" w:cs="Times New Roman"/>
                <w:sz w:val="20"/>
                <w:szCs w:val="20"/>
              </w:rPr>
              <w:t>М</w:t>
            </w:r>
            <w:r w:rsidR="00E4111C">
              <w:rPr>
                <w:rFonts w:ascii="Times New Roman" w:hAnsi="Times New Roman" w:cs="Times New Roman"/>
                <w:sz w:val="20"/>
                <w:szCs w:val="20"/>
              </w:rPr>
              <w:t>у</w:t>
            </w:r>
            <w:r>
              <w:rPr>
                <w:rFonts w:ascii="Times New Roman" w:hAnsi="Times New Roman" w:cs="Times New Roman"/>
                <w:sz w:val="20"/>
                <w:szCs w:val="20"/>
              </w:rPr>
              <w:t>ниципальное образование «</w:t>
            </w:r>
            <w:r w:rsidR="00F05AB1">
              <w:rPr>
                <w:rFonts w:ascii="Times New Roman" w:hAnsi="Times New Roman" w:cs="Times New Roman"/>
                <w:sz w:val="20"/>
                <w:szCs w:val="20"/>
              </w:rPr>
              <w:t>Симонтовское</w:t>
            </w:r>
            <w:r>
              <w:rPr>
                <w:rFonts w:ascii="Times New Roman" w:hAnsi="Times New Roman" w:cs="Times New Roman"/>
                <w:sz w:val="20"/>
                <w:szCs w:val="20"/>
              </w:rPr>
              <w:t xml:space="preserve"> сельское поселение» </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ВЗС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Водозаборные сооружения</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ВОС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Водоочистные сооружения</w:t>
            </w:r>
          </w:p>
        </w:tc>
      </w:tr>
      <w:tr w:rsidR="003D7292" w:rsidRPr="00A05BDB" w:rsidTr="00BF3785">
        <w:trPr>
          <w:trHeight w:val="340"/>
          <w:tblHeader/>
        </w:trPr>
        <w:tc>
          <w:tcPr>
            <w:tcW w:w="3510" w:type="dxa"/>
            <w:vAlign w:val="center"/>
          </w:tcPr>
          <w:p w:rsidR="003D7292" w:rsidRPr="00D541DF" w:rsidRDefault="00B0050F" w:rsidP="00B0050F">
            <w:pPr>
              <w:jc w:val="both"/>
              <w:rPr>
                <w:rFonts w:ascii="Times New Roman" w:hAnsi="Times New Roman" w:cs="Times New Roman"/>
                <w:sz w:val="20"/>
                <w:szCs w:val="20"/>
              </w:rPr>
            </w:pPr>
            <w:r>
              <w:rPr>
                <w:rFonts w:ascii="Times New Roman" w:hAnsi="Times New Roman" w:cs="Times New Roman"/>
                <w:sz w:val="20"/>
                <w:szCs w:val="20"/>
              </w:rPr>
              <w:t>ХВС</w:t>
            </w:r>
          </w:p>
        </w:tc>
        <w:tc>
          <w:tcPr>
            <w:tcW w:w="5954" w:type="dxa"/>
            <w:vAlign w:val="center"/>
          </w:tcPr>
          <w:p w:rsidR="003D7292" w:rsidRPr="00D541DF" w:rsidRDefault="00B0050F" w:rsidP="00B0050F">
            <w:pPr>
              <w:jc w:val="both"/>
              <w:rPr>
                <w:rFonts w:ascii="Times New Roman" w:hAnsi="Times New Roman" w:cs="Times New Roman"/>
                <w:sz w:val="20"/>
                <w:szCs w:val="20"/>
              </w:rPr>
            </w:pPr>
            <w:r>
              <w:rPr>
                <w:rFonts w:ascii="Times New Roman" w:hAnsi="Times New Roman" w:cs="Times New Roman"/>
                <w:sz w:val="20"/>
                <w:szCs w:val="20"/>
              </w:rPr>
              <w:t>Холодное водоснабжение</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ГВС</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Горячее водоснабжение</w:t>
            </w:r>
          </w:p>
        </w:tc>
      </w:tr>
      <w:tr w:rsidR="003D7292" w:rsidRPr="00A05BDB" w:rsidTr="00BF3785">
        <w:trPr>
          <w:trHeight w:val="340"/>
          <w:tblHeader/>
        </w:trPr>
        <w:tc>
          <w:tcPr>
            <w:tcW w:w="3510" w:type="dxa"/>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В</w:t>
            </w:r>
            <w:r w:rsidR="00642B15">
              <w:rPr>
                <w:rFonts w:ascii="Times New Roman" w:hAnsi="Times New Roman" w:cs="Times New Roman"/>
                <w:sz w:val="20"/>
                <w:szCs w:val="20"/>
              </w:rPr>
              <w:t>НС</w:t>
            </w:r>
          </w:p>
        </w:tc>
        <w:tc>
          <w:tcPr>
            <w:tcW w:w="5954" w:type="dxa"/>
            <w:vAlign w:val="center"/>
          </w:tcPr>
          <w:p w:rsidR="003D7292" w:rsidRPr="00A05BDB" w:rsidRDefault="00B0050F" w:rsidP="00B0050F">
            <w:pPr>
              <w:jc w:val="both"/>
              <w:rPr>
                <w:rFonts w:ascii="Times New Roman" w:hAnsi="Times New Roman" w:cs="Times New Roman"/>
                <w:sz w:val="20"/>
                <w:szCs w:val="20"/>
              </w:rPr>
            </w:pPr>
            <w:r>
              <w:rPr>
                <w:rFonts w:ascii="Times New Roman" w:hAnsi="Times New Roman" w:cs="Times New Roman"/>
                <w:sz w:val="20"/>
                <w:szCs w:val="20"/>
              </w:rPr>
              <w:t>Водопроводная</w:t>
            </w:r>
            <w:r w:rsidR="003A30F4">
              <w:rPr>
                <w:rFonts w:ascii="Times New Roman" w:hAnsi="Times New Roman" w:cs="Times New Roman"/>
                <w:sz w:val="20"/>
                <w:szCs w:val="20"/>
              </w:rPr>
              <w:t xml:space="preserve"> насосная станция</w:t>
            </w:r>
          </w:p>
        </w:tc>
      </w:tr>
      <w:tr w:rsidR="003D7292" w:rsidRPr="00A05BDB" w:rsidTr="00BF3785">
        <w:trPr>
          <w:trHeight w:val="340"/>
          <w:tblHeader/>
        </w:trPr>
        <w:tc>
          <w:tcPr>
            <w:tcW w:w="3510" w:type="dxa"/>
            <w:vAlign w:val="center"/>
          </w:tcPr>
          <w:p w:rsidR="003D7292"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ЗСО</w:t>
            </w:r>
          </w:p>
        </w:tc>
        <w:tc>
          <w:tcPr>
            <w:tcW w:w="5954" w:type="dxa"/>
            <w:vAlign w:val="center"/>
          </w:tcPr>
          <w:p w:rsidR="003D7292" w:rsidRPr="00A05BDB" w:rsidRDefault="003A30F4" w:rsidP="00BF3785">
            <w:pPr>
              <w:jc w:val="both"/>
              <w:rPr>
                <w:rFonts w:ascii="Times New Roman" w:hAnsi="Times New Roman" w:cs="Times New Roman"/>
                <w:sz w:val="20"/>
                <w:szCs w:val="20"/>
              </w:rPr>
            </w:pPr>
            <w:r>
              <w:rPr>
                <w:rFonts w:ascii="Times New Roman" w:hAnsi="Times New Roman" w:cs="Times New Roman"/>
                <w:sz w:val="20"/>
                <w:szCs w:val="20"/>
              </w:rPr>
              <w:t>Зона санитарной очистки</w:t>
            </w:r>
          </w:p>
        </w:tc>
      </w:tr>
      <w:tr w:rsidR="003D7292" w:rsidRPr="00A05BDB" w:rsidTr="00BF3785">
        <w:trPr>
          <w:trHeight w:val="340"/>
          <w:tblHeader/>
        </w:trPr>
        <w:tc>
          <w:tcPr>
            <w:tcW w:w="3510" w:type="dxa"/>
            <w:vAlign w:val="center"/>
          </w:tcPr>
          <w:p w:rsidR="003D7292" w:rsidRPr="00D541DF" w:rsidRDefault="00642B15" w:rsidP="00BF3785">
            <w:pPr>
              <w:jc w:val="both"/>
              <w:rPr>
                <w:rFonts w:ascii="Times New Roman" w:hAnsi="Times New Roman" w:cs="Times New Roman"/>
                <w:sz w:val="20"/>
                <w:szCs w:val="20"/>
              </w:rPr>
            </w:pPr>
            <w:r>
              <w:rPr>
                <w:rFonts w:ascii="Times New Roman" w:hAnsi="Times New Roman" w:cs="Times New Roman"/>
                <w:sz w:val="20"/>
                <w:szCs w:val="20"/>
              </w:rPr>
              <w:t>ИП</w:t>
            </w:r>
          </w:p>
        </w:tc>
        <w:tc>
          <w:tcPr>
            <w:tcW w:w="5954" w:type="dxa"/>
            <w:vAlign w:val="center"/>
          </w:tcPr>
          <w:p w:rsidR="003D7292" w:rsidRPr="00D541DF" w:rsidRDefault="003A30F4" w:rsidP="00BF3785">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w:t>
            </w:r>
          </w:p>
        </w:tc>
      </w:tr>
      <w:tr w:rsidR="003D7292" w:rsidRPr="00A05BDB" w:rsidTr="00BF3785">
        <w:trPr>
          <w:trHeight w:val="340"/>
          <w:tblHeader/>
        </w:trPr>
        <w:tc>
          <w:tcPr>
            <w:tcW w:w="3510" w:type="dxa"/>
            <w:vAlign w:val="center"/>
          </w:tcPr>
          <w:p w:rsidR="003D7292" w:rsidRPr="005B39AD" w:rsidRDefault="00642B15" w:rsidP="00BF3785">
            <w:pPr>
              <w:jc w:val="both"/>
              <w:rPr>
                <w:rFonts w:ascii="Times New Roman" w:hAnsi="Times New Roman" w:cs="Times New Roman"/>
                <w:sz w:val="20"/>
                <w:szCs w:val="20"/>
              </w:rPr>
            </w:pPr>
            <w:r>
              <w:rPr>
                <w:rFonts w:ascii="Times New Roman" w:hAnsi="Times New Roman" w:cs="Times New Roman"/>
                <w:sz w:val="20"/>
                <w:szCs w:val="20"/>
              </w:rPr>
              <w:t>МП</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Муниципальная программа</w:t>
            </w:r>
          </w:p>
        </w:tc>
      </w:tr>
      <w:tr w:rsidR="003D7292" w:rsidRPr="00A05BDB" w:rsidTr="00BF3785">
        <w:trPr>
          <w:trHeight w:val="340"/>
          <w:tblHeader/>
        </w:trPr>
        <w:tc>
          <w:tcPr>
            <w:tcW w:w="3510" w:type="dxa"/>
            <w:vAlign w:val="center"/>
          </w:tcPr>
          <w:p w:rsidR="003D7292" w:rsidRPr="005B39AD" w:rsidRDefault="00642B15" w:rsidP="00BF3785">
            <w:pPr>
              <w:jc w:val="both"/>
              <w:rPr>
                <w:rFonts w:ascii="Times New Roman" w:hAnsi="Times New Roman" w:cs="Times New Roman"/>
                <w:sz w:val="20"/>
                <w:szCs w:val="20"/>
              </w:rPr>
            </w:pPr>
            <w:r>
              <w:rPr>
                <w:rFonts w:ascii="Times New Roman" w:hAnsi="Times New Roman" w:cs="Times New Roman"/>
                <w:sz w:val="20"/>
                <w:szCs w:val="20"/>
              </w:rPr>
              <w:t>МУП</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Муниципальное унитарное предприятие</w:t>
            </w:r>
          </w:p>
        </w:tc>
      </w:tr>
      <w:tr w:rsidR="003D7292" w:rsidRPr="00A05BDB" w:rsidTr="00BF3785">
        <w:trPr>
          <w:trHeight w:val="340"/>
          <w:tblHeader/>
        </w:trPr>
        <w:tc>
          <w:tcPr>
            <w:tcW w:w="3510" w:type="dxa"/>
            <w:vAlign w:val="center"/>
          </w:tcPr>
          <w:p w:rsidR="003D7292" w:rsidRDefault="00642B15" w:rsidP="00BF3785">
            <w:pPr>
              <w:jc w:val="both"/>
              <w:rPr>
                <w:rFonts w:ascii="Times New Roman" w:hAnsi="Times New Roman" w:cs="Times New Roman"/>
                <w:sz w:val="20"/>
                <w:szCs w:val="20"/>
              </w:rPr>
            </w:pPr>
            <w:r>
              <w:rPr>
                <w:rFonts w:ascii="Times New Roman" w:hAnsi="Times New Roman" w:cs="Times New Roman"/>
                <w:sz w:val="20"/>
                <w:szCs w:val="20"/>
              </w:rPr>
              <w:t>ЕДС</w:t>
            </w:r>
          </w:p>
        </w:tc>
        <w:tc>
          <w:tcPr>
            <w:tcW w:w="5954" w:type="dxa"/>
            <w:vAlign w:val="center"/>
          </w:tcPr>
          <w:p w:rsidR="003D7292" w:rsidRPr="005B39AD" w:rsidRDefault="003A30F4" w:rsidP="00BF3785">
            <w:pPr>
              <w:jc w:val="both"/>
              <w:rPr>
                <w:rFonts w:ascii="Times New Roman" w:hAnsi="Times New Roman" w:cs="Times New Roman"/>
                <w:sz w:val="20"/>
                <w:szCs w:val="20"/>
              </w:rPr>
            </w:pPr>
            <w:r>
              <w:rPr>
                <w:rFonts w:ascii="Times New Roman" w:hAnsi="Times New Roman" w:cs="Times New Roman"/>
                <w:sz w:val="20"/>
                <w:szCs w:val="20"/>
              </w:rPr>
              <w:t>Налог на добавленную стоимость</w:t>
            </w:r>
          </w:p>
        </w:tc>
      </w:tr>
      <w:tr w:rsidR="003D7292" w:rsidRPr="00A05BDB" w:rsidTr="00BF3785">
        <w:trPr>
          <w:trHeight w:val="340"/>
          <w:tblHeader/>
        </w:trPr>
        <w:tc>
          <w:tcPr>
            <w:tcW w:w="3510" w:type="dxa"/>
            <w:vAlign w:val="center"/>
          </w:tcPr>
          <w:p w:rsidR="003D7292" w:rsidRPr="00D541DF" w:rsidRDefault="00642B15" w:rsidP="00BF3785">
            <w:pPr>
              <w:jc w:val="both"/>
              <w:rPr>
                <w:rFonts w:ascii="Times New Roman" w:hAnsi="Times New Roman" w:cs="Times New Roman"/>
                <w:sz w:val="20"/>
                <w:szCs w:val="20"/>
              </w:rPr>
            </w:pPr>
            <w:r>
              <w:rPr>
                <w:rFonts w:ascii="Times New Roman" w:hAnsi="Times New Roman" w:cs="Times New Roman"/>
                <w:sz w:val="20"/>
                <w:szCs w:val="20"/>
              </w:rPr>
              <w:t>НТД</w:t>
            </w:r>
          </w:p>
        </w:tc>
        <w:tc>
          <w:tcPr>
            <w:tcW w:w="5954" w:type="dxa"/>
            <w:vAlign w:val="center"/>
          </w:tcPr>
          <w:p w:rsidR="003D7292" w:rsidRPr="00D541DF" w:rsidRDefault="003A30F4" w:rsidP="00BF3785">
            <w:pPr>
              <w:jc w:val="both"/>
              <w:rPr>
                <w:rFonts w:ascii="Times New Roman" w:hAnsi="Times New Roman" w:cs="Times New Roman"/>
                <w:sz w:val="20"/>
                <w:szCs w:val="20"/>
              </w:rPr>
            </w:pPr>
            <w:r>
              <w:rPr>
                <w:rFonts w:ascii="Times New Roman" w:hAnsi="Times New Roman" w:cs="Times New Roman"/>
                <w:sz w:val="20"/>
                <w:szCs w:val="20"/>
              </w:rPr>
              <w:t>Нормативная техническая документация</w:t>
            </w:r>
          </w:p>
        </w:tc>
      </w:tr>
      <w:tr w:rsidR="003A30F4" w:rsidRPr="00A05BDB" w:rsidTr="00BF3785">
        <w:trPr>
          <w:trHeight w:val="340"/>
          <w:tblHeader/>
        </w:trPr>
        <w:tc>
          <w:tcPr>
            <w:tcW w:w="3510" w:type="dxa"/>
            <w:vAlign w:val="center"/>
          </w:tcPr>
          <w:p w:rsidR="003A30F4"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ПИР</w:t>
            </w:r>
          </w:p>
        </w:tc>
        <w:tc>
          <w:tcPr>
            <w:tcW w:w="5954" w:type="dxa"/>
            <w:vAlign w:val="center"/>
          </w:tcPr>
          <w:p w:rsidR="003A30F4" w:rsidRDefault="003A30F4" w:rsidP="00BF3785">
            <w:pPr>
              <w:jc w:val="both"/>
              <w:rPr>
                <w:rFonts w:ascii="Times New Roman" w:hAnsi="Times New Roman" w:cs="Times New Roman"/>
                <w:sz w:val="20"/>
                <w:szCs w:val="20"/>
              </w:rPr>
            </w:pPr>
            <w:r>
              <w:rPr>
                <w:rFonts w:ascii="Times New Roman" w:hAnsi="Times New Roman" w:cs="Times New Roman"/>
                <w:sz w:val="20"/>
                <w:szCs w:val="20"/>
              </w:rPr>
              <w:t>Проектно-изыскательские работы</w:t>
            </w:r>
          </w:p>
        </w:tc>
      </w:tr>
      <w:tr w:rsidR="003A30F4" w:rsidRPr="00A05BDB" w:rsidTr="00BF3785">
        <w:trPr>
          <w:trHeight w:val="340"/>
          <w:tblHeader/>
        </w:trPr>
        <w:tc>
          <w:tcPr>
            <w:tcW w:w="3510" w:type="dxa"/>
            <w:vAlign w:val="center"/>
          </w:tcPr>
          <w:p w:rsidR="003A30F4" w:rsidRPr="00A05BDB" w:rsidRDefault="00642B15" w:rsidP="00BF3785">
            <w:pPr>
              <w:jc w:val="both"/>
              <w:rPr>
                <w:rFonts w:ascii="Times New Roman" w:hAnsi="Times New Roman" w:cs="Times New Roman"/>
                <w:sz w:val="20"/>
                <w:szCs w:val="20"/>
              </w:rPr>
            </w:pPr>
            <w:r>
              <w:rPr>
                <w:rFonts w:ascii="Times New Roman" w:hAnsi="Times New Roman" w:cs="Times New Roman"/>
                <w:sz w:val="20"/>
                <w:szCs w:val="20"/>
              </w:rPr>
              <w:t>ПКР</w:t>
            </w:r>
          </w:p>
        </w:tc>
        <w:tc>
          <w:tcPr>
            <w:tcW w:w="5954" w:type="dxa"/>
            <w:vAlign w:val="center"/>
          </w:tcPr>
          <w:p w:rsidR="003A30F4" w:rsidRDefault="003A30F4" w:rsidP="00BF3785">
            <w:pPr>
              <w:jc w:val="both"/>
              <w:rPr>
                <w:rFonts w:ascii="Times New Roman" w:hAnsi="Times New Roman" w:cs="Times New Roman"/>
                <w:sz w:val="20"/>
                <w:szCs w:val="20"/>
              </w:rPr>
            </w:pPr>
            <w:r>
              <w:rPr>
                <w:rFonts w:ascii="Times New Roman" w:hAnsi="Times New Roman" w:cs="Times New Roman"/>
                <w:sz w:val="20"/>
                <w:szCs w:val="20"/>
              </w:rPr>
              <w:t>Программа комплексного развития</w:t>
            </w:r>
          </w:p>
        </w:tc>
      </w:tr>
      <w:tr w:rsidR="003A30F4" w:rsidRPr="00A05BDB" w:rsidTr="00BF3785">
        <w:trPr>
          <w:trHeight w:val="340"/>
          <w:tblHeader/>
        </w:trPr>
        <w:tc>
          <w:tcPr>
            <w:tcW w:w="3510" w:type="dxa"/>
            <w:vAlign w:val="center"/>
          </w:tcPr>
          <w:p w:rsidR="003A30F4"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ПНД</w:t>
            </w:r>
          </w:p>
        </w:tc>
        <w:tc>
          <w:tcPr>
            <w:tcW w:w="5954" w:type="dxa"/>
            <w:vAlign w:val="center"/>
          </w:tcPr>
          <w:p w:rsidR="003A30F4" w:rsidRDefault="00642B15" w:rsidP="00BF3785">
            <w:pPr>
              <w:jc w:val="both"/>
              <w:rPr>
                <w:rFonts w:ascii="Times New Roman" w:hAnsi="Times New Roman" w:cs="Times New Roman"/>
                <w:sz w:val="20"/>
                <w:szCs w:val="20"/>
              </w:rPr>
            </w:pPr>
            <w:r>
              <w:rPr>
                <w:rFonts w:ascii="Times New Roman" w:hAnsi="Times New Roman" w:cs="Times New Roman"/>
                <w:sz w:val="20"/>
                <w:szCs w:val="20"/>
              </w:rPr>
              <w:t>Полиэтилен низкого давления</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СЗЗ</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Санитарно-защитная зона</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СМР</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Строительно-монтажные работы</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ТЭО</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Технико-экономическое обоснование</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ЖБИ</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Жидкие бытовые отходы</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УРЭЭ</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w:t>
            </w:r>
          </w:p>
        </w:tc>
      </w:tr>
      <w:tr w:rsidR="00642B15" w:rsidRPr="00A05BDB" w:rsidTr="00BF3785">
        <w:trPr>
          <w:trHeight w:val="340"/>
          <w:tblHeader/>
        </w:trPr>
        <w:tc>
          <w:tcPr>
            <w:tcW w:w="3510" w:type="dxa"/>
            <w:vAlign w:val="center"/>
          </w:tcPr>
          <w:p w:rsidR="00642B15" w:rsidRPr="00A05BDB" w:rsidRDefault="00FE5550" w:rsidP="00BF3785">
            <w:pPr>
              <w:jc w:val="both"/>
              <w:rPr>
                <w:rFonts w:ascii="Times New Roman" w:hAnsi="Times New Roman" w:cs="Times New Roman"/>
                <w:sz w:val="20"/>
                <w:szCs w:val="20"/>
              </w:rPr>
            </w:pPr>
            <w:r>
              <w:rPr>
                <w:rFonts w:ascii="Times New Roman" w:hAnsi="Times New Roman" w:cs="Times New Roman"/>
                <w:sz w:val="20"/>
                <w:szCs w:val="20"/>
              </w:rPr>
              <w:t>ЦСХВ</w:t>
            </w:r>
          </w:p>
        </w:tc>
        <w:tc>
          <w:tcPr>
            <w:tcW w:w="5954" w:type="dxa"/>
            <w:vAlign w:val="center"/>
          </w:tcPr>
          <w:p w:rsidR="00642B15" w:rsidRDefault="00642B15" w:rsidP="00BF3785">
            <w:pPr>
              <w:jc w:val="both"/>
              <w:rPr>
                <w:rFonts w:ascii="Times New Roman" w:hAnsi="Times New Roman" w:cs="Times New Roman"/>
                <w:sz w:val="20"/>
                <w:szCs w:val="20"/>
              </w:rPr>
            </w:pPr>
            <w:r>
              <w:rPr>
                <w:rFonts w:ascii="Times New Roman" w:hAnsi="Times New Roman" w:cs="Times New Roman"/>
                <w:sz w:val="20"/>
                <w:szCs w:val="20"/>
              </w:rPr>
              <w:t>Центральная система холодного водоснабжения</w:t>
            </w:r>
          </w:p>
        </w:tc>
      </w:tr>
    </w:tbl>
    <w:p w:rsidR="00EB400F" w:rsidRDefault="00EB400F">
      <w:pPr>
        <w:rPr>
          <w:rFonts w:ascii="Times New Roman" w:hAnsi="Times New Roman" w:cs="Times New Roman"/>
          <w:b/>
          <w:sz w:val="32"/>
          <w:szCs w:val="32"/>
        </w:rPr>
      </w:pPr>
      <w:r>
        <w:rPr>
          <w:rFonts w:ascii="Times New Roman" w:hAnsi="Times New Roman" w:cs="Times New Roman"/>
          <w:b/>
          <w:sz w:val="32"/>
          <w:szCs w:val="32"/>
        </w:rPr>
        <w:br w:type="page"/>
      </w:r>
    </w:p>
    <w:p w:rsidR="00A13582" w:rsidRPr="00756E60" w:rsidRDefault="002036E9" w:rsidP="00756E60">
      <w:pPr>
        <w:pStyle w:val="1d"/>
        <w:outlineLvl w:val="0"/>
      </w:pPr>
      <w:bookmarkStart w:id="9" w:name="_Toc47962541"/>
      <w:bookmarkStart w:id="10" w:name="_Toc15922901"/>
      <w:r w:rsidRPr="00756E60">
        <w:lastRenderedPageBreak/>
        <w:t>ГЛАВА 1</w:t>
      </w:r>
      <w:r w:rsidR="00A13582" w:rsidRPr="00756E60">
        <w:t xml:space="preserve"> (</w:t>
      </w:r>
      <w:r w:rsidR="009D343E" w:rsidRPr="00756E60">
        <w:t>00</w:t>
      </w:r>
      <w:r w:rsidR="00557F81" w:rsidRPr="00756E60">
        <w:t>32</w:t>
      </w:r>
      <w:r w:rsidR="0065710B">
        <w:t>.</w:t>
      </w:r>
      <w:r w:rsidR="00B25F58">
        <w:t>О</w:t>
      </w:r>
      <w:r w:rsidR="009D343E" w:rsidRPr="00756E60">
        <w:t>С</w:t>
      </w:r>
      <w:r w:rsidR="00B25F58">
        <w:t>-</w:t>
      </w:r>
      <w:r w:rsidR="009D343E" w:rsidRPr="00756E60">
        <w:t>ВС.ВО.001.000</w:t>
      </w:r>
      <w:r w:rsidR="00A13582" w:rsidRPr="00756E60">
        <w:t>)</w:t>
      </w:r>
      <w:bookmarkEnd w:id="9"/>
    </w:p>
    <w:p w:rsidR="00A13582" w:rsidRDefault="002036E9" w:rsidP="0065710B">
      <w:pPr>
        <w:pStyle w:val="1d"/>
        <w:outlineLvl w:val="0"/>
      </w:pPr>
      <w:bookmarkStart w:id="11" w:name="_Toc47962542"/>
      <w:bookmarkEnd w:id="10"/>
      <w:r w:rsidRPr="00756E60">
        <w:t>Общие сведения по муниципальному образованию «</w:t>
      </w:r>
      <w:r w:rsidR="00F05AB1">
        <w:t>СИМОНТОВСКОЕ</w:t>
      </w:r>
      <w:r w:rsidR="0065710B">
        <w:t xml:space="preserve"> СЕЛЬСКОЕ</w:t>
      </w:r>
      <w:r w:rsidR="00642926" w:rsidRPr="00756E60">
        <w:t xml:space="preserve"> ПОСЕЛЕНИЕ</w:t>
      </w:r>
      <w:r w:rsidRPr="00756E60">
        <w:t xml:space="preserve">» </w:t>
      </w:r>
      <w:r w:rsidR="00642926" w:rsidRPr="00756E60">
        <w:t>МГЛИНСКОГО</w:t>
      </w:r>
      <w:r w:rsidRPr="00756E60">
        <w:t xml:space="preserve"> района </w:t>
      </w:r>
      <w:r w:rsidR="00642926" w:rsidRPr="00756E60">
        <w:t>БРЯНСКОЙ</w:t>
      </w:r>
      <w:r w:rsidRPr="00756E60">
        <w:t xml:space="preserve"> области</w:t>
      </w:r>
      <w:bookmarkEnd w:id="11"/>
    </w:p>
    <w:p w:rsidR="0065710B" w:rsidRPr="00756E60" w:rsidRDefault="0065710B" w:rsidP="0065710B">
      <w:pPr>
        <w:pStyle w:val="1d"/>
        <w:outlineLvl w:val="0"/>
      </w:pPr>
    </w:p>
    <w:p w:rsidR="00FE6E92" w:rsidRPr="00F83273" w:rsidRDefault="00FE6E92" w:rsidP="00F83273">
      <w:pPr>
        <w:pStyle w:val="a6"/>
        <w:numPr>
          <w:ilvl w:val="1"/>
          <w:numId w:val="31"/>
        </w:numPr>
        <w:spacing w:after="0" w:line="240" w:lineRule="auto"/>
        <w:jc w:val="both"/>
        <w:outlineLvl w:val="0"/>
        <w:rPr>
          <w:rFonts w:ascii="Times New Roman" w:eastAsia="Calibri" w:hAnsi="Times New Roman" w:cs="Times New Roman"/>
          <w:b/>
          <w:sz w:val="28"/>
          <w:szCs w:val="28"/>
        </w:rPr>
      </w:pPr>
      <w:bookmarkStart w:id="12" w:name="_Toc47962543"/>
      <w:r w:rsidRPr="00F83273">
        <w:rPr>
          <w:rFonts w:ascii="Times New Roman" w:eastAsia="Calibri" w:hAnsi="Times New Roman" w:cs="Times New Roman"/>
          <w:b/>
          <w:sz w:val="28"/>
          <w:szCs w:val="28"/>
        </w:rPr>
        <w:t>ОБЩАЯ ЧАСТЬ</w:t>
      </w:r>
      <w:bookmarkEnd w:id="12"/>
    </w:p>
    <w:p w:rsidR="00FE6E92" w:rsidRDefault="0096748B" w:rsidP="002036E9">
      <w:pPr>
        <w:pStyle w:val="afff9"/>
      </w:pPr>
      <w:r>
        <w:t>Муниципальное образование</w:t>
      </w:r>
      <w:r w:rsidR="00FE6E92" w:rsidRPr="00FE6E92">
        <w:t xml:space="preserve"> имеет официальное наименование: муниципальное образование «</w:t>
      </w:r>
      <w:r w:rsidR="00F05AB1">
        <w:t>Симонтовское</w:t>
      </w:r>
      <w:r w:rsidR="0065710B">
        <w:t xml:space="preserve"> сельское</w:t>
      </w:r>
      <w:r w:rsidR="00BD1B96">
        <w:t xml:space="preserve"> поселение</w:t>
      </w:r>
      <w:r w:rsidR="00FE6E92" w:rsidRPr="00FE6E92">
        <w:t>»</w:t>
      </w:r>
      <w:r w:rsidR="00897A52">
        <w:t xml:space="preserve"> </w:t>
      </w:r>
      <w:r>
        <w:t>(сокращенно – МО «</w:t>
      </w:r>
      <w:r w:rsidR="00F05AB1">
        <w:t>Симонтовское</w:t>
      </w:r>
      <w:r w:rsidR="0065710B" w:rsidRPr="00BD1B96">
        <w:t xml:space="preserve"> </w:t>
      </w:r>
      <w:r w:rsidR="0065710B">
        <w:t>сельское</w:t>
      </w:r>
      <w:r w:rsidR="00BD1B96" w:rsidRPr="00BD1B96">
        <w:t xml:space="preserve"> поселение</w:t>
      </w:r>
      <w:r>
        <w:t>»)</w:t>
      </w:r>
      <w:r w:rsidR="00FE6E92" w:rsidRPr="00FE6E92">
        <w:t>, котор</w:t>
      </w:r>
      <w:r w:rsidR="00897A52">
        <w:t>о</w:t>
      </w:r>
      <w:r w:rsidR="00FE6E92" w:rsidRPr="00FE6E92">
        <w:t xml:space="preserve">е в официальных документах, издаваемых органами и должностными лицами местного самоуправления </w:t>
      </w:r>
      <w:r w:rsidR="00F05AB1">
        <w:t>Симонтовского</w:t>
      </w:r>
      <w:r w:rsidR="0065710B" w:rsidRPr="00BD1B96">
        <w:t xml:space="preserve"> </w:t>
      </w:r>
      <w:r w:rsidR="0065710B">
        <w:t>сельского</w:t>
      </w:r>
      <w:r w:rsidR="0065710B" w:rsidRPr="00BD1B96">
        <w:t xml:space="preserve"> поселени</w:t>
      </w:r>
      <w:r w:rsidR="0065710B">
        <w:t>я</w:t>
      </w:r>
      <w:r w:rsidR="00FE6E92" w:rsidRPr="00FE6E92">
        <w:t xml:space="preserve">, применяются на </w:t>
      </w:r>
      <w:r w:rsidR="00FE6E92" w:rsidRPr="005C3C82">
        <w:t xml:space="preserve">основании </w:t>
      </w:r>
      <w:r w:rsidRPr="005C3C82">
        <w:t xml:space="preserve">статьи 1 </w:t>
      </w:r>
      <w:r w:rsidR="00FE6E92" w:rsidRPr="005C3C82">
        <w:t xml:space="preserve">Устава муниципального образования, утвержденного решением </w:t>
      </w:r>
      <w:r w:rsidR="00BD1E04">
        <w:t>Симонтовского</w:t>
      </w:r>
      <w:r w:rsidR="0065710B">
        <w:t xml:space="preserve"> сельского Совета народных депутатов </w:t>
      </w:r>
      <w:r w:rsidR="00FE6E92" w:rsidRPr="005C3C82">
        <w:t xml:space="preserve">от </w:t>
      </w:r>
      <w:r w:rsidR="0065710B">
        <w:t>03 декабря</w:t>
      </w:r>
      <w:r w:rsidR="00FE6E92" w:rsidRPr="005C3C82">
        <w:t xml:space="preserve"> 201</w:t>
      </w:r>
      <w:r w:rsidR="0065710B">
        <w:t>9</w:t>
      </w:r>
      <w:r w:rsidR="00FE6E92" w:rsidRPr="005C3C82">
        <w:t xml:space="preserve"> года №</w:t>
      </w:r>
      <w:r w:rsidR="0065710B">
        <w:t>1/</w:t>
      </w:r>
      <w:r w:rsidR="00BD1E04">
        <w:t>38</w:t>
      </w:r>
      <w:r w:rsidR="00FE6E92" w:rsidRPr="00FE6E92">
        <w:t>.</w:t>
      </w:r>
    </w:p>
    <w:p w:rsidR="006B10FB" w:rsidRDefault="007715CE" w:rsidP="007715CE">
      <w:pPr>
        <w:pStyle w:val="afff9"/>
      </w:pPr>
      <w:r>
        <w:t xml:space="preserve">Муниципальное образование </w:t>
      </w:r>
      <w:r w:rsidRPr="007715CE">
        <w:t>«</w:t>
      </w:r>
      <w:r w:rsidR="00236EC4">
        <w:t xml:space="preserve">Симонтовское </w:t>
      </w:r>
      <w:r w:rsidR="0065710B">
        <w:t>сельское</w:t>
      </w:r>
      <w:r w:rsidR="0065710B" w:rsidRPr="00BD1B96">
        <w:t xml:space="preserve"> поселение</w:t>
      </w:r>
      <w:r w:rsidR="0065710B">
        <w:t>»</w:t>
      </w:r>
      <w:r w:rsidRPr="007715CE">
        <w:t xml:space="preserve"> (</w:t>
      </w:r>
      <w:r>
        <w:t>далее</w:t>
      </w:r>
      <w:r w:rsidRPr="007715CE">
        <w:t xml:space="preserve"> – «</w:t>
      </w:r>
      <w:r w:rsidR="00236EC4">
        <w:t xml:space="preserve">Симонтовское </w:t>
      </w:r>
      <w:r w:rsidR="0065710B">
        <w:t>сельское</w:t>
      </w:r>
      <w:r w:rsidR="0065710B" w:rsidRPr="00BD1B96">
        <w:t xml:space="preserve"> поселение</w:t>
      </w:r>
      <w:r w:rsidRPr="007715CE">
        <w:t>»</w:t>
      </w:r>
      <w:r>
        <w:t xml:space="preserve">, </w:t>
      </w:r>
      <w:r w:rsidR="0065710B">
        <w:t>сельское</w:t>
      </w:r>
      <w:r>
        <w:t xml:space="preserve"> поселение</w:t>
      </w:r>
      <w:r w:rsidRPr="007715CE">
        <w:t>)</w:t>
      </w:r>
      <w:r>
        <w:t xml:space="preserve"> входит в состав </w:t>
      </w:r>
      <w:r w:rsidR="00BD1B96">
        <w:t xml:space="preserve">Мглинского </w:t>
      </w:r>
      <w:r>
        <w:t xml:space="preserve">района </w:t>
      </w:r>
      <w:r w:rsidR="00BD1B96">
        <w:t>Брянской</w:t>
      </w:r>
      <w:r>
        <w:t xml:space="preserve"> области. </w:t>
      </w:r>
    </w:p>
    <w:p w:rsidR="006B10FB" w:rsidRDefault="006B10FB" w:rsidP="007715CE">
      <w:pPr>
        <w:pStyle w:val="afff9"/>
      </w:pPr>
      <w:r>
        <w:t>На основании закона Брянской</w:t>
      </w:r>
      <w:r w:rsidRPr="002A21FE">
        <w:t xml:space="preserve"> области от </w:t>
      </w:r>
      <w:r>
        <w:t>30 апреля 2019 года «О преобразовании муниципальных образований, входящих в состав Мглинского муниципального района Брянской области, и внесении изменений в отдельные законодательные акты Брянской области»</w:t>
      </w:r>
      <w:r w:rsidR="00393218">
        <w:t xml:space="preserve"> (статья 1, пункт 1, подпункт </w:t>
      </w:r>
      <w:r w:rsidR="00236EC4">
        <w:t>1</w:t>
      </w:r>
      <w:r w:rsidR="00393218">
        <w:t>)</w:t>
      </w:r>
      <w:r>
        <w:t xml:space="preserve"> </w:t>
      </w:r>
      <w:r w:rsidR="00A4779C">
        <w:t xml:space="preserve">были </w:t>
      </w:r>
      <w:r>
        <w:t xml:space="preserve">преобразованы путем объединения </w:t>
      </w:r>
      <w:r w:rsidR="00A4779C">
        <w:t xml:space="preserve">следующие </w:t>
      </w:r>
      <w:r>
        <w:t xml:space="preserve">муниципальные образования: </w:t>
      </w:r>
      <w:r w:rsidR="00236EC4">
        <w:t xml:space="preserve">Симонтовское </w:t>
      </w:r>
      <w:r>
        <w:t>сельское поселение</w:t>
      </w:r>
      <w:r w:rsidR="00A4779C">
        <w:t>;</w:t>
      </w:r>
      <w:r>
        <w:t xml:space="preserve"> </w:t>
      </w:r>
      <w:r w:rsidR="00236EC4">
        <w:t>Беловодское</w:t>
      </w:r>
      <w:r>
        <w:t xml:space="preserve"> сельское поселение</w:t>
      </w:r>
      <w:r w:rsidR="00A4779C">
        <w:t>;</w:t>
      </w:r>
      <w:r>
        <w:t xml:space="preserve"> </w:t>
      </w:r>
      <w:r w:rsidR="00236EC4">
        <w:t>Высокское</w:t>
      </w:r>
      <w:r>
        <w:t xml:space="preserve"> </w:t>
      </w:r>
      <w:r w:rsidR="00A4779C">
        <w:t xml:space="preserve">сельское поселение; </w:t>
      </w:r>
      <w:r w:rsidR="00236EC4">
        <w:t>Соколовское</w:t>
      </w:r>
      <w:r w:rsidR="00A4779C">
        <w:t xml:space="preserve"> сельское поселение и создано в результате их объединения вновь образованное муниципальное образование – «</w:t>
      </w:r>
      <w:r w:rsidR="00236EC4">
        <w:t xml:space="preserve">Симонтовское </w:t>
      </w:r>
      <w:r w:rsidR="00A4779C">
        <w:t>сельское поселение».</w:t>
      </w:r>
    </w:p>
    <w:p w:rsidR="0096748B" w:rsidRDefault="007715CE" w:rsidP="007715CE">
      <w:pPr>
        <w:pStyle w:val="afff9"/>
      </w:pPr>
      <w:r>
        <w:t>Границ</w:t>
      </w:r>
      <w:r w:rsidR="00A4779C">
        <w:t>ы территории вновь образованного МО «</w:t>
      </w:r>
      <w:r w:rsidR="00236EC4">
        <w:t xml:space="preserve">Симонтовское </w:t>
      </w:r>
      <w:r w:rsidR="00A4779C">
        <w:t xml:space="preserve">сельское поселение» совпадают с внешними границами территорий объединившихся поселений и установлены </w:t>
      </w:r>
      <w:r w:rsidR="003B3308">
        <w:t xml:space="preserve">в соответствии с </w:t>
      </w:r>
      <w:r>
        <w:t xml:space="preserve">Законом </w:t>
      </w:r>
      <w:r w:rsidR="00AA00EA" w:rsidRPr="00AA00EA">
        <w:t>Брянской области от 09 марта 2005 года № 3-3</w:t>
      </w:r>
      <w:r w:rsidR="00393218">
        <w:t xml:space="preserve"> «О наделении муниципальных </w:t>
      </w:r>
      <w:r w:rsidR="00393218">
        <w:lastRenderedPageBreak/>
        <w:t>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t xml:space="preserve">. </w:t>
      </w:r>
    </w:p>
    <w:p w:rsidR="000C0DB0" w:rsidRDefault="00195A26" w:rsidP="002036E9">
      <w:pPr>
        <w:pStyle w:val="afff9"/>
      </w:pPr>
      <w:r>
        <w:t xml:space="preserve">МО </w:t>
      </w:r>
      <w:r w:rsidR="008C4621">
        <w:t>«</w:t>
      </w:r>
      <w:r w:rsidR="00236EC4">
        <w:t xml:space="preserve">Симонтовское </w:t>
      </w:r>
      <w:r w:rsidR="003B3308">
        <w:t>сельское поселение</w:t>
      </w:r>
      <w:r w:rsidR="008C4621">
        <w:t>»</w:t>
      </w:r>
      <w:r w:rsidR="003B3308">
        <w:t xml:space="preserve"> </w:t>
      </w:r>
      <w:r w:rsidR="008D4A99" w:rsidRPr="008D4A99">
        <w:t xml:space="preserve">расположено в </w:t>
      </w:r>
      <w:r w:rsidR="00733499">
        <w:t>южной</w:t>
      </w:r>
      <w:r w:rsidR="00094CA0">
        <w:t xml:space="preserve"> части</w:t>
      </w:r>
      <w:r w:rsidR="003B3308">
        <w:t xml:space="preserve"> Мглинского района</w:t>
      </w:r>
      <w:r w:rsidR="000C0DB0">
        <w:t>.</w:t>
      </w:r>
      <w:r w:rsidRPr="00195A26">
        <w:t xml:space="preserve"> </w:t>
      </w:r>
      <w:r>
        <w:t xml:space="preserve">Площадь территории МО составляет </w:t>
      </w:r>
      <w:r w:rsidR="00236EC4">
        <w:t>236,20</w:t>
      </w:r>
      <w:r>
        <w:t xml:space="preserve"> кв.км.</w:t>
      </w:r>
    </w:p>
    <w:p w:rsidR="00320847" w:rsidRPr="00320847" w:rsidRDefault="000C0DB0" w:rsidP="00320847">
      <w:pPr>
        <w:tabs>
          <w:tab w:val="num" w:pos="0"/>
        </w:tabs>
        <w:spacing w:after="0" w:line="360" w:lineRule="auto"/>
        <w:ind w:firstLine="709"/>
        <w:jc w:val="both"/>
        <w:rPr>
          <w:rFonts w:ascii="Times New Roman" w:hAnsi="Times New Roman" w:cs="Times New Roman"/>
          <w:sz w:val="28"/>
          <w:szCs w:val="28"/>
        </w:rPr>
      </w:pPr>
      <w:r w:rsidRPr="00320847">
        <w:rPr>
          <w:rFonts w:ascii="Times New Roman" w:hAnsi="Times New Roman" w:cs="Times New Roman"/>
          <w:sz w:val="28"/>
          <w:szCs w:val="28"/>
        </w:rPr>
        <w:t xml:space="preserve">Административным центром сельского поселения является </w:t>
      </w:r>
      <w:r w:rsidR="00733499">
        <w:rPr>
          <w:rFonts w:ascii="Times New Roman" w:hAnsi="Times New Roman" w:cs="Times New Roman"/>
          <w:sz w:val="28"/>
          <w:szCs w:val="28"/>
        </w:rPr>
        <w:t>село Симонтовка.</w:t>
      </w:r>
      <w:r w:rsidR="00955D09" w:rsidRPr="00320847">
        <w:rPr>
          <w:rFonts w:ascii="Times New Roman" w:hAnsi="Times New Roman" w:cs="Times New Roman"/>
          <w:sz w:val="28"/>
          <w:szCs w:val="28"/>
        </w:rPr>
        <w:t xml:space="preserve"> </w:t>
      </w:r>
    </w:p>
    <w:p w:rsidR="00A00785" w:rsidRDefault="00955D09" w:rsidP="00320847">
      <w:pPr>
        <w:pStyle w:val="afff9"/>
      </w:pPr>
      <w:r w:rsidRPr="00955D09">
        <w:rPr>
          <w:rFonts w:eastAsia="Calibri"/>
        </w:rPr>
        <w:t xml:space="preserve">В состав </w:t>
      </w:r>
      <w:r w:rsidR="00CC4419">
        <w:rPr>
          <w:rFonts w:eastAsia="Calibri"/>
        </w:rPr>
        <w:t xml:space="preserve">вновь образованного </w:t>
      </w:r>
      <w:r w:rsidRPr="00955D09">
        <w:rPr>
          <w:rFonts w:eastAsia="Calibri"/>
        </w:rPr>
        <w:t>МО</w:t>
      </w:r>
      <w:r w:rsidRPr="00955D09">
        <w:t xml:space="preserve"> </w:t>
      </w:r>
      <w:r w:rsidR="008C4621">
        <w:t>«</w:t>
      </w:r>
      <w:r w:rsidR="00733499">
        <w:t xml:space="preserve">Симонтовское </w:t>
      </w:r>
      <w:r w:rsidRPr="00955D09">
        <w:t>сельское поселение</w:t>
      </w:r>
      <w:r w:rsidR="008C4621">
        <w:t>»</w:t>
      </w:r>
      <w:r w:rsidRPr="00955D09">
        <w:t xml:space="preserve"> вход</w:t>
      </w:r>
      <w:r w:rsidR="00906A3A">
        <w:t>ит</w:t>
      </w:r>
      <w:r>
        <w:t xml:space="preserve"> </w:t>
      </w:r>
      <w:r w:rsidR="00733499">
        <w:t>34</w:t>
      </w:r>
      <w:r>
        <w:t xml:space="preserve"> (</w:t>
      </w:r>
      <w:r w:rsidR="00733499">
        <w:t>тридцать четыре)</w:t>
      </w:r>
      <w:r>
        <w:t xml:space="preserve"> населенны</w:t>
      </w:r>
      <w:r w:rsidR="00733499">
        <w:t>х</w:t>
      </w:r>
      <w:r>
        <w:t xml:space="preserve"> пункт</w:t>
      </w:r>
      <w:r w:rsidR="00733499">
        <w:t>а</w:t>
      </w:r>
      <w:r w:rsidR="00A00785">
        <w:t xml:space="preserve">. Список населенных пунктов МО </w:t>
      </w:r>
      <w:r w:rsidR="008C4621">
        <w:t>«</w:t>
      </w:r>
      <w:r w:rsidR="00733499">
        <w:t xml:space="preserve">Симонтовское </w:t>
      </w:r>
      <w:r w:rsidR="00A00785" w:rsidRPr="00955D09">
        <w:t>сельское поселение</w:t>
      </w:r>
      <w:r w:rsidR="008C4621">
        <w:t>»</w:t>
      </w:r>
      <w:r w:rsidR="00A00785">
        <w:t xml:space="preserve"> приведен в таблице 1.</w:t>
      </w:r>
    </w:p>
    <w:p w:rsidR="00A00785" w:rsidRPr="00A00785" w:rsidRDefault="00A00785" w:rsidP="00A00785">
      <w:pPr>
        <w:pStyle w:val="affffa"/>
        <w:spacing w:line="240" w:lineRule="auto"/>
        <w:ind w:firstLine="0"/>
        <w:rPr>
          <w:sz w:val="20"/>
          <w:szCs w:val="20"/>
        </w:rPr>
      </w:pPr>
      <w:r w:rsidRPr="00A00785">
        <w:rPr>
          <w:sz w:val="20"/>
          <w:szCs w:val="20"/>
        </w:rPr>
        <w:t xml:space="preserve">Таблица 1 – Список населенных пунктов МО </w:t>
      </w:r>
      <w:r w:rsidR="002A0184" w:rsidRPr="00733499">
        <w:rPr>
          <w:sz w:val="20"/>
          <w:szCs w:val="20"/>
        </w:rPr>
        <w:t>«</w:t>
      </w:r>
      <w:r w:rsidR="00733499" w:rsidRPr="00733499">
        <w:rPr>
          <w:sz w:val="20"/>
          <w:szCs w:val="20"/>
        </w:rPr>
        <w:t>Симонтовское</w:t>
      </w:r>
      <w:r w:rsidR="00733499">
        <w:rPr>
          <w:sz w:val="20"/>
          <w:szCs w:val="20"/>
        </w:rPr>
        <w:t xml:space="preserve"> </w:t>
      </w:r>
      <w:r w:rsidRPr="00A00785">
        <w:rPr>
          <w:sz w:val="20"/>
          <w:szCs w:val="20"/>
        </w:rPr>
        <w:t>сельское поселени</w:t>
      </w:r>
      <w:r w:rsidR="002A0184">
        <w:rPr>
          <w:sz w:val="20"/>
          <w:szCs w:val="20"/>
        </w:rPr>
        <w:t>е»</w:t>
      </w:r>
    </w:p>
    <w:tbl>
      <w:tblPr>
        <w:tblStyle w:val="ac"/>
        <w:tblW w:w="9462" w:type="dxa"/>
        <w:jc w:val="center"/>
        <w:tblLook w:val="04A0" w:firstRow="1" w:lastRow="0" w:firstColumn="1" w:lastColumn="0" w:noHBand="0" w:noVBand="1"/>
      </w:tblPr>
      <w:tblGrid>
        <w:gridCol w:w="979"/>
        <w:gridCol w:w="3274"/>
        <w:gridCol w:w="2835"/>
        <w:gridCol w:w="2374"/>
      </w:tblGrid>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w:t>
            </w:r>
          </w:p>
          <w:p w:rsidR="00793326" w:rsidRPr="000331FD" w:rsidRDefault="00793326" w:rsidP="00A00785">
            <w:pPr>
              <w:pStyle w:val="affffa"/>
              <w:spacing w:line="240" w:lineRule="auto"/>
              <w:ind w:firstLine="0"/>
              <w:jc w:val="center"/>
              <w:rPr>
                <w:sz w:val="20"/>
                <w:szCs w:val="20"/>
              </w:rPr>
            </w:pPr>
            <w:r w:rsidRPr="000331FD">
              <w:rPr>
                <w:sz w:val="20"/>
                <w:szCs w:val="20"/>
              </w:rPr>
              <w:t>п/п</w:t>
            </w:r>
          </w:p>
        </w:tc>
        <w:tc>
          <w:tcPr>
            <w:tcW w:w="3274"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793326" w:rsidRPr="000331FD" w:rsidRDefault="00793326" w:rsidP="00A00785">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793326" w:rsidRDefault="00793326" w:rsidP="00793326">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793326" w:rsidRPr="000331FD" w:rsidRDefault="00793326" w:rsidP="00793326">
            <w:pPr>
              <w:pStyle w:val="affffa"/>
              <w:spacing w:line="240" w:lineRule="auto"/>
              <w:ind w:firstLine="0"/>
              <w:jc w:val="center"/>
              <w:rPr>
                <w:sz w:val="20"/>
                <w:szCs w:val="20"/>
              </w:rPr>
            </w:pPr>
            <w:r>
              <w:rPr>
                <w:sz w:val="20"/>
                <w:szCs w:val="20"/>
              </w:rPr>
              <w:t>человек</w:t>
            </w:r>
            <w:r>
              <w:rPr>
                <w:rStyle w:val="afff6"/>
                <w:sz w:val="20"/>
                <w:szCs w:val="20"/>
              </w:rPr>
              <w:footnoteReference w:id="1"/>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w:t>
            </w:r>
          </w:p>
        </w:tc>
        <w:tc>
          <w:tcPr>
            <w:tcW w:w="3274" w:type="dxa"/>
            <w:vAlign w:val="center"/>
          </w:tcPr>
          <w:p w:rsidR="00793326" w:rsidRPr="000331FD" w:rsidRDefault="00733499" w:rsidP="00C53223">
            <w:pPr>
              <w:pStyle w:val="affffa"/>
              <w:spacing w:line="240" w:lineRule="auto"/>
              <w:ind w:firstLine="0"/>
              <w:jc w:val="center"/>
              <w:rPr>
                <w:sz w:val="20"/>
                <w:szCs w:val="20"/>
              </w:rPr>
            </w:pPr>
            <w:r>
              <w:rPr>
                <w:sz w:val="20"/>
                <w:szCs w:val="20"/>
              </w:rPr>
              <w:t>Симонтовка</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село</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481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w:t>
            </w:r>
          </w:p>
        </w:tc>
        <w:tc>
          <w:tcPr>
            <w:tcW w:w="3274" w:type="dxa"/>
            <w:vAlign w:val="center"/>
          </w:tcPr>
          <w:p w:rsidR="00793326" w:rsidRPr="000331FD" w:rsidRDefault="00733499" w:rsidP="00C53223">
            <w:pPr>
              <w:pStyle w:val="affffa"/>
              <w:spacing w:line="240" w:lineRule="auto"/>
              <w:ind w:firstLine="0"/>
              <w:jc w:val="center"/>
              <w:rPr>
                <w:sz w:val="20"/>
                <w:szCs w:val="20"/>
              </w:rPr>
            </w:pPr>
            <w:r>
              <w:rPr>
                <w:sz w:val="20"/>
                <w:szCs w:val="20"/>
              </w:rPr>
              <w:t>Зеленый Гай</w:t>
            </w:r>
          </w:p>
        </w:tc>
        <w:tc>
          <w:tcPr>
            <w:tcW w:w="2835" w:type="dxa"/>
            <w:vAlign w:val="center"/>
          </w:tcPr>
          <w:p w:rsidR="00793326" w:rsidRPr="000331FD" w:rsidRDefault="00733499" w:rsidP="004556EA">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10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w:t>
            </w:r>
          </w:p>
        </w:tc>
        <w:tc>
          <w:tcPr>
            <w:tcW w:w="3274" w:type="dxa"/>
            <w:vAlign w:val="center"/>
          </w:tcPr>
          <w:p w:rsidR="00793326" w:rsidRPr="000331FD" w:rsidRDefault="00733499" w:rsidP="00C53223">
            <w:pPr>
              <w:pStyle w:val="affffa"/>
              <w:spacing w:line="240" w:lineRule="auto"/>
              <w:ind w:firstLine="0"/>
              <w:jc w:val="center"/>
              <w:rPr>
                <w:sz w:val="20"/>
                <w:szCs w:val="20"/>
              </w:rPr>
            </w:pPr>
            <w:r>
              <w:rPr>
                <w:sz w:val="20"/>
                <w:szCs w:val="20"/>
              </w:rPr>
              <w:t>Мглинщина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47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4</w:t>
            </w:r>
          </w:p>
        </w:tc>
        <w:tc>
          <w:tcPr>
            <w:tcW w:w="3274" w:type="dxa"/>
            <w:vAlign w:val="center"/>
          </w:tcPr>
          <w:p w:rsidR="00793326" w:rsidRPr="000331FD" w:rsidRDefault="00733499" w:rsidP="00733499">
            <w:pPr>
              <w:pStyle w:val="affffa"/>
              <w:spacing w:line="240" w:lineRule="auto"/>
              <w:ind w:firstLine="0"/>
              <w:jc w:val="center"/>
              <w:rPr>
                <w:sz w:val="20"/>
                <w:szCs w:val="20"/>
              </w:rPr>
            </w:pPr>
            <w:r>
              <w:rPr>
                <w:sz w:val="20"/>
                <w:szCs w:val="20"/>
              </w:rPr>
              <w:t>Новая Жизнь</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24</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5</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Первое Мая</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 xml:space="preserve">поселок </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17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6</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Беловодка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424</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7</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Борщов</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69</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8</w:t>
            </w:r>
          </w:p>
        </w:tc>
        <w:tc>
          <w:tcPr>
            <w:tcW w:w="3274" w:type="dxa"/>
            <w:vAlign w:val="center"/>
          </w:tcPr>
          <w:p w:rsidR="00793326" w:rsidRPr="000331FD" w:rsidRDefault="00733499" w:rsidP="00733499">
            <w:pPr>
              <w:pStyle w:val="affffa"/>
              <w:spacing w:line="240" w:lineRule="auto"/>
              <w:ind w:firstLine="0"/>
              <w:jc w:val="center"/>
              <w:rPr>
                <w:sz w:val="20"/>
                <w:szCs w:val="20"/>
              </w:rPr>
            </w:pPr>
            <w:r>
              <w:rPr>
                <w:sz w:val="20"/>
                <w:szCs w:val="20"/>
              </w:rPr>
              <w:t xml:space="preserve">Красный Источник </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96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9</w:t>
            </w:r>
          </w:p>
        </w:tc>
        <w:tc>
          <w:tcPr>
            <w:tcW w:w="3274" w:type="dxa"/>
            <w:vAlign w:val="center"/>
          </w:tcPr>
          <w:p w:rsidR="00793326" w:rsidRPr="000331FD" w:rsidRDefault="00733499" w:rsidP="00C53223">
            <w:pPr>
              <w:pStyle w:val="affffa"/>
              <w:spacing w:line="240" w:lineRule="auto"/>
              <w:ind w:firstLine="0"/>
              <w:jc w:val="center"/>
              <w:rPr>
                <w:sz w:val="20"/>
                <w:szCs w:val="20"/>
              </w:rPr>
            </w:pPr>
            <w:r>
              <w:rPr>
                <w:sz w:val="20"/>
                <w:szCs w:val="20"/>
              </w:rPr>
              <w:t>Московский</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10</w:t>
            </w:r>
          </w:p>
        </w:tc>
        <w:tc>
          <w:tcPr>
            <w:tcW w:w="3274" w:type="dxa"/>
            <w:vAlign w:val="center"/>
          </w:tcPr>
          <w:p w:rsidR="00793326" w:rsidRPr="000331FD" w:rsidRDefault="00733499" w:rsidP="00C53223">
            <w:pPr>
              <w:pStyle w:val="affffa"/>
              <w:spacing w:line="240" w:lineRule="auto"/>
              <w:ind w:firstLine="0"/>
              <w:jc w:val="center"/>
              <w:rPr>
                <w:sz w:val="20"/>
                <w:szCs w:val="20"/>
              </w:rPr>
            </w:pPr>
            <w:r>
              <w:rPr>
                <w:sz w:val="20"/>
                <w:szCs w:val="20"/>
              </w:rPr>
              <w:t>Нетяговка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село</w:t>
            </w:r>
          </w:p>
        </w:tc>
        <w:tc>
          <w:tcPr>
            <w:tcW w:w="2374" w:type="dxa"/>
            <w:vAlign w:val="center"/>
          </w:tcPr>
          <w:p w:rsidR="00793326" w:rsidRDefault="00667789" w:rsidP="00F40C76">
            <w:pPr>
              <w:pStyle w:val="affffa"/>
              <w:spacing w:line="240" w:lineRule="auto"/>
              <w:ind w:firstLine="0"/>
              <w:jc w:val="center"/>
              <w:rPr>
                <w:sz w:val="20"/>
                <w:szCs w:val="20"/>
              </w:rPr>
            </w:pPr>
            <w:r>
              <w:rPr>
                <w:sz w:val="20"/>
                <w:szCs w:val="20"/>
              </w:rPr>
              <w:t>206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11</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Семеновка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12</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Высокое</w:t>
            </w:r>
          </w:p>
        </w:tc>
        <w:tc>
          <w:tcPr>
            <w:tcW w:w="2835" w:type="dxa"/>
            <w:vAlign w:val="center"/>
          </w:tcPr>
          <w:p w:rsidR="00793326" w:rsidRPr="000331FD" w:rsidRDefault="00793326" w:rsidP="004556EA">
            <w:pPr>
              <w:pStyle w:val="affffa"/>
              <w:spacing w:line="240" w:lineRule="auto"/>
              <w:ind w:firstLine="0"/>
              <w:jc w:val="center"/>
              <w:rPr>
                <w:sz w:val="20"/>
                <w:szCs w:val="20"/>
              </w:rPr>
            </w:pPr>
            <w:r>
              <w:rPr>
                <w:sz w:val="20"/>
                <w:szCs w:val="20"/>
              </w:rPr>
              <w:t>село</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275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13</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Зеленая Роща</w:t>
            </w:r>
          </w:p>
        </w:tc>
        <w:tc>
          <w:tcPr>
            <w:tcW w:w="2835" w:type="dxa"/>
            <w:vAlign w:val="center"/>
          </w:tcPr>
          <w:p w:rsidR="00793326" w:rsidRPr="000331FD" w:rsidRDefault="00C53223" w:rsidP="00C53223">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14</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Красная Ковалиха</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 xml:space="preserve">поселок </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15</w:t>
            </w:r>
          </w:p>
        </w:tc>
        <w:tc>
          <w:tcPr>
            <w:tcW w:w="3274" w:type="dxa"/>
            <w:vAlign w:val="center"/>
          </w:tcPr>
          <w:p w:rsidR="00793326" w:rsidRPr="000331FD" w:rsidRDefault="00733499" w:rsidP="00733499">
            <w:pPr>
              <w:pStyle w:val="affffa"/>
              <w:spacing w:line="240" w:lineRule="auto"/>
              <w:ind w:firstLine="0"/>
              <w:jc w:val="center"/>
              <w:rPr>
                <w:sz w:val="20"/>
                <w:szCs w:val="20"/>
              </w:rPr>
            </w:pPr>
            <w:r>
              <w:rPr>
                <w:sz w:val="20"/>
                <w:szCs w:val="20"/>
              </w:rPr>
              <w:t>Ленинский Уголок</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 xml:space="preserve">поселок </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7</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16</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Передовик</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 xml:space="preserve">поселок </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17</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Прогресс</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19</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18</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Шеверды</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село</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145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19</w:t>
            </w:r>
          </w:p>
        </w:tc>
        <w:tc>
          <w:tcPr>
            <w:tcW w:w="3274" w:type="dxa"/>
            <w:vAlign w:val="center"/>
          </w:tcPr>
          <w:p w:rsidR="00793326" w:rsidRPr="000331FD" w:rsidRDefault="00733499" w:rsidP="00733499">
            <w:pPr>
              <w:pStyle w:val="affffa"/>
              <w:spacing w:line="240" w:lineRule="auto"/>
              <w:ind w:firstLine="0"/>
              <w:jc w:val="center"/>
              <w:rPr>
                <w:sz w:val="20"/>
                <w:szCs w:val="20"/>
              </w:rPr>
            </w:pPr>
            <w:r>
              <w:rPr>
                <w:sz w:val="20"/>
                <w:szCs w:val="20"/>
              </w:rPr>
              <w:t>Великая Дуброва</w:t>
            </w:r>
          </w:p>
        </w:tc>
        <w:tc>
          <w:tcPr>
            <w:tcW w:w="2835" w:type="dxa"/>
            <w:vAlign w:val="center"/>
          </w:tcPr>
          <w:p w:rsidR="00793326" w:rsidRPr="000331FD" w:rsidRDefault="00733499" w:rsidP="00733499">
            <w:pPr>
              <w:pStyle w:val="affffa"/>
              <w:spacing w:line="240" w:lineRule="auto"/>
              <w:ind w:firstLine="0"/>
              <w:jc w:val="center"/>
              <w:rPr>
                <w:sz w:val="20"/>
                <w:szCs w:val="20"/>
              </w:rPr>
            </w:pPr>
            <w:r>
              <w:rPr>
                <w:sz w:val="20"/>
                <w:szCs w:val="20"/>
              </w:rPr>
              <w:t>село</w:t>
            </w:r>
          </w:p>
        </w:tc>
        <w:tc>
          <w:tcPr>
            <w:tcW w:w="2374" w:type="dxa"/>
            <w:vAlign w:val="center"/>
          </w:tcPr>
          <w:p w:rsidR="00793326" w:rsidRDefault="00667789" w:rsidP="004556EA">
            <w:pPr>
              <w:pStyle w:val="affffa"/>
              <w:spacing w:line="240" w:lineRule="auto"/>
              <w:ind w:firstLine="0"/>
              <w:jc w:val="center"/>
              <w:rPr>
                <w:sz w:val="20"/>
                <w:szCs w:val="20"/>
              </w:rPr>
            </w:pPr>
            <w:r>
              <w:rPr>
                <w:sz w:val="20"/>
                <w:szCs w:val="20"/>
              </w:rPr>
              <w:t>234</w:t>
            </w:r>
          </w:p>
        </w:tc>
      </w:tr>
      <w:tr w:rsidR="002440D1" w:rsidRPr="00A66C4C" w:rsidTr="00FB6010">
        <w:trPr>
          <w:trHeight w:val="340"/>
          <w:tblHeader/>
          <w:jc w:val="center"/>
        </w:trPr>
        <w:tc>
          <w:tcPr>
            <w:tcW w:w="979" w:type="dxa"/>
            <w:vAlign w:val="center"/>
          </w:tcPr>
          <w:p w:rsidR="002440D1" w:rsidRPr="000331FD" w:rsidRDefault="002440D1" w:rsidP="002440D1">
            <w:pPr>
              <w:pStyle w:val="affffa"/>
              <w:spacing w:line="240" w:lineRule="auto"/>
              <w:ind w:firstLine="0"/>
              <w:jc w:val="center"/>
              <w:rPr>
                <w:sz w:val="20"/>
                <w:szCs w:val="20"/>
              </w:rPr>
            </w:pPr>
            <w:r w:rsidRPr="000331FD">
              <w:rPr>
                <w:sz w:val="20"/>
                <w:szCs w:val="20"/>
              </w:rPr>
              <w:lastRenderedPageBreak/>
              <w:t>№</w:t>
            </w:r>
          </w:p>
          <w:p w:rsidR="002440D1" w:rsidRPr="000331FD" w:rsidRDefault="002440D1" w:rsidP="002440D1">
            <w:pPr>
              <w:pStyle w:val="affffa"/>
              <w:spacing w:line="240" w:lineRule="auto"/>
              <w:ind w:firstLine="0"/>
              <w:jc w:val="center"/>
              <w:rPr>
                <w:sz w:val="20"/>
                <w:szCs w:val="20"/>
              </w:rPr>
            </w:pPr>
            <w:r w:rsidRPr="000331FD">
              <w:rPr>
                <w:sz w:val="20"/>
                <w:szCs w:val="20"/>
              </w:rPr>
              <w:t>п/п</w:t>
            </w:r>
          </w:p>
        </w:tc>
        <w:tc>
          <w:tcPr>
            <w:tcW w:w="3274" w:type="dxa"/>
            <w:vAlign w:val="center"/>
          </w:tcPr>
          <w:p w:rsidR="002440D1" w:rsidRPr="000331FD" w:rsidRDefault="002440D1" w:rsidP="002440D1">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2440D1" w:rsidRPr="000331FD" w:rsidRDefault="002440D1" w:rsidP="002440D1">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2440D1" w:rsidRDefault="002440D1" w:rsidP="002440D1">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2440D1" w:rsidRPr="000331FD" w:rsidRDefault="002440D1" w:rsidP="002440D1">
            <w:pPr>
              <w:pStyle w:val="affffa"/>
              <w:spacing w:line="240" w:lineRule="auto"/>
              <w:ind w:firstLine="0"/>
              <w:jc w:val="center"/>
              <w:rPr>
                <w:sz w:val="20"/>
                <w:szCs w:val="20"/>
              </w:rPr>
            </w:pPr>
            <w:r>
              <w:rPr>
                <w:sz w:val="20"/>
                <w:szCs w:val="20"/>
              </w:rPr>
              <w:t>человек</w:t>
            </w:r>
          </w:p>
        </w:tc>
      </w:tr>
      <w:tr w:rsidR="002440D1" w:rsidRPr="00A66C4C" w:rsidTr="00793326">
        <w:trPr>
          <w:trHeight w:val="340"/>
          <w:tblHeader/>
          <w:jc w:val="center"/>
        </w:trPr>
        <w:tc>
          <w:tcPr>
            <w:tcW w:w="979" w:type="dxa"/>
            <w:vAlign w:val="center"/>
          </w:tcPr>
          <w:p w:rsidR="002440D1" w:rsidRDefault="002440D1" w:rsidP="00A00785">
            <w:pPr>
              <w:pStyle w:val="affffa"/>
              <w:spacing w:line="240" w:lineRule="auto"/>
              <w:ind w:firstLine="0"/>
              <w:jc w:val="center"/>
              <w:rPr>
                <w:sz w:val="20"/>
                <w:szCs w:val="20"/>
              </w:rPr>
            </w:pPr>
            <w:r>
              <w:rPr>
                <w:sz w:val="20"/>
                <w:szCs w:val="20"/>
              </w:rPr>
              <w:t>20</w:t>
            </w:r>
          </w:p>
        </w:tc>
        <w:tc>
          <w:tcPr>
            <w:tcW w:w="3274" w:type="dxa"/>
            <w:vAlign w:val="center"/>
          </w:tcPr>
          <w:p w:rsidR="002440D1" w:rsidRDefault="00733499" w:rsidP="004556EA">
            <w:pPr>
              <w:pStyle w:val="affffa"/>
              <w:spacing w:line="240" w:lineRule="auto"/>
              <w:ind w:firstLine="0"/>
              <w:jc w:val="center"/>
              <w:rPr>
                <w:sz w:val="20"/>
                <w:szCs w:val="20"/>
              </w:rPr>
            </w:pPr>
            <w:r>
              <w:rPr>
                <w:sz w:val="20"/>
                <w:szCs w:val="20"/>
              </w:rPr>
              <w:t>Заречье</w:t>
            </w:r>
          </w:p>
        </w:tc>
        <w:tc>
          <w:tcPr>
            <w:tcW w:w="2835" w:type="dxa"/>
            <w:vAlign w:val="center"/>
          </w:tcPr>
          <w:p w:rsidR="002440D1" w:rsidRDefault="009141CD" w:rsidP="004556EA">
            <w:pPr>
              <w:pStyle w:val="affffa"/>
              <w:spacing w:line="240" w:lineRule="auto"/>
              <w:ind w:firstLine="0"/>
              <w:jc w:val="center"/>
              <w:rPr>
                <w:sz w:val="20"/>
                <w:szCs w:val="20"/>
              </w:rPr>
            </w:pPr>
            <w:r>
              <w:rPr>
                <w:sz w:val="20"/>
                <w:szCs w:val="20"/>
              </w:rPr>
              <w:t>поселок</w:t>
            </w:r>
          </w:p>
        </w:tc>
        <w:tc>
          <w:tcPr>
            <w:tcW w:w="2374" w:type="dxa"/>
            <w:vAlign w:val="center"/>
          </w:tcPr>
          <w:p w:rsidR="002440D1" w:rsidRDefault="00667789" w:rsidP="004556EA">
            <w:pPr>
              <w:pStyle w:val="affffa"/>
              <w:spacing w:line="240" w:lineRule="auto"/>
              <w:ind w:firstLine="0"/>
              <w:jc w:val="center"/>
              <w:rPr>
                <w:sz w:val="20"/>
                <w:szCs w:val="20"/>
              </w:rPr>
            </w:pPr>
            <w:r>
              <w:rPr>
                <w:sz w:val="20"/>
                <w:szCs w:val="20"/>
              </w:rPr>
              <w:t>10</w:t>
            </w:r>
          </w:p>
        </w:tc>
      </w:tr>
      <w:tr w:rsidR="00855636" w:rsidRPr="00A66C4C" w:rsidTr="00E03914">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21</w:t>
            </w:r>
          </w:p>
        </w:tc>
        <w:tc>
          <w:tcPr>
            <w:tcW w:w="3274" w:type="dxa"/>
            <w:vAlign w:val="center"/>
          </w:tcPr>
          <w:p w:rsidR="00855636" w:rsidRPr="000331FD" w:rsidRDefault="00733499" w:rsidP="00855636">
            <w:pPr>
              <w:pStyle w:val="affffa"/>
              <w:spacing w:line="240" w:lineRule="auto"/>
              <w:ind w:firstLine="0"/>
              <w:jc w:val="center"/>
              <w:rPr>
                <w:sz w:val="20"/>
                <w:szCs w:val="20"/>
              </w:rPr>
            </w:pPr>
            <w:r>
              <w:rPr>
                <w:sz w:val="20"/>
                <w:szCs w:val="20"/>
              </w:rPr>
              <w:t>Нижняя Дуброва</w:t>
            </w:r>
          </w:p>
        </w:tc>
        <w:tc>
          <w:tcPr>
            <w:tcW w:w="2835" w:type="dxa"/>
            <w:vAlign w:val="center"/>
          </w:tcPr>
          <w:p w:rsidR="00855636" w:rsidRPr="000331FD" w:rsidRDefault="009141CD" w:rsidP="002440D1">
            <w:pPr>
              <w:pStyle w:val="affffa"/>
              <w:spacing w:line="240" w:lineRule="auto"/>
              <w:ind w:firstLine="0"/>
              <w:jc w:val="center"/>
              <w:rPr>
                <w:sz w:val="20"/>
                <w:szCs w:val="20"/>
              </w:rPr>
            </w:pPr>
            <w:r>
              <w:rPr>
                <w:sz w:val="20"/>
                <w:szCs w:val="20"/>
              </w:rPr>
              <w:t>поселок</w:t>
            </w:r>
          </w:p>
        </w:tc>
        <w:tc>
          <w:tcPr>
            <w:tcW w:w="2374" w:type="dxa"/>
            <w:vAlign w:val="center"/>
          </w:tcPr>
          <w:p w:rsidR="00855636" w:rsidRDefault="00667789" w:rsidP="00855636">
            <w:pPr>
              <w:pStyle w:val="affffa"/>
              <w:spacing w:line="240" w:lineRule="auto"/>
              <w:ind w:firstLine="0"/>
              <w:jc w:val="center"/>
              <w:rPr>
                <w:sz w:val="20"/>
                <w:szCs w:val="20"/>
              </w:rPr>
            </w:pPr>
            <w:r>
              <w:rPr>
                <w:sz w:val="20"/>
                <w:szCs w:val="20"/>
              </w:rPr>
              <w:t>16</w:t>
            </w:r>
          </w:p>
        </w:tc>
      </w:tr>
      <w:tr w:rsidR="00855636" w:rsidRPr="00A66C4C" w:rsidTr="00793326">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22</w:t>
            </w:r>
          </w:p>
        </w:tc>
        <w:tc>
          <w:tcPr>
            <w:tcW w:w="3274" w:type="dxa"/>
            <w:vAlign w:val="center"/>
          </w:tcPr>
          <w:p w:rsidR="00855636" w:rsidRPr="000331FD" w:rsidRDefault="00733499" w:rsidP="00855636">
            <w:pPr>
              <w:pStyle w:val="affffa"/>
              <w:spacing w:line="240" w:lineRule="auto"/>
              <w:ind w:firstLine="0"/>
              <w:jc w:val="center"/>
              <w:rPr>
                <w:sz w:val="20"/>
                <w:szCs w:val="20"/>
              </w:rPr>
            </w:pPr>
            <w:r>
              <w:rPr>
                <w:sz w:val="20"/>
                <w:szCs w:val="20"/>
              </w:rPr>
              <w:t>Разгонов</w:t>
            </w:r>
          </w:p>
        </w:tc>
        <w:tc>
          <w:tcPr>
            <w:tcW w:w="2835" w:type="dxa"/>
            <w:vAlign w:val="center"/>
          </w:tcPr>
          <w:p w:rsidR="00855636" w:rsidRPr="000331FD" w:rsidRDefault="009141CD" w:rsidP="002440D1">
            <w:pPr>
              <w:pStyle w:val="affffa"/>
              <w:spacing w:line="240" w:lineRule="auto"/>
              <w:ind w:firstLine="0"/>
              <w:jc w:val="center"/>
              <w:rPr>
                <w:sz w:val="20"/>
                <w:szCs w:val="20"/>
              </w:rPr>
            </w:pPr>
            <w:r>
              <w:rPr>
                <w:sz w:val="20"/>
                <w:szCs w:val="20"/>
              </w:rPr>
              <w:t>поселок</w:t>
            </w:r>
          </w:p>
        </w:tc>
        <w:tc>
          <w:tcPr>
            <w:tcW w:w="2374" w:type="dxa"/>
          </w:tcPr>
          <w:p w:rsidR="00855636" w:rsidRDefault="00667789" w:rsidP="00855636">
            <w:pPr>
              <w:pStyle w:val="affffa"/>
              <w:spacing w:line="240" w:lineRule="auto"/>
              <w:ind w:firstLine="0"/>
              <w:jc w:val="center"/>
              <w:rPr>
                <w:sz w:val="20"/>
                <w:szCs w:val="20"/>
              </w:rPr>
            </w:pPr>
            <w:r>
              <w:rPr>
                <w:sz w:val="20"/>
                <w:szCs w:val="20"/>
              </w:rPr>
              <w:t>1</w:t>
            </w:r>
          </w:p>
        </w:tc>
      </w:tr>
      <w:tr w:rsidR="00855636" w:rsidRPr="00A66C4C" w:rsidTr="00793326">
        <w:trPr>
          <w:trHeight w:val="340"/>
          <w:tblHeader/>
          <w:jc w:val="center"/>
        </w:trPr>
        <w:tc>
          <w:tcPr>
            <w:tcW w:w="979" w:type="dxa"/>
            <w:vAlign w:val="center"/>
          </w:tcPr>
          <w:p w:rsidR="00855636" w:rsidRPr="000331FD" w:rsidRDefault="00855636" w:rsidP="00855636">
            <w:pPr>
              <w:pStyle w:val="affffa"/>
              <w:spacing w:line="240" w:lineRule="auto"/>
              <w:ind w:firstLine="0"/>
              <w:jc w:val="center"/>
              <w:rPr>
                <w:sz w:val="20"/>
                <w:szCs w:val="20"/>
              </w:rPr>
            </w:pPr>
            <w:r>
              <w:rPr>
                <w:sz w:val="20"/>
                <w:szCs w:val="20"/>
              </w:rPr>
              <w:t>23</w:t>
            </w:r>
          </w:p>
        </w:tc>
        <w:tc>
          <w:tcPr>
            <w:tcW w:w="3274" w:type="dxa"/>
            <w:vAlign w:val="center"/>
          </w:tcPr>
          <w:p w:rsidR="00855636" w:rsidRPr="000331FD" w:rsidRDefault="00733499" w:rsidP="00855636">
            <w:pPr>
              <w:pStyle w:val="affffa"/>
              <w:spacing w:line="240" w:lineRule="auto"/>
              <w:ind w:firstLine="0"/>
              <w:jc w:val="center"/>
              <w:rPr>
                <w:sz w:val="20"/>
                <w:szCs w:val="20"/>
              </w:rPr>
            </w:pPr>
            <w:r>
              <w:rPr>
                <w:sz w:val="20"/>
                <w:szCs w:val="20"/>
              </w:rPr>
              <w:t>Соколовка</w:t>
            </w:r>
          </w:p>
        </w:tc>
        <w:tc>
          <w:tcPr>
            <w:tcW w:w="2835" w:type="dxa"/>
            <w:vAlign w:val="center"/>
          </w:tcPr>
          <w:p w:rsidR="00855636" w:rsidRPr="000331FD" w:rsidRDefault="009141CD" w:rsidP="009141CD">
            <w:pPr>
              <w:pStyle w:val="affffa"/>
              <w:spacing w:line="240" w:lineRule="auto"/>
              <w:ind w:firstLine="0"/>
              <w:jc w:val="center"/>
              <w:rPr>
                <w:sz w:val="20"/>
                <w:szCs w:val="20"/>
              </w:rPr>
            </w:pPr>
            <w:r>
              <w:rPr>
                <w:sz w:val="20"/>
                <w:szCs w:val="20"/>
              </w:rPr>
              <w:t>село</w:t>
            </w:r>
          </w:p>
        </w:tc>
        <w:tc>
          <w:tcPr>
            <w:tcW w:w="2374" w:type="dxa"/>
          </w:tcPr>
          <w:p w:rsidR="00855636" w:rsidRDefault="00667789" w:rsidP="00855636">
            <w:pPr>
              <w:pStyle w:val="affffa"/>
              <w:spacing w:line="240" w:lineRule="auto"/>
              <w:ind w:firstLine="0"/>
              <w:jc w:val="center"/>
              <w:rPr>
                <w:sz w:val="20"/>
                <w:szCs w:val="20"/>
              </w:rPr>
            </w:pPr>
            <w:r>
              <w:rPr>
                <w:sz w:val="20"/>
                <w:szCs w:val="20"/>
              </w:rPr>
              <w:t>241</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24</w:t>
            </w:r>
          </w:p>
        </w:tc>
        <w:tc>
          <w:tcPr>
            <w:tcW w:w="3274" w:type="dxa"/>
            <w:vAlign w:val="center"/>
          </w:tcPr>
          <w:p w:rsidR="00793326" w:rsidRPr="000331FD" w:rsidRDefault="00733499" w:rsidP="004556EA">
            <w:pPr>
              <w:pStyle w:val="affffa"/>
              <w:spacing w:line="240" w:lineRule="auto"/>
              <w:ind w:firstLine="0"/>
              <w:jc w:val="center"/>
              <w:rPr>
                <w:sz w:val="20"/>
                <w:szCs w:val="20"/>
              </w:rPr>
            </w:pPr>
            <w:r>
              <w:rPr>
                <w:sz w:val="20"/>
                <w:szCs w:val="20"/>
              </w:rPr>
              <w:t>Борец</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667789" w:rsidP="004556EA">
            <w:pPr>
              <w:pStyle w:val="affffa"/>
              <w:spacing w:line="240" w:lineRule="auto"/>
              <w:ind w:firstLine="0"/>
              <w:jc w:val="center"/>
              <w:rPr>
                <w:sz w:val="20"/>
                <w:szCs w:val="20"/>
              </w:rPr>
            </w:pPr>
            <w:r>
              <w:rPr>
                <w:sz w:val="20"/>
                <w:szCs w:val="20"/>
              </w:rPr>
              <w:t>4</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25</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Войтовка</w:t>
            </w:r>
          </w:p>
        </w:tc>
        <w:tc>
          <w:tcPr>
            <w:tcW w:w="2835" w:type="dxa"/>
            <w:vAlign w:val="center"/>
          </w:tcPr>
          <w:p w:rsidR="00793326" w:rsidRPr="000331FD" w:rsidRDefault="009141CD" w:rsidP="009141CD">
            <w:pPr>
              <w:pStyle w:val="affffa"/>
              <w:spacing w:line="240" w:lineRule="auto"/>
              <w:ind w:firstLine="0"/>
              <w:jc w:val="center"/>
              <w:rPr>
                <w:sz w:val="20"/>
                <w:szCs w:val="20"/>
              </w:rPr>
            </w:pPr>
            <w:r>
              <w:rPr>
                <w:sz w:val="20"/>
                <w:szCs w:val="20"/>
              </w:rPr>
              <w:t>деревня</w:t>
            </w:r>
          </w:p>
        </w:tc>
        <w:tc>
          <w:tcPr>
            <w:tcW w:w="2374" w:type="dxa"/>
          </w:tcPr>
          <w:p w:rsidR="00793326" w:rsidRDefault="00667789" w:rsidP="004556EA">
            <w:pPr>
              <w:pStyle w:val="affffa"/>
              <w:spacing w:line="240" w:lineRule="auto"/>
              <w:ind w:firstLine="0"/>
              <w:jc w:val="center"/>
              <w:rPr>
                <w:sz w:val="20"/>
                <w:szCs w:val="20"/>
              </w:rPr>
            </w:pPr>
            <w:r>
              <w:rPr>
                <w:sz w:val="20"/>
                <w:szCs w:val="20"/>
              </w:rPr>
              <w:t>102</w:t>
            </w:r>
          </w:p>
        </w:tc>
      </w:tr>
      <w:tr w:rsidR="00793326" w:rsidRPr="00A66C4C" w:rsidTr="00793326">
        <w:trPr>
          <w:trHeight w:val="340"/>
          <w:tblHeader/>
          <w:jc w:val="center"/>
        </w:trPr>
        <w:tc>
          <w:tcPr>
            <w:tcW w:w="979" w:type="dxa"/>
            <w:vAlign w:val="center"/>
          </w:tcPr>
          <w:p w:rsidR="00793326" w:rsidRPr="000331FD" w:rsidRDefault="00793326" w:rsidP="00793326">
            <w:pPr>
              <w:pStyle w:val="affffa"/>
              <w:spacing w:line="240" w:lineRule="auto"/>
              <w:ind w:firstLine="0"/>
              <w:jc w:val="center"/>
              <w:rPr>
                <w:sz w:val="20"/>
                <w:szCs w:val="20"/>
              </w:rPr>
            </w:pPr>
            <w:r>
              <w:rPr>
                <w:sz w:val="20"/>
                <w:szCs w:val="20"/>
              </w:rPr>
              <w:t>26</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Конопаковка</w:t>
            </w:r>
          </w:p>
        </w:tc>
        <w:tc>
          <w:tcPr>
            <w:tcW w:w="2835" w:type="dxa"/>
            <w:vAlign w:val="center"/>
          </w:tcPr>
          <w:p w:rsidR="00793326" w:rsidRPr="000331FD" w:rsidRDefault="009141CD" w:rsidP="004556EA">
            <w:pPr>
              <w:pStyle w:val="affffa"/>
              <w:spacing w:line="240" w:lineRule="auto"/>
              <w:ind w:firstLine="0"/>
              <w:jc w:val="center"/>
              <w:rPr>
                <w:sz w:val="20"/>
                <w:szCs w:val="20"/>
              </w:rPr>
            </w:pPr>
            <w:r>
              <w:rPr>
                <w:sz w:val="20"/>
                <w:szCs w:val="20"/>
              </w:rPr>
              <w:t>деревня</w:t>
            </w:r>
          </w:p>
        </w:tc>
        <w:tc>
          <w:tcPr>
            <w:tcW w:w="2374" w:type="dxa"/>
          </w:tcPr>
          <w:p w:rsidR="00793326" w:rsidRDefault="00667789" w:rsidP="004556EA">
            <w:pPr>
              <w:pStyle w:val="affffa"/>
              <w:spacing w:line="240" w:lineRule="auto"/>
              <w:ind w:firstLine="0"/>
              <w:jc w:val="center"/>
              <w:rPr>
                <w:sz w:val="20"/>
                <w:szCs w:val="20"/>
              </w:rPr>
            </w:pPr>
            <w:r>
              <w:rPr>
                <w:sz w:val="20"/>
                <w:szCs w:val="20"/>
              </w:rPr>
              <w:t>36</w:t>
            </w:r>
          </w:p>
        </w:tc>
      </w:tr>
      <w:tr w:rsidR="00793326" w:rsidRPr="00A66C4C" w:rsidTr="00793326">
        <w:trPr>
          <w:trHeight w:val="340"/>
          <w:tblHeader/>
          <w:jc w:val="center"/>
        </w:trPr>
        <w:tc>
          <w:tcPr>
            <w:tcW w:w="979" w:type="dxa"/>
            <w:vAlign w:val="center"/>
          </w:tcPr>
          <w:p w:rsidR="00793326" w:rsidRPr="000331FD" w:rsidRDefault="00793326" w:rsidP="00D63BFA">
            <w:pPr>
              <w:pStyle w:val="affffa"/>
              <w:spacing w:line="240" w:lineRule="auto"/>
              <w:ind w:firstLine="0"/>
              <w:jc w:val="center"/>
              <w:rPr>
                <w:sz w:val="20"/>
                <w:szCs w:val="20"/>
              </w:rPr>
            </w:pPr>
            <w:r>
              <w:rPr>
                <w:sz w:val="20"/>
                <w:szCs w:val="20"/>
              </w:rPr>
              <w:t>27</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Лайковка</w:t>
            </w:r>
          </w:p>
        </w:tc>
        <w:tc>
          <w:tcPr>
            <w:tcW w:w="2835" w:type="dxa"/>
            <w:vAlign w:val="center"/>
          </w:tcPr>
          <w:p w:rsidR="00793326" w:rsidRPr="000331FD" w:rsidRDefault="009141CD" w:rsidP="009141CD">
            <w:pPr>
              <w:pStyle w:val="affffa"/>
              <w:spacing w:line="240" w:lineRule="auto"/>
              <w:ind w:firstLine="0"/>
              <w:jc w:val="center"/>
              <w:rPr>
                <w:sz w:val="20"/>
                <w:szCs w:val="20"/>
              </w:rPr>
            </w:pPr>
            <w:r>
              <w:rPr>
                <w:sz w:val="20"/>
                <w:szCs w:val="20"/>
              </w:rPr>
              <w:t xml:space="preserve">деревня </w:t>
            </w:r>
          </w:p>
        </w:tc>
        <w:tc>
          <w:tcPr>
            <w:tcW w:w="2374" w:type="dxa"/>
          </w:tcPr>
          <w:p w:rsidR="00793326" w:rsidRDefault="00667789" w:rsidP="004556EA">
            <w:pPr>
              <w:pStyle w:val="affffa"/>
              <w:spacing w:line="240" w:lineRule="auto"/>
              <w:ind w:firstLine="0"/>
              <w:jc w:val="center"/>
              <w:rPr>
                <w:sz w:val="20"/>
                <w:szCs w:val="20"/>
              </w:rPr>
            </w:pPr>
            <w:r>
              <w:rPr>
                <w:sz w:val="20"/>
                <w:szCs w:val="20"/>
              </w:rPr>
              <w:t>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28</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Помазовка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деревня</w:t>
            </w:r>
          </w:p>
        </w:tc>
        <w:tc>
          <w:tcPr>
            <w:tcW w:w="2374" w:type="dxa"/>
          </w:tcPr>
          <w:p w:rsidR="00793326" w:rsidRDefault="00667789" w:rsidP="004556EA">
            <w:pPr>
              <w:pStyle w:val="affffa"/>
              <w:spacing w:line="240" w:lineRule="auto"/>
              <w:ind w:firstLine="0"/>
              <w:jc w:val="center"/>
              <w:rPr>
                <w:sz w:val="20"/>
                <w:szCs w:val="20"/>
              </w:rPr>
            </w:pPr>
            <w:r>
              <w:rPr>
                <w:sz w:val="20"/>
                <w:szCs w:val="20"/>
              </w:rPr>
              <w:t>11</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29</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Резуновщина</w:t>
            </w:r>
          </w:p>
        </w:tc>
        <w:tc>
          <w:tcPr>
            <w:tcW w:w="2835" w:type="dxa"/>
            <w:vAlign w:val="center"/>
          </w:tcPr>
          <w:p w:rsidR="00793326" w:rsidRPr="000331FD" w:rsidRDefault="009141CD" w:rsidP="009141CD">
            <w:pPr>
              <w:pStyle w:val="affffa"/>
              <w:spacing w:line="240" w:lineRule="auto"/>
              <w:ind w:firstLine="0"/>
              <w:jc w:val="center"/>
              <w:rPr>
                <w:sz w:val="20"/>
                <w:szCs w:val="20"/>
              </w:rPr>
            </w:pPr>
            <w:r>
              <w:rPr>
                <w:sz w:val="20"/>
                <w:szCs w:val="20"/>
              </w:rPr>
              <w:t xml:space="preserve">поселок </w:t>
            </w:r>
          </w:p>
        </w:tc>
        <w:tc>
          <w:tcPr>
            <w:tcW w:w="2374" w:type="dxa"/>
          </w:tcPr>
          <w:p w:rsidR="00793326" w:rsidRDefault="00667789" w:rsidP="004556EA">
            <w:pPr>
              <w:pStyle w:val="affffa"/>
              <w:spacing w:line="240" w:lineRule="auto"/>
              <w:ind w:firstLine="0"/>
              <w:jc w:val="center"/>
              <w:rPr>
                <w:sz w:val="20"/>
                <w:szCs w:val="20"/>
              </w:rPr>
            </w:pPr>
            <w:r>
              <w:rPr>
                <w:sz w:val="20"/>
                <w:szCs w:val="20"/>
              </w:rPr>
              <w:t>20</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30</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Бурчак</w:t>
            </w:r>
          </w:p>
        </w:tc>
        <w:tc>
          <w:tcPr>
            <w:tcW w:w="2835" w:type="dxa"/>
            <w:vAlign w:val="center"/>
          </w:tcPr>
          <w:p w:rsidR="00793326" w:rsidRPr="000331FD" w:rsidRDefault="009141CD" w:rsidP="009141CD">
            <w:pPr>
              <w:pStyle w:val="affffa"/>
              <w:spacing w:line="240" w:lineRule="auto"/>
              <w:ind w:firstLine="0"/>
              <w:jc w:val="center"/>
              <w:rPr>
                <w:sz w:val="20"/>
                <w:szCs w:val="20"/>
              </w:rPr>
            </w:pPr>
            <w:r>
              <w:rPr>
                <w:sz w:val="20"/>
                <w:szCs w:val="20"/>
              </w:rPr>
              <w:t>деревня</w:t>
            </w:r>
          </w:p>
        </w:tc>
        <w:tc>
          <w:tcPr>
            <w:tcW w:w="2374" w:type="dxa"/>
          </w:tcPr>
          <w:p w:rsidR="00793326" w:rsidRDefault="00667789" w:rsidP="004556EA">
            <w:pPr>
              <w:pStyle w:val="affffa"/>
              <w:spacing w:line="240" w:lineRule="auto"/>
              <w:ind w:firstLine="0"/>
              <w:jc w:val="center"/>
              <w:rPr>
                <w:sz w:val="20"/>
                <w:szCs w:val="20"/>
              </w:rPr>
            </w:pPr>
            <w:r>
              <w:rPr>
                <w:sz w:val="20"/>
                <w:szCs w:val="20"/>
              </w:rPr>
              <w:t>63</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31</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Дунаевщина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667789" w:rsidP="004556EA">
            <w:pPr>
              <w:pStyle w:val="affffa"/>
              <w:spacing w:line="240" w:lineRule="auto"/>
              <w:ind w:firstLine="0"/>
              <w:jc w:val="center"/>
              <w:rPr>
                <w:sz w:val="20"/>
                <w:szCs w:val="20"/>
              </w:rPr>
            </w:pPr>
            <w:r>
              <w:rPr>
                <w:sz w:val="20"/>
                <w:szCs w:val="20"/>
              </w:rPr>
              <w:t>2</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32</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Зимодровка</w:t>
            </w:r>
          </w:p>
        </w:tc>
        <w:tc>
          <w:tcPr>
            <w:tcW w:w="2835" w:type="dxa"/>
            <w:vAlign w:val="center"/>
          </w:tcPr>
          <w:p w:rsidR="00793326" w:rsidRPr="000331FD" w:rsidRDefault="009141CD" w:rsidP="009141CD">
            <w:pPr>
              <w:pStyle w:val="affffa"/>
              <w:spacing w:line="240" w:lineRule="auto"/>
              <w:ind w:firstLine="0"/>
              <w:jc w:val="center"/>
              <w:rPr>
                <w:sz w:val="20"/>
                <w:szCs w:val="20"/>
              </w:rPr>
            </w:pPr>
            <w:r>
              <w:rPr>
                <w:sz w:val="20"/>
                <w:szCs w:val="20"/>
              </w:rPr>
              <w:t>деревня</w:t>
            </w:r>
          </w:p>
        </w:tc>
        <w:tc>
          <w:tcPr>
            <w:tcW w:w="2374" w:type="dxa"/>
          </w:tcPr>
          <w:p w:rsidR="00793326" w:rsidRDefault="00667789" w:rsidP="004556EA">
            <w:pPr>
              <w:pStyle w:val="affffa"/>
              <w:spacing w:line="240" w:lineRule="auto"/>
              <w:ind w:firstLine="0"/>
              <w:jc w:val="center"/>
              <w:rPr>
                <w:sz w:val="20"/>
                <w:szCs w:val="20"/>
              </w:rPr>
            </w:pPr>
            <w:r>
              <w:rPr>
                <w:sz w:val="20"/>
                <w:szCs w:val="20"/>
              </w:rPr>
              <w:t>6</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33</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Новая Жизнь</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поселок</w:t>
            </w:r>
          </w:p>
        </w:tc>
        <w:tc>
          <w:tcPr>
            <w:tcW w:w="2374" w:type="dxa"/>
          </w:tcPr>
          <w:p w:rsidR="00793326" w:rsidRDefault="00667789" w:rsidP="004556EA">
            <w:pPr>
              <w:pStyle w:val="affffa"/>
              <w:spacing w:line="240" w:lineRule="auto"/>
              <w:ind w:firstLine="0"/>
              <w:jc w:val="center"/>
              <w:rPr>
                <w:sz w:val="20"/>
                <w:szCs w:val="20"/>
              </w:rPr>
            </w:pPr>
            <w:r>
              <w:rPr>
                <w:sz w:val="20"/>
                <w:szCs w:val="20"/>
              </w:rPr>
              <w:t>5</w:t>
            </w:r>
          </w:p>
        </w:tc>
      </w:tr>
      <w:tr w:rsidR="00793326" w:rsidRPr="00A66C4C" w:rsidTr="00793326">
        <w:trPr>
          <w:trHeight w:val="340"/>
          <w:tblHeader/>
          <w:jc w:val="center"/>
        </w:trPr>
        <w:tc>
          <w:tcPr>
            <w:tcW w:w="979" w:type="dxa"/>
            <w:vAlign w:val="center"/>
          </w:tcPr>
          <w:p w:rsidR="00793326" w:rsidRPr="000331FD" w:rsidRDefault="00793326" w:rsidP="00A00785">
            <w:pPr>
              <w:pStyle w:val="affffa"/>
              <w:spacing w:line="240" w:lineRule="auto"/>
              <w:ind w:firstLine="0"/>
              <w:jc w:val="center"/>
              <w:rPr>
                <w:sz w:val="20"/>
                <w:szCs w:val="20"/>
              </w:rPr>
            </w:pPr>
            <w:r>
              <w:rPr>
                <w:sz w:val="20"/>
                <w:szCs w:val="20"/>
              </w:rPr>
              <w:t>34</w:t>
            </w:r>
          </w:p>
        </w:tc>
        <w:tc>
          <w:tcPr>
            <w:tcW w:w="3274" w:type="dxa"/>
            <w:vAlign w:val="center"/>
          </w:tcPr>
          <w:p w:rsidR="00793326" w:rsidRPr="000331FD" w:rsidRDefault="009141CD" w:rsidP="004556EA">
            <w:pPr>
              <w:pStyle w:val="affffa"/>
              <w:spacing w:line="240" w:lineRule="auto"/>
              <w:ind w:firstLine="0"/>
              <w:jc w:val="center"/>
              <w:rPr>
                <w:sz w:val="20"/>
                <w:szCs w:val="20"/>
              </w:rPr>
            </w:pPr>
            <w:r>
              <w:rPr>
                <w:sz w:val="20"/>
                <w:szCs w:val="20"/>
              </w:rPr>
              <w:t>Черноводка</w:t>
            </w:r>
          </w:p>
        </w:tc>
        <w:tc>
          <w:tcPr>
            <w:tcW w:w="2835" w:type="dxa"/>
            <w:vAlign w:val="center"/>
          </w:tcPr>
          <w:p w:rsidR="00793326" w:rsidRPr="000331FD" w:rsidRDefault="002440D1" w:rsidP="002440D1">
            <w:pPr>
              <w:pStyle w:val="affffa"/>
              <w:spacing w:line="240" w:lineRule="auto"/>
              <w:ind w:firstLine="0"/>
              <w:jc w:val="center"/>
              <w:rPr>
                <w:sz w:val="20"/>
                <w:szCs w:val="20"/>
              </w:rPr>
            </w:pPr>
            <w:r>
              <w:rPr>
                <w:sz w:val="20"/>
                <w:szCs w:val="20"/>
              </w:rPr>
              <w:t>деревня</w:t>
            </w:r>
          </w:p>
        </w:tc>
        <w:tc>
          <w:tcPr>
            <w:tcW w:w="2374" w:type="dxa"/>
          </w:tcPr>
          <w:p w:rsidR="00793326" w:rsidRDefault="00667789" w:rsidP="004556EA">
            <w:pPr>
              <w:pStyle w:val="affffa"/>
              <w:spacing w:line="240" w:lineRule="auto"/>
              <w:ind w:firstLine="0"/>
              <w:jc w:val="center"/>
              <w:rPr>
                <w:sz w:val="20"/>
                <w:szCs w:val="20"/>
              </w:rPr>
            </w:pPr>
            <w:r>
              <w:rPr>
                <w:sz w:val="20"/>
                <w:szCs w:val="20"/>
              </w:rPr>
              <w:t>72</w:t>
            </w:r>
          </w:p>
        </w:tc>
      </w:tr>
      <w:tr w:rsidR="004556EA" w:rsidRPr="00A66C4C" w:rsidTr="00793326">
        <w:trPr>
          <w:trHeight w:val="340"/>
          <w:tblHeader/>
          <w:jc w:val="center"/>
        </w:trPr>
        <w:tc>
          <w:tcPr>
            <w:tcW w:w="979" w:type="dxa"/>
            <w:vAlign w:val="center"/>
          </w:tcPr>
          <w:p w:rsidR="004556EA" w:rsidRDefault="004556EA" w:rsidP="00A00785">
            <w:pPr>
              <w:pStyle w:val="affffa"/>
              <w:spacing w:line="240" w:lineRule="auto"/>
              <w:ind w:firstLine="0"/>
              <w:jc w:val="center"/>
              <w:rPr>
                <w:sz w:val="20"/>
                <w:szCs w:val="20"/>
              </w:rPr>
            </w:pPr>
          </w:p>
        </w:tc>
        <w:tc>
          <w:tcPr>
            <w:tcW w:w="3274" w:type="dxa"/>
            <w:vAlign w:val="center"/>
          </w:tcPr>
          <w:p w:rsidR="004556EA" w:rsidRDefault="004556EA" w:rsidP="004556EA">
            <w:pPr>
              <w:pStyle w:val="affffa"/>
              <w:spacing w:line="240" w:lineRule="auto"/>
              <w:ind w:firstLine="0"/>
              <w:jc w:val="center"/>
              <w:rPr>
                <w:sz w:val="20"/>
                <w:szCs w:val="20"/>
              </w:rPr>
            </w:pPr>
          </w:p>
        </w:tc>
        <w:tc>
          <w:tcPr>
            <w:tcW w:w="2835" w:type="dxa"/>
            <w:vAlign w:val="center"/>
          </w:tcPr>
          <w:p w:rsidR="004556EA" w:rsidRDefault="004556EA" w:rsidP="004556EA">
            <w:pPr>
              <w:pStyle w:val="affffa"/>
              <w:spacing w:line="240" w:lineRule="auto"/>
              <w:ind w:firstLine="0"/>
              <w:jc w:val="center"/>
              <w:rPr>
                <w:sz w:val="20"/>
                <w:szCs w:val="20"/>
              </w:rPr>
            </w:pPr>
          </w:p>
        </w:tc>
        <w:tc>
          <w:tcPr>
            <w:tcW w:w="2374" w:type="dxa"/>
          </w:tcPr>
          <w:p w:rsidR="004556EA" w:rsidRPr="00245FB5" w:rsidRDefault="00AB514B" w:rsidP="004556EA">
            <w:pPr>
              <w:pStyle w:val="affffa"/>
              <w:spacing w:line="240" w:lineRule="auto"/>
              <w:ind w:firstLine="0"/>
              <w:jc w:val="center"/>
              <w:rPr>
                <w:b/>
                <w:sz w:val="20"/>
                <w:szCs w:val="20"/>
              </w:rPr>
            </w:pPr>
            <w:r>
              <w:rPr>
                <w:b/>
                <w:sz w:val="20"/>
                <w:szCs w:val="20"/>
              </w:rPr>
              <w:t>2 645</w:t>
            </w:r>
          </w:p>
        </w:tc>
      </w:tr>
    </w:tbl>
    <w:p w:rsidR="004556EA" w:rsidRDefault="00F21F8F" w:rsidP="002036E9">
      <w:pPr>
        <w:pStyle w:val="afff9"/>
      </w:pPr>
      <w:r>
        <w:t>Численность населения</w:t>
      </w:r>
      <w:r w:rsidR="004556EA">
        <w:t>,</w:t>
      </w:r>
      <w:r>
        <w:t xml:space="preserve"> </w:t>
      </w:r>
      <w:r w:rsidR="00CC4419">
        <w:t xml:space="preserve">вновь образованного </w:t>
      </w:r>
      <w:r>
        <w:t xml:space="preserve">МО </w:t>
      </w:r>
      <w:r w:rsidR="008C4621">
        <w:t>«</w:t>
      </w:r>
      <w:r w:rsidR="004F66AB">
        <w:t>Симонтовское</w:t>
      </w:r>
      <w:r w:rsidRPr="00955D09">
        <w:t xml:space="preserve"> </w:t>
      </w:r>
      <w:r w:rsidR="004F66AB">
        <w:t xml:space="preserve">сельское </w:t>
      </w:r>
      <w:r w:rsidRPr="00955D09">
        <w:t>поселение</w:t>
      </w:r>
      <w:r w:rsidR="008C4621">
        <w:t>»</w:t>
      </w:r>
      <w:r w:rsidR="00855636">
        <w:t>,</w:t>
      </w:r>
      <w:r>
        <w:t xml:space="preserve"> по данным Территориального органа Федеральной службы государственной статистики по </w:t>
      </w:r>
      <w:r w:rsidR="00CC4419">
        <w:t>Брянской</w:t>
      </w:r>
      <w:r>
        <w:t xml:space="preserve"> области </w:t>
      </w:r>
      <w:r w:rsidR="00CC4419">
        <w:t xml:space="preserve">по состоянию </w:t>
      </w:r>
      <w:r>
        <w:t xml:space="preserve">на 01.01.2020 г. составляет </w:t>
      </w:r>
      <w:r w:rsidR="004F66AB">
        <w:t>2 594</w:t>
      </w:r>
      <w:r w:rsidR="00CC4419">
        <w:t xml:space="preserve"> человек.</w:t>
      </w:r>
      <w:r w:rsidR="004556EA">
        <w:t xml:space="preserve"> </w:t>
      </w:r>
    </w:p>
    <w:p w:rsidR="004556EA" w:rsidRDefault="004556EA" w:rsidP="002036E9">
      <w:pPr>
        <w:pStyle w:val="afff9"/>
      </w:pPr>
      <w:r>
        <w:t>Анализ динамики численности населения за последние годы показывает тенденцию к снижению общей численности населения сельского поселения.</w:t>
      </w:r>
    </w:p>
    <w:p w:rsidR="00320847" w:rsidRDefault="00320847" w:rsidP="00320847">
      <w:pPr>
        <w:spacing w:after="0" w:line="360" w:lineRule="auto"/>
        <w:ind w:firstLine="709"/>
        <w:jc w:val="both"/>
        <w:rPr>
          <w:rFonts w:ascii="Times New Roman" w:hAnsi="Times New Roman"/>
          <w:sz w:val="28"/>
          <w:szCs w:val="28"/>
        </w:rPr>
      </w:pPr>
      <w:r w:rsidRPr="001240EE">
        <w:rPr>
          <w:rFonts w:ascii="Times New Roman" w:hAnsi="Times New Roman"/>
          <w:sz w:val="28"/>
          <w:szCs w:val="28"/>
          <w:u w:val="single"/>
        </w:rPr>
        <w:t>Жил</w:t>
      </w:r>
      <w:r>
        <w:rPr>
          <w:rFonts w:ascii="Times New Roman" w:hAnsi="Times New Roman"/>
          <w:sz w:val="28"/>
          <w:szCs w:val="28"/>
          <w:u w:val="single"/>
        </w:rPr>
        <w:t>ищный</w:t>
      </w:r>
      <w:r w:rsidRPr="001240EE">
        <w:rPr>
          <w:rFonts w:ascii="Times New Roman" w:hAnsi="Times New Roman"/>
          <w:sz w:val="28"/>
          <w:szCs w:val="28"/>
          <w:u w:val="single"/>
        </w:rPr>
        <w:t xml:space="preserve"> фонд.</w:t>
      </w:r>
      <w:r w:rsidRPr="001240EE">
        <w:rPr>
          <w:rFonts w:ascii="Times New Roman" w:hAnsi="Times New Roman"/>
          <w:sz w:val="28"/>
          <w:szCs w:val="28"/>
        </w:rPr>
        <w:t xml:space="preserve"> </w:t>
      </w:r>
    </w:p>
    <w:p w:rsidR="00855636" w:rsidRDefault="00855636" w:rsidP="00320847">
      <w:pPr>
        <w:pStyle w:val="afff9"/>
      </w:pPr>
      <w:r>
        <w:t xml:space="preserve">Жилищный фонд МО </w:t>
      </w:r>
      <w:r w:rsidR="00703878">
        <w:t>«</w:t>
      </w:r>
      <w:r w:rsidR="004F66AB">
        <w:t>Симонтовское</w:t>
      </w:r>
      <w:r w:rsidRPr="00955D09">
        <w:t xml:space="preserve"> сельское поселение</w:t>
      </w:r>
      <w:r w:rsidR="004F66AB">
        <w:t>»</w:t>
      </w:r>
      <w:r>
        <w:t xml:space="preserve"> в основном представлен индивидуальными жилыми домами с приусадебными участками и малоэтажными многоквартирными домами.</w:t>
      </w:r>
    </w:p>
    <w:p w:rsidR="00320847" w:rsidRDefault="00320847" w:rsidP="00320847">
      <w:pPr>
        <w:pStyle w:val="afff9"/>
      </w:pPr>
      <w:r>
        <w:t>Согласно статистических данных (Форма №1-жилфонд) за 2019 год</w:t>
      </w:r>
      <w:r w:rsidR="008C4621">
        <w:t>,</w:t>
      </w:r>
      <w:r>
        <w:t xml:space="preserve"> характеристик</w:t>
      </w:r>
      <w:r w:rsidR="00166055">
        <w:t>а</w:t>
      </w:r>
      <w:r>
        <w:t xml:space="preserve"> жилищного фонда, показатели степени благоустройства </w:t>
      </w:r>
      <w:r>
        <w:lastRenderedPageBreak/>
        <w:t>инженерной инфраструктурой</w:t>
      </w:r>
      <w:r w:rsidR="00166055">
        <w:t>,</w:t>
      </w:r>
      <w:r>
        <w:t xml:space="preserve"> </w:t>
      </w:r>
      <w:r w:rsidR="00166055">
        <w:t xml:space="preserve">вновь образованного МО </w:t>
      </w:r>
      <w:r w:rsidR="008C4621">
        <w:t>«</w:t>
      </w:r>
      <w:r w:rsidR="004F66AB">
        <w:t>Симонтовское</w:t>
      </w:r>
      <w:r w:rsidR="00166055" w:rsidRPr="00955D09">
        <w:t xml:space="preserve"> сельское поселение</w:t>
      </w:r>
      <w:r w:rsidR="008C4621">
        <w:t>»</w:t>
      </w:r>
      <w:r w:rsidR="00152488">
        <w:t>,</w:t>
      </w:r>
      <w:r w:rsidR="00166055">
        <w:t xml:space="preserve"> </w:t>
      </w:r>
      <w:r>
        <w:t>приведены в таблицах</w:t>
      </w:r>
      <w:r w:rsidR="00855636">
        <w:t xml:space="preserve"> 2-3</w:t>
      </w:r>
      <w:r w:rsidR="008C4621">
        <w:rPr>
          <w:rStyle w:val="afff6"/>
        </w:rPr>
        <w:footnoteReference w:id="2"/>
      </w:r>
      <w:r w:rsidR="00166055">
        <w:t>.</w:t>
      </w:r>
    </w:p>
    <w:p w:rsidR="00855636" w:rsidRPr="00855636" w:rsidRDefault="00855636" w:rsidP="00166055">
      <w:pPr>
        <w:pStyle w:val="ae"/>
        <w:keepNext/>
        <w:spacing w:before="0" w:after="0"/>
        <w:jc w:val="both"/>
        <w:rPr>
          <w:rFonts w:cs="Times New Roman"/>
          <w:b w:val="0"/>
          <w:sz w:val="20"/>
          <w:szCs w:val="20"/>
        </w:rPr>
      </w:pPr>
      <w:r w:rsidRPr="00855636">
        <w:rPr>
          <w:rFonts w:cs="Times New Roman"/>
          <w:b w:val="0"/>
          <w:sz w:val="20"/>
          <w:szCs w:val="20"/>
        </w:rPr>
        <w:t xml:space="preserve">Таблица 2 - Характеристика жилищного фонда МО </w:t>
      </w:r>
      <w:r w:rsidR="00703878">
        <w:rPr>
          <w:rFonts w:cs="Times New Roman"/>
          <w:b w:val="0"/>
          <w:sz w:val="20"/>
          <w:szCs w:val="20"/>
        </w:rPr>
        <w:t>«</w:t>
      </w:r>
      <w:r w:rsidR="004F66AB">
        <w:rPr>
          <w:rFonts w:cs="Times New Roman"/>
          <w:b w:val="0"/>
          <w:sz w:val="20"/>
          <w:szCs w:val="20"/>
        </w:rPr>
        <w:t>Симонтовское</w:t>
      </w:r>
      <w:r w:rsidR="00703878">
        <w:rPr>
          <w:rFonts w:cs="Times New Roman"/>
          <w:b w:val="0"/>
          <w:sz w:val="20"/>
          <w:szCs w:val="20"/>
        </w:rPr>
        <w:t xml:space="preserve"> </w:t>
      </w:r>
      <w:r w:rsidRPr="00855636">
        <w:rPr>
          <w:rFonts w:cs="Times New Roman"/>
          <w:b w:val="0"/>
          <w:sz w:val="20"/>
          <w:szCs w:val="20"/>
        </w:rPr>
        <w:t xml:space="preserve">сельское поселение </w:t>
      </w:r>
    </w:p>
    <w:tbl>
      <w:tblPr>
        <w:tblStyle w:val="ac"/>
        <w:tblW w:w="9356" w:type="dxa"/>
        <w:tblInd w:w="108" w:type="dxa"/>
        <w:tblLook w:val="04A0" w:firstRow="1" w:lastRow="0" w:firstColumn="1" w:lastColumn="0" w:noHBand="0" w:noVBand="1"/>
      </w:tblPr>
      <w:tblGrid>
        <w:gridCol w:w="567"/>
        <w:gridCol w:w="5812"/>
        <w:gridCol w:w="1276"/>
        <w:gridCol w:w="1701"/>
      </w:tblGrid>
      <w:tr w:rsidR="00855636" w:rsidRPr="004E137A" w:rsidTr="00E03914">
        <w:trPr>
          <w:trHeight w:val="420"/>
          <w:tblHeader/>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 п/п</w:t>
            </w:r>
          </w:p>
        </w:tc>
        <w:tc>
          <w:tcPr>
            <w:tcW w:w="5812" w:type="dxa"/>
            <w:vAlign w:val="center"/>
          </w:tcPr>
          <w:p w:rsidR="00855636" w:rsidRPr="004E137A" w:rsidRDefault="00855636" w:rsidP="00E03914">
            <w:pPr>
              <w:pStyle w:val="afff9"/>
              <w:spacing w:line="240" w:lineRule="auto"/>
              <w:ind w:firstLine="0"/>
              <w:jc w:val="center"/>
              <w:rPr>
                <w:sz w:val="20"/>
                <w:szCs w:val="20"/>
              </w:rPr>
            </w:pPr>
            <w:r>
              <w:rPr>
                <w:sz w:val="20"/>
                <w:szCs w:val="20"/>
              </w:rPr>
              <w:t>Показатели</w:t>
            </w:r>
          </w:p>
        </w:tc>
        <w:tc>
          <w:tcPr>
            <w:tcW w:w="1276" w:type="dxa"/>
            <w:vAlign w:val="center"/>
          </w:tcPr>
          <w:p w:rsidR="00855636" w:rsidRDefault="00855636" w:rsidP="00E03914">
            <w:pPr>
              <w:pStyle w:val="afff9"/>
              <w:spacing w:line="240" w:lineRule="auto"/>
              <w:ind w:firstLine="0"/>
              <w:jc w:val="center"/>
              <w:rPr>
                <w:sz w:val="20"/>
                <w:szCs w:val="20"/>
              </w:rPr>
            </w:pPr>
            <w:r>
              <w:rPr>
                <w:sz w:val="20"/>
                <w:szCs w:val="20"/>
              </w:rPr>
              <w:t>Ед. изм.</w:t>
            </w:r>
          </w:p>
        </w:tc>
        <w:tc>
          <w:tcPr>
            <w:tcW w:w="1701" w:type="dxa"/>
            <w:vAlign w:val="center"/>
          </w:tcPr>
          <w:p w:rsidR="00855636" w:rsidRDefault="00855636" w:rsidP="00E03914">
            <w:pPr>
              <w:pStyle w:val="afff9"/>
              <w:spacing w:line="240" w:lineRule="auto"/>
              <w:ind w:firstLine="0"/>
              <w:jc w:val="center"/>
              <w:rPr>
                <w:sz w:val="20"/>
                <w:szCs w:val="20"/>
              </w:rPr>
            </w:pPr>
            <w:r>
              <w:rPr>
                <w:sz w:val="20"/>
                <w:szCs w:val="20"/>
              </w:rPr>
              <w:t>Всего</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1</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Количество индивидуальных-жилых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 xml:space="preserve">единиц </w:t>
            </w:r>
          </w:p>
        </w:tc>
        <w:tc>
          <w:tcPr>
            <w:tcW w:w="1701" w:type="dxa"/>
          </w:tcPr>
          <w:p w:rsidR="00855636" w:rsidRDefault="001142A4" w:rsidP="00E03914">
            <w:pPr>
              <w:pStyle w:val="afff9"/>
              <w:spacing w:line="240" w:lineRule="auto"/>
              <w:ind w:firstLine="0"/>
              <w:jc w:val="center"/>
              <w:rPr>
                <w:sz w:val="20"/>
                <w:szCs w:val="20"/>
              </w:rPr>
            </w:pPr>
            <w:r>
              <w:rPr>
                <w:sz w:val="20"/>
                <w:szCs w:val="20"/>
              </w:rPr>
              <w:t>1 448</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1.1</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Общая площадь жилых помещений индивидуальных жилых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тыс. м</w:t>
            </w:r>
            <w:r w:rsidRPr="00D375BB">
              <w:rPr>
                <w:sz w:val="20"/>
                <w:szCs w:val="20"/>
                <w:vertAlign w:val="superscript"/>
              </w:rPr>
              <w:t>2</w:t>
            </w:r>
          </w:p>
        </w:tc>
        <w:tc>
          <w:tcPr>
            <w:tcW w:w="1701" w:type="dxa"/>
          </w:tcPr>
          <w:p w:rsidR="00855636" w:rsidRDefault="001142A4" w:rsidP="00E03914">
            <w:pPr>
              <w:pStyle w:val="afff9"/>
              <w:spacing w:line="240" w:lineRule="auto"/>
              <w:ind w:firstLine="0"/>
              <w:jc w:val="center"/>
              <w:rPr>
                <w:sz w:val="20"/>
                <w:szCs w:val="20"/>
              </w:rPr>
            </w:pPr>
            <w:r>
              <w:rPr>
                <w:sz w:val="20"/>
                <w:szCs w:val="20"/>
              </w:rPr>
              <w:t>84,00</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2</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Количество многоквартирных домов</w:t>
            </w:r>
          </w:p>
        </w:tc>
        <w:tc>
          <w:tcPr>
            <w:tcW w:w="1276" w:type="dxa"/>
          </w:tcPr>
          <w:p w:rsidR="00855636" w:rsidRDefault="00855636" w:rsidP="00E03914">
            <w:pPr>
              <w:pStyle w:val="afff9"/>
              <w:spacing w:line="240" w:lineRule="auto"/>
              <w:ind w:firstLine="0"/>
              <w:jc w:val="center"/>
              <w:rPr>
                <w:sz w:val="20"/>
                <w:szCs w:val="20"/>
              </w:rPr>
            </w:pPr>
            <w:r>
              <w:rPr>
                <w:sz w:val="20"/>
                <w:szCs w:val="20"/>
              </w:rPr>
              <w:t>единиц</w:t>
            </w:r>
          </w:p>
        </w:tc>
        <w:tc>
          <w:tcPr>
            <w:tcW w:w="1701" w:type="dxa"/>
          </w:tcPr>
          <w:p w:rsidR="00855636" w:rsidRDefault="001142A4" w:rsidP="00E03914">
            <w:pPr>
              <w:pStyle w:val="afff9"/>
              <w:spacing w:line="240" w:lineRule="auto"/>
              <w:ind w:firstLine="0"/>
              <w:jc w:val="center"/>
              <w:rPr>
                <w:sz w:val="20"/>
                <w:szCs w:val="20"/>
              </w:rPr>
            </w:pPr>
            <w:r>
              <w:rPr>
                <w:sz w:val="20"/>
                <w:szCs w:val="20"/>
              </w:rPr>
              <w:t>124</w:t>
            </w:r>
          </w:p>
        </w:tc>
      </w:tr>
      <w:tr w:rsidR="00855636" w:rsidRPr="004E137A" w:rsidTr="00E03914">
        <w:trPr>
          <w:trHeight w:val="340"/>
        </w:trPr>
        <w:tc>
          <w:tcPr>
            <w:tcW w:w="567" w:type="dxa"/>
            <w:vAlign w:val="center"/>
          </w:tcPr>
          <w:p w:rsidR="00855636" w:rsidRDefault="00855636" w:rsidP="00E03914">
            <w:pPr>
              <w:pStyle w:val="afff9"/>
              <w:spacing w:line="240" w:lineRule="auto"/>
              <w:ind w:firstLine="0"/>
              <w:jc w:val="center"/>
              <w:rPr>
                <w:sz w:val="20"/>
                <w:szCs w:val="20"/>
              </w:rPr>
            </w:pPr>
            <w:r>
              <w:rPr>
                <w:sz w:val="20"/>
                <w:szCs w:val="20"/>
              </w:rPr>
              <w:t>2.1</w:t>
            </w:r>
          </w:p>
        </w:tc>
        <w:tc>
          <w:tcPr>
            <w:tcW w:w="5812" w:type="dxa"/>
            <w:vAlign w:val="center"/>
          </w:tcPr>
          <w:p w:rsidR="00855636" w:rsidRDefault="00855636" w:rsidP="00E03914">
            <w:pPr>
              <w:pStyle w:val="afff9"/>
              <w:spacing w:line="240" w:lineRule="auto"/>
              <w:ind w:firstLine="0"/>
              <w:jc w:val="left"/>
              <w:rPr>
                <w:sz w:val="20"/>
                <w:szCs w:val="20"/>
              </w:rPr>
            </w:pPr>
            <w:r>
              <w:rPr>
                <w:sz w:val="20"/>
                <w:szCs w:val="20"/>
              </w:rPr>
              <w:t>Количество квартир в многоквартирных домах</w:t>
            </w:r>
          </w:p>
        </w:tc>
        <w:tc>
          <w:tcPr>
            <w:tcW w:w="1276" w:type="dxa"/>
          </w:tcPr>
          <w:p w:rsidR="00855636" w:rsidRDefault="00855636" w:rsidP="00E03914">
            <w:pPr>
              <w:pStyle w:val="afff9"/>
              <w:spacing w:line="240" w:lineRule="auto"/>
              <w:ind w:firstLine="0"/>
              <w:jc w:val="center"/>
              <w:rPr>
                <w:sz w:val="20"/>
                <w:szCs w:val="20"/>
              </w:rPr>
            </w:pPr>
            <w:r>
              <w:rPr>
                <w:sz w:val="20"/>
                <w:szCs w:val="20"/>
              </w:rPr>
              <w:t xml:space="preserve">единиц </w:t>
            </w:r>
          </w:p>
        </w:tc>
        <w:tc>
          <w:tcPr>
            <w:tcW w:w="1701" w:type="dxa"/>
          </w:tcPr>
          <w:p w:rsidR="00855636" w:rsidRDefault="001142A4" w:rsidP="00E03914">
            <w:pPr>
              <w:pStyle w:val="afff9"/>
              <w:spacing w:line="240" w:lineRule="auto"/>
              <w:ind w:firstLine="0"/>
              <w:jc w:val="center"/>
              <w:rPr>
                <w:sz w:val="20"/>
                <w:szCs w:val="20"/>
              </w:rPr>
            </w:pPr>
            <w:r>
              <w:rPr>
                <w:sz w:val="20"/>
                <w:szCs w:val="20"/>
              </w:rPr>
              <w:t>266</w:t>
            </w:r>
          </w:p>
        </w:tc>
      </w:tr>
      <w:tr w:rsidR="00855636" w:rsidRPr="004E137A" w:rsidTr="00E03914">
        <w:trPr>
          <w:trHeight w:val="340"/>
        </w:trPr>
        <w:tc>
          <w:tcPr>
            <w:tcW w:w="567" w:type="dxa"/>
            <w:vAlign w:val="center"/>
          </w:tcPr>
          <w:p w:rsidR="00855636" w:rsidRPr="004E137A" w:rsidRDefault="00855636" w:rsidP="00E03914">
            <w:pPr>
              <w:pStyle w:val="afff9"/>
              <w:spacing w:line="240" w:lineRule="auto"/>
              <w:ind w:firstLine="0"/>
              <w:jc w:val="center"/>
              <w:rPr>
                <w:sz w:val="20"/>
                <w:szCs w:val="20"/>
              </w:rPr>
            </w:pPr>
            <w:r>
              <w:rPr>
                <w:sz w:val="20"/>
                <w:szCs w:val="20"/>
              </w:rPr>
              <w:t>2.2</w:t>
            </w:r>
          </w:p>
        </w:tc>
        <w:tc>
          <w:tcPr>
            <w:tcW w:w="5812" w:type="dxa"/>
            <w:vAlign w:val="center"/>
          </w:tcPr>
          <w:p w:rsidR="00855636" w:rsidRPr="004E137A" w:rsidRDefault="00855636" w:rsidP="00E03914">
            <w:pPr>
              <w:pStyle w:val="afff9"/>
              <w:spacing w:line="240" w:lineRule="auto"/>
              <w:ind w:firstLine="0"/>
              <w:jc w:val="left"/>
              <w:rPr>
                <w:sz w:val="20"/>
                <w:szCs w:val="20"/>
              </w:rPr>
            </w:pPr>
            <w:r>
              <w:rPr>
                <w:sz w:val="20"/>
                <w:szCs w:val="20"/>
              </w:rPr>
              <w:t>Общая площадь жилых помещений в многоквартирных жилых домах</w:t>
            </w:r>
          </w:p>
        </w:tc>
        <w:tc>
          <w:tcPr>
            <w:tcW w:w="1276" w:type="dxa"/>
          </w:tcPr>
          <w:p w:rsidR="00855636" w:rsidRDefault="00855636" w:rsidP="00E03914">
            <w:pPr>
              <w:pStyle w:val="afff9"/>
              <w:spacing w:line="240" w:lineRule="auto"/>
              <w:ind w:firstLine="0"/>
              <w:jc w:val="center"/>
              <w:rPr>
                <w:sz w:val="20"/>
                <w:szCs w:val="20"/>
              </w:rPr>
            </w:pPr>
            <w:r>
              <w:rPr>
                <w:sz w:val="20"/>
                <w:szCs w:val="20"/>
              </w:rPr>
              <w:t>тыс. м</w:t>
            </w:r>
            <w:r w:rsidRPr="00D375BB">
              <w:rPr>
                <w:sz w:val="20"/>
                <w:szCs w:val="20"/>
                <w:vertAlign w:val="superscript"/>
              </w:rPr>
              <w:t>2</w:t>
            </w:r>
          </w:p>
        </w:tc>
        <w:tc>
          <w:tcPr>
            <w:tcW w:w="1701" w:type="dxa"/>
          </w:tcPr>
          <w:p w:rsidR="00855636" w:rsidRDefault="001142A4" w:rsidP="00E03914">
            <w:pPr>
              <w:pStyle w:val="afff9"/>
              <w:spacing w:line="240" w:lineRule="auto"/>
              <w:ind w:firstLine="0"/>
              <w:jc w:val="center"/>
              <w:rPr>
                <w:sz w:val="20"/>
                <w:szCs w:val="20"/>
              </w:rPr>
            </w:pPr>
            <w:r>
              <w:rPr>
                <w:sz w:val="20"/>
                <w:szCs w:val="20"/>
              </w:rPr>
              <w:t>15,70</w:t>
            </w:r>
          </w:p>
        </w:tc>
      </w:tr>
    </w:tbl>
    <w:p w:rsidR="00855636" w:rsidRDefault="00855636" w:rsidP="00855636">
      <w:pPr>
        <w:pStyle w:val="ae"/>
        <w:keepNext/>
        <w:spacing w:before="0" w:after="0"/>
        <w:rPr>
          <w:b w:val="0"/>
          <w:sz w:val="20"/>
          <w:szCs w:val="20"/>
        </w:rPr>
      </w:pPr>
    </w:p>
    <w:p w:rsidR="00855636" w:rsidRPr="007650A9" w:rsidRDefault="00855636" w:rsidP="00152488">
      <w:pPr>
        <w:pStyle w:val="ae"/>
        <w:keepNext/>
        <w:spacing w:before="0" w:after="0"/>
        <w:jc w:val="both"/>
        <w:rPr>
          <w:b w:val="0"/>
          <w:sz w:val="20"/>
          <w:szCs w:val="20"/>
        </w:rPr>
      </w:pPr>
      <w:r w:rsidRPr="007650A9">
        <w:rPr>
          <w:b w:val="0"/>
          <w:sz w:val="20"/>
          <w:szCs w:val="20"/>
        </w:rPr>
        <w:t xml:space="preserve">Таблица </w:t>
      </w:r>
      <w:r w:rsidR="00166055">
        <w:rPr>
          <w:b w:val="0"/>
          <w:sz w:val="20"/>
          <w:szCs w:val="20"/>
        </w:rPr>
        <w:t>3</w:t>
      </w:r>
      <w:r w:rsidRPr="007650A9">
        <w:rPr>
          <w:b w:val="0"/>
          <w:sz w:val="20"/>
          <w:szCs w:val="20"/>
        </w:rPr>
        <w:t xml:space="preserve"> - Показатели степени благоустройства жилищного фонда </w:t>
      </w:r>
      <w:r w:rsidR="00166055" w:rsidRPr="00855636">
        <w:rPr>
          <w:rFonts w:cs="Times New Roman"/>
          <w:b w:val="0"/>
          <w:sz w:val="20"/>
          <w:szCs w:val="20"/>
        </w:rPr>
        <w:t xml:space="preserve">МО </w:t>
      </w:r>
      <w:r w:rsidR="00703878">
        <w:rPr>
          <w:rFonts w:cs="Times New Roman"/>
          <w:b w:val="0"/>
          <w:sz w:val="20"/>
          <w:szCs w:val="20"/>
        </w:rPr>
        <w:t>«</w:t>
      </w:r>
      <w:r w:rsidR="004F66AB">
        <w:rPr>
          <w:rFonts w:cs="Times New Roman"/>
          <w:b w:val="0"/>
          <w:sz w:val="20"/>
          <w:szCs w:val="20"/>
        </w:rPr>
        <w:t>Симонтовское</w:t>
      </w:r>
      <w:r w:rsidR="00166055" w:rsidRPr="00855636">
        <w:rPr>
          <w:rFonts w:cs="Times New Roman"/>
          <w:b w:val="0"/>
          <w:sz w:val="20"/>
          <w:szCs w:val="20"/>
        </w:rPr>
        <w:t xml:space="preserve"> сельское поселение</w:t>
      </w:r>
      <w:r w:rsidR="00703878">
        <w:rPr>
          <w:rFonts w:cs="Times New Roman"/>
          <w:b w:val="0"/>
          <w:sz w:val="20"/>
          <w:szCs w:val="20"/>
        </w:rPr>
        <w:t>»</w:t>
      </w:r>
      <w:r w:rsidR="00166055" w:rsidRPr="00855636">
        <w:rPr>
          <w:rFonts w:cs="Times New Roman"/>
          <w:b w:val="0"/>
          <w:sz w:val="20"/>
          <w:szCs w:val="20"/>
        </w:rPr>
        <w:t xml:space="preserve"> </w:t>
      </w:r>
    </w:p>
    <w:tbl>
      <w:tblPr>
        <w:tblStyle w:val="ac"/>
        <w:tblW w:w="9356" w:type="dxa"/>
        <w:tblInd w:w="108" w:type="dxa"/>
        <w:tblLook w:val="04A0" w:firstRow="1" w:lastRow="0" w:firstColumn="1" w:lastColumn="0" w:noHBand="0" w:noVBand="1"/>
      </w:tblPr>
      <w:tblGrid>
        <w:gridCol w:w="567"/>
        <w:gridCol w:w="5812"/>
        <w:gridCol w:w="1276"/>
        <w:gridCol w:w="1701"/>
      </w:tblGrid>
      <w:tr w:rsidR="00152488" w:rsidRPr="004E137A" w:rsidTr="00152488">
        <w:trPr>
          <w:trHeight w:val="413"/>
          <w:tblHeader/>
        </w:trPr>
        <w:tc>
          <w:tcPr>
            <w:tcW w:w="567" w:type="dxa"/>
            <w:vAlign w:val="center"/>
          </w:tcPr>
          <w:p w:rsidR="00152488" w:rsidRPr="004E137A" w:rsidRDefault="00152488" w:rsidP="00E03914">
            <w:pPr>
              <w:pStyle w:val="afff9"/>
              <w:spacing w:line="240" w:lineRule="auto"/>
              <w:ind w:firstLine="0"/>
              <w:jc w:val="center"/>
              <w:rPr>
                <w:sz w:val="20"/>
                <w:szCs w:val="20"/>
              </w:rPr>
            </w:pPr>
            <w:r>
              <w:rPr>
                <w:sz w:val="20"/>
                <w:szCs w:val="20"/>
              </w:rPr>
              <w:t>№ п/п</w:t>
            </w:r>
          </w:p>
        </w:tc>
        <w:tc>
          <w:tcPr>
            <w:tcW w:w="5812" w:type="dxa"/>
            <w:vAlign w:val="center"/>
          </w:tcPr>
          <w:p w:rsidR="00152488" w:rsidRPr="004E137A" w:rsidRDefault="00152488" w:rsidP="00E03914">
            <w:pPr>
              <w:pStyle w:val="afff9"/>
              <w:spacing w:line="240" w:lineRule="auto"/>
              <w:ind w:firstLine="0"/>
              <w:jc w:val="center"/>
              <w:rPr>
                <w:sz w:val="20"/>
                <w:szCs w:val="20"/>
              </w:rPr>
            </w:pPr>
            <w:r>
              <w:rPr>
                <w:sz w:val="20"/>
                <w:szCs w:val="20"/>
              </w:rPr>
              <w:t>Показатели</w:t>
            </w:r>
          </w:p>
        </w:tc>
        <w:tc>
          <w:tcPr>
            <w:tcW w:w="1276" w:type="dxa"/>
            <w:vAlign w:val="center"/>
          </w:tcPr>
          <w:p w:rsidR="00152488" w:rsidRDefault="00152488" w:rsidP="00E03914">
            <w:pPr>
              <w:pStyle w:val="afff9"/>
              <w:spacing w:line="240" w:lineRule="auto"/>
              <w:ind w:firstLine="0"/>
              <w:jc w:val="center"/>
              <w:rPr>
                <w:sz w:val="20"/>
                <w:szCs w:val="20"/>
              </w:rPr>
            </w:pPr>
            <w:r>
              <w:rPr>
                <w:sz w:val="20"/>
                <w:szCs w:val="20"/>
              </w:rPr>
              <w:t>Ед. изм.</w:t>
            </w:r>
          </w:p>
        </w:tc>
        <w:tc>
          <w:tcPr>
            <w:tcW w:w="1701" w:type="dxa"/>
          </w:tcPr>
          <w:p w:rsidR="00152488" w:rsidRDefault="00152488" w:rsidP="00E03914">
            <w:pPr>
              <w:pStyle w:val="afff9"/>
              <w:spacing w:line="240" w:lineRule="auto"/>
              <w:ind w:firstLine="0"/>
              <w:jc w:val="center"/>
              <w:rPr>
                <w:sz w:val="20"/>
                <w:szCs w:val="20"/>
              </w:rPr>
            </w:pPr>
            <w:r>
              <w:rPr>
                <w:sz w:val="20"/>
                <w:szCs w:val="20"/>
              </w:rPr>
              <w:t>Всего</w:t>
            </w:r>
          </w:p>
        </w:tc>
      </w:tr>
      <w:tr w:rsidR="00152488" w:rsidRPr="004E137A" w:rsidTr="00152488">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1</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w:t>
            </w:r>
          </w:p>
        </w:tc>
        <w:tc>
          <w:tcPr>
            <w:tcW w:w="1276" w:type="dxa"/>
          </w:tcPr>
          <w:p w:rsidR="00152488" w:rsidRPr="00152488" w:rsidRDefault="00152488" w:rsidP="00152488">
            <w:pPr>
              <w:jc w:val="center"/>
              <w:rPr>
                <w:rFonts w:ascii="Times New Roman" w:hAnsi="Times New Roman" w:cs="Times New Roman"/>
              </w:rPr>
            </w:pPr>
            <w:r w:rsidRPr="00152488">
              <w:rPr>
                <w:rFonts w:ascii="Times New Roman" w:hAnsi="Times New Roman" w:cs="Times New Roman"/>
                <w:sz w:val="20"/>
                <w:szCs w:val="20"/>
              </w:rPr>
              <w:t>тыс. м</w:t>
            </w:r>
            <w:r w:rsidRPr="00152488">
              <w:rPr>
                <w:rFonts w:ascii="Times New Roman" w:hAnsi="Times New Roman" w:cs="Times New Roman"/>
                <w:sz w:val="20"/>
                <w:szCs w:val="20"/>
                <w:vertAlign w:val="superscript"/>
              </w:rPr>
              <w:t>2</w:t>
            </w:r>
          </w:p>
        </w:tc>
        <w:tc>
          <w:tcPr>
            <w:tcW w:w="1701" w:type="dxa"/>
          </w:tcPr>
          <w:p w:rsidR="00215213" w:rsidRDefault="001142A4" w:rsidP="00215213">
            <w:pPr>
              <w:pStyle w:val="afff9"/>
              <w:spacing w:line="240" w:lineRule="auto"/>
              <w:ind w:firstLine="0"/>
              <w:jc w:val="center"/>
              <w:rPr>
                <w:sz w:val="20"/>
                <w:szCs w:val="20"/>
              </w:rPr>
            </w:pPr>
            <w:r>
              <w:rPr>
                <w:sz w:val="20"/>
                <w:szCs w:val="20"/>
              </w:rPr>
              <w:t>99,70</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 xml:space="preserve"> 2</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водоснабжения</w:t>
            </w:r>
          </w:p>
        </w:tc>
        <w:tc>
          <w:tcPr>
            <w:tcW w:w="1276" w:type="dxa"/>
          </w:tcPr>
          <w:p w:rsidR="00152488" w:rsidRPr="00152488" w:rsidRDefault="00152488" w:rsidP="00152488">
            <w:pPr>
              <w:jc w:val="center"/>
              <w:rPr>
                <w:rFonts w:ascii="Times New Roman" w:hAnsi="Times New Roman" w:cs="Times New Roman"/>
              </w:rPr>
            </w:pPr>
            <w:r w:rsidRPr="00152488">
              <w:rPr>
                <w:rFonts w:ascii="Times New Roman" w:hAnsi="Times New Roman" w:cs="Times New Roman"/>
                <w:sz w:val="20"/>
                <w:szCs w:val="20"/>
              </w:rPr>
              <w:t>тыс. м</w:t>
            </w:r>
            <w:r w:rsidRPr="00152488">
              <w:rPr>
                <w:rFonts w:ascii="Times New Roman" w:hAnsi="Times New Roman" w:cs="Times New Roman"/>
                <w:sz w:val="20"/>
                <w:szCs w:val="20"/>
                <w:vertAlign w:val="superscript"/>
              </w:rPr>
              <w:t>2</w:t>
            </w:r>
          </w:p>
        </w:tc>
        <w:tc>
          <w:tcPr>
            <w:tcW w:w="1701" w:type="dxa"/>
          </w:tcPr>
          <w:p w:rsidR="00152488" w:rsidRDefault="001142A4" w:rsidP="00152488">
            <w:pPr>
              <w:pStyle w:val="afff9"/>
              <w:spacing w:line="240" w:lineRule="auto"/>
              <w:ind w:firstLine="0"/>
              <w:jc w:val="center"/>
              <w:rPr>
                <w:sz w:val="20"/>
                <w:szCs w:val="20"/>
              </w:rPr>
            </w:pPr>
            <w:r>
              <w:rPr>
                <w:sz w:val="20"/>
                <w:szCs w:val="20"/>
              </w:rPr>
              <w:t>58,30</w:t>
            </w:r>
          </w:p>
        </w:tc>
      </w:tr>
      <w:tr w:rsidR="00152488" w:rsidRPr="004E137A" w:rsidTr="00152488">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2.1</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Доля общей площади жилых помещений, оборудованных централизованной системой водоснабжения</w:t>
            </w:r>
          </w:p>
        </w:tc>
        <w:tc>
          <w:tcPr>
            <w:tcW w:w="1276" w:type="dxa"/>
            <w:vAlign w:val="center"/>
          </w:tcPr>
          <w:p w:rsidR="00152488" w:rsidRDefault="00152488" w:rsidP="00E03914">
            <w:pPr>
              <w:pStyle w:val="afff9"/>
              <w:spacing w:line="240" w:lineRule="auto"/>
              <w:ind w:firstLine="0"/>
              <w:jc w:val="center"/>
              <w:rPr>
                <w:sz w:val="20"/>
                <w:szCs w:val="20"/>
              </w:rPr>
            </w:pPr>
            <w:r>
              <w:rPr>
                <w:sz w:val="20"/>
                <w:szCs w:val="20"/>
              </w:rPr>
              <w:t>%</w:t>
            </w:r>
          </w:p>
        </w:tc>
        <w:tc>
          <w:tcPr>
            <w:tcW w:w="1701" w:type="dxa"/>
          </w:tcPr>
          <w:p w:rsidR="00152488" w:rsidRDefault="001142A4" w:rsidP="00215213">
            <w:pPr>
              <w:pStyle w:val="afff9"/>
              <w:spacing w:line="240" w:lineRule="auto"/>
              <w:ind w:firstLine="0"/>
              <w:jc w:val="center"/>
              <w:rPr>
                <w:sz w:val="20"/>
                <w:szCs w:val="20"/>
              </w:rPr>
            </w:pPr>
            <w:r>
              <w:rPr>
                <w:sz w:val="20"/>
                <w:szCs w:val="20"/>
              </w:rPr>
              <w:t>58,48</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3</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водоотведения</w:t>
            </w:r>
          </w:p>
        </w:tc>
        <w:tc>
          <w:tcPr>
            <w:tcW w:w="1276" w:type="dxa"/>
          </w:tcPr>
          <w:p w:rsidR="00152488" w:rsidRDefault="00152488" w:rsidP="00152488">
            <w:pPr>
              <w:jc w:val="center"/>
            </w:pPr>
            <w:r w:rsidRPr="00F61599">
              <w:rPr>
                <w:rFonts w:ascii="Times New Roman" w:hAnsi="Times New Roman" w:cs="Times New Roman"/>
                <w:sz w:val="20"/>
                <w:szCs w:val="20"/>
              </w:rPr>
              <w:t>тыс. м</w:t>
            </w:r>
            <w:r w:rsidRPr="00F61599">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0,00</w:t>
            </w:r>
          </w:p>
        </w:tc>
      </w:tr>
      <w:tr w:rsidR="00152488" w:rsidRPr="004E137A" w:rsidTr="00E03914">
        <w:trPr>
          <w:trHeight w:val="340"/>
        </w:trPr>
        <w:tc>
          <w:tcPr>
            <w:tcW w:w="567" w:type="dxa"/>
            <w:vAlign w:val="center"/>
          </w:tcPr>
          <w:p w:rsidR="00152488" w:rsidRPr="004E137A" w:rsidRDefault="00152488" w:rsidP="00152488">
            <w:pPr>
              <w:pStyle w:val="afff9"/>
              <w:spacing w:line="240" w:lineRule="auto"/>
              <w:ind w:firstLine="0"/>
              <w:jc w:val="center"/>
              <w:rPr>
                <w:sz w:val="20"/>
                <w:szCs w:val="20"/>
              </w:rPr>
            </w:pPr>
            <w:r>
              <w:rPr>
                <w:sz w:val="20"/>
                <w:szCs w:val="20"/>
              </w:rPr>
              <w:t>4</w:t>
            </w:r>
          </w:p>
        </w:tc>
        <w:tc>
          <w:tcPr>
            <w:tcW w:w="5812" w:type="dxa"/>
            <w:vAlign w:val="center"/>
          </w:tcPr>
          <w:p w:rsidR="00152488" w:rsidRPr="004E137A" w:rsidRDefault="00152488" w:rsidP="00152488">
            <w:pPr>
              <w:pStyle w:val="afff9"/>
              <w:spacing w:line="240" w:lineRule="auto"/>
              <w:ind w:firstLine="0"/>
              <w:jc w:val="left"/>
              <w:rPr>
                <w:sz w:val="20"/>
                <w:szCs w:val="20"/>
              </w:rPr>
            </w:pPr>
            <w:r>
              <w:rPr>
                <w:sz w:val="20"/>
                <w:szCs w:val="20"/>
              </w:rPr>
              <w:t>Общая площадь жилых помещений, оборудованная централизованной системой горячего водоснабжения</w:t>
            </w:r>
          </w:p>
        </w:tc>
        <w:tc>
          <w:tcPr>
            <w:tcW w:w="1276" w:type="dxa"/>
          </w:tcPr>
          <w:p w:rsidR="00152488" w:rsidRDefault="00152488" w:rsidP="00152488">
            <w:pPr>
              <w:jc w:val="center"/>
            </w:pPr>
            <w:r w:rsidRPr="00F61599">
              <w:rPr>
                <w:rFonts w:ascii="Times New Roman" w:hAnsi="Times New Roman" w:cs="Times New Roman"/>
                <w:sz w:val="20"/>
                <w:szCs w:val="20"/>
              </w:rPr>
              <w:t>тыс. м</w:t>
            </w:r>
            <w:r w:rsidRPr="00F61599">
              <w:rPr>
                <w:rFonts w:ascii="Times New Roman" w:hAnsi="Times New Roman" w:cs="Times New Roman"/>
                <w:sz w:val="20"/>
                <w:szCs w:val="20"/>
                <w:vertAlign w:val="superscript"/>
              </w:rPr>
              <w:t>2</w:t>
            </w:r>
          </w:p>
        </w:tc>
        <w:tc>
          <w:tcPr>
            <w:tcW w:w="1701" w:type="dxa"/>
          </w:tcPr>
          <w:p w:rsidR="00152488" w:rsidRDefault="00152488" w:rsidP="00152488">
            <w:pPr>
              <w:pStyle w:val="afff9"/>
              <w:spacing w:line="240" w:lineRule="auto"/>
              <w:ind w:firstLine="0"/>
              <w:jc w:val="center"/>
              <w:rPr>
                <w:sz w:val="20"/>
                <w:szCs w:val="20"/>
              </w:rPr>
            </w:pPr>
            <w:r>
              <w:rPr>
                <w:sz w:val="20"/>
                <w:szCs w:val="20"/>
              </w:rPr>
              <w:t>0,00</w:t>
            </w:r>
          </w:p>
        </w:tc>
      </w:tr>
    </w:tbl>
    <w:p w:rsidR="00FC14B9" w:rsidRDefault="00FC14B9" w:rsidP="00FC14B9">
      <w:pPr>
        <w:pStyle w:val="1d"/>
        <w:ind w:firstLine="709"/>
        <w:outlineLvl w:val="2"/>
      </w:pPr>
      <w:bookmarkStart w:id="13" w:name="_Toc43138655"/>
    </w:p>
    <w:p w:rsidR="00FC14B9" w:rsidRDefault="00FC14B9" w:rsidP="003630FC">
      <w:pPr>
        <w:pStyle w:val="ae"/>
        <w:keepNext/>
        <w:spacing w:before="0" w:after="0"/>
        <w:ind w:firstLine="709"/>
        <w:jc w:val="both"/>
        <w:rPr>
          <w:rFonts w:cs="Times New Roman"/>
          <w:szCs w:val="28"/>
        </w:rPr>
      </w:pPr>
      <w:r>
        <w:t xml:space="preserve">1.2. ХАРАКТЕРИСТИКА ПРИРОДНО-КЛИМАТИЧЕСКИХ УСЛОВИЙ, ВОДНЫХ РЕСУРСОВ ТЕРРИТОРИИ </w:t>
      </w:r>
      <w:r w:rsidRPr="00FC14B9">
        <w:rPr>
          <w:rFonts w:cs="Times New Roman"/>
          <w:szCs w:val="28"/>
        </w:rPr>
        <w:t xml:space="preserve">МО </w:t>
      </w:r>
      <w:r w:rsidR="007E62EB">
        <w:rPr>
          <w:rFonts w:cs="Times New Roman"/>
          <w:szCs w:val="28"/>
        </w:rPr>
        <w:t>«СИМОНТОВСКОЕ</w:t>
      </w:r>
      <w:r w:rsidR="007E62EB" w:rsidRPr="00FC14B9">
        <w:rPr>
          <w:rFonts w:cs="Times New Roman"/>
          <w:szCs w:val="28"/>
        </w:rPr>
        <w:t xml:space="preserve"> </w:t>
      </w:r>
      <w:r w:rsidRPr="00FC14B9">
        <w:rPr>
          <w:rFonts w:cs="Times New Roman"/>
          <w:szCs w:val="28"/>
        </w:rPr>
        <w:t>СЕЛЬСКОЕ ПОСЕЛЕНИЕ</w:t>
      </w:r>
      <w:r w:rsidR="007E62EB">
        <w:rPr>
          <w:rFonts w:cs="Times New Roman"/>
          <w:szCs w:val="28"/>
        </w:rPr>
        <w:t>»</w:t>
      </w:r>
      <w:r w:rsidRPr="00FC14B9">
        <w:rPr>
          <w:rFonts w:cs="Times New Roman"/>
          <w:szCs w:val="28"/>
        </w:rPr>
        <w:t xml:space="preserve"> </w:t>
      </w:r>
    </w:p>
    <w:p w:rsidR="0036210D" w:rsidRDefault="003630FC" w:rsidP="008A088E">
      <w:pPr>
        <w:tabs>
          <w:tab w:val="left" w:pos="8789"/>
        </w:tabs>
        <w:spacing w:after="0" w:line="360" w:lineRule="auto"/>
        <w:ind w:right="142" w:firstLine="709"/>
        <w:jc w:val="both"/>
        <w:rPr>
          <w:rFonts w:ascii="Times New Roman" w:hAnsi="Times New Roman" w:cs="Times New Roman"/>
          <w:sz w:val="28"/>
          <w:szCs w:val="28"/>
        </w:rPr>
      </w:pPr>
      <w:r w:rsidRPr="003630FC">
        <w:rPr>
          <w:rFonts w:ascii="Times New Roman" w:hAnsi="Times New Roman" w:cs="Times New Roman"/>
          <w:sz w:val="28"/>
          <w:szCs w:val="28"/>
        </w:rPr>
        <w:t xml:space="preserve">Климат </w:t>
      </w:r>
      <w:r w:rsidR="0036210D">
        <w:rPr>
          <w:rFonts w:ascii="Times New Roman" w:hAnsi="Times New Roman" w:cs="Times New Roman"/>
          <w:sz w:val="28"/>
          <w:szCs w:val="28"/>
        </w:rPr>
        <w:t xml:space="preserve">территории </w:t>
      </w:r>
      <w:r w:rsidRPr="003630FC">
        <w:rPr>
          <w:rFonts w:ascii="Times New Roman" w:hAnsi="Times New Roman" w:cs="Times New Roman"/>
          <w:sz w:val="28"/>
          <w:szCs w:val="28"/>
        </w:rPr>
        <w:t>сельского поселения умеренно-континентальный 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3630FC" w:rsidRDefault="003630FC" w:rsidP="0036210D">
      <w:pPr>
        <w:tabs>
          <w:tab w:val="left" w:pos="8789"/>
        </w:tabs>
        <w:spacing w:after="0" w:line="360" w:lineRule="auto"/>
        <w:ind w:right="142" w:firstLine="709"/>
        <w:jc w:val="both"/>
        <w:rPr>
          <w:rFonts w:ascii="Times New Roman" w:hAnsi="Times New Roman" w:cs="Times New Roman"/>
          <w:sz w:val="28"/>
          <w:szCs w:val="28"/>
        </w:rPr>
      </w:pPr>
      <w:r w:rsidRPr="003630FC">
        <w:rPr>
          <w:rFonts w:ascii="Times New Roman" w:hAnsi="Times New Roman" w:cs="Times New Roman"/>
          <w:sz w:val="28"/>
          <w:szCs w:val="28"/>
        </w:rPr>
        <w:t xml:space="preserve">Среднегодовое количество осадков составляет 580 мм. Абсолютный максимум составляет 38˚С, абсолютный минимум - 39˚С. </w:t>
      </w:r>
      <w:bookmarkEnd w:id="13"/>
      <w:r w:rsidRPr="003630FC">
        <w:rPr>
          <w:rFonts w:ascii="Times New Roman" w:hAnsi="Times New Roman" w:cs="Times New Roman"/>
          <w:sz w:val="28"/>
          <w:szCs w:val="28"/>
        </w:rPr>
        <w:t xml:space="preserve">Среднегодовая температура воздуха 5,1˚С. </w:t>
      </w:r>
    </w:p>
    <w:p w:rsidR="008A088E" w:rsidRDefault="0036210D" w:rsidP="008A088E">
      <w:pPr>
        <w:tabs>
          <w:tab w:val="left" w:pos="709"/>
          <w:tab w:val="left" w:pos="8789"/>
        </w:tabs>
        <w:spacing w:after="0" w:line="360" w:lineRule="auto"/>
        <w:ind w:right="142" w:firstLine="426"/>
        <w:jc w:val="both"/>
        <w:rPr>
          <w:rFonts w:ascii="Times New Roman" w:hAnsi="Times New Roman" w:cs="Times New Roman"/>
          <w:sz w:val="28"/>
          <w:szCs w:val="28"/>
        </w:rPr>
      </w:pPr>
      <w:r w:rsidRPr="003630FC">
        <w:rPr>
          <w:rFonts w:ascii="Times New Roman" w:hAnsi="Times New Roman" w:cs="Times New Roman"/>
          <w:sz w:val="28"/>
          <w:szCs w:val="28"/>
        </w:rPr>
        <w:t xml:space="preserve">     Территория </w:t>
      </w:r>
      <w:r>
        <w:rPr>
          <w:rFonts w:ascii="Times New Roman" w:hAnsi="Times New Roman" w:cs="Times New Roman"/>
          <w:sz w:val="28"/>
          <w:szCs w:val="28"/>
        </w:rPr>
        <w:t xml:space="preserve">сельского поселения </w:t>
      </w:r>
      <w:r w:rsidRPr="003630FC">
        <w:rPr>
          <w:rFonts w:ascii="Times New Roman" w:hAnsi="Times New Roman" w:cs="Times New Roman"/>
          <w:sz w:val="28"/>
          <w:szCs w:val="28"/>
        </w:rPr>
        <w:t>относится</w:t>
      </w:r>
      <w:r>
        <w:rPr>
          <w:rFonts w:ascii="Times New Roman" w:hAnsi="Times New Roman" w:cs="Times New Roman"/>
          <w:sz w:val="28"/>
          <w:szCs w:val="28"/>
        </w:rPr>
        <w:t xml:space="preserve"> к</w:t>
      </w:r>
      <w:r w:rsidRPr="003630FC">
        <w:rPr>
          <w:rFonts w:ascii="Times New Roman" w:hAnsi="Times New Roman" w:cs="Times New Roman"/>
          <w:sz w:val="28"/>
          <w:szCs w:val="28"/>
        </w:rPr>
        <w:t xml:space="preserve"> II-В строительно</w:t>
      </w:r>
      <w:r>
        <w:rPr>
          <w:rFonts w:ascii="Times New Roman" w:hAnsi="Times New Roman" w:cs="Times New Roman"/>
          <w:sz w:val="28"/>
          <w:szCs w:val="28"/>
        </w:rPr>
        <w:t xml:space="preserve">- </w:t>
      </w:r>
      <w:r w:rsidRPr="003630FC">
        <w:rPr>
          <w:rFonts w:ascii="Times New Roman" w:hAnsi="Times New Roman" w:cs="Times New Roman"/>
          <w:sz w:val="28"/>
          <w:szCs w:val="28"/>
        </w:rPr>
        <w:t>климатическому району</w:t>
      </w:r>
      <w:r>
        <w:rPr>
          <w:rFonts w:ascii="Times New Roman" w:hAnsi="Times New Roman" w:cs="Times New Roman"/>
          <w:sz w:val="28"/>
          <w:szCs w:val="28"/>
        </w:rPr>
        <w:t>.</w:t>
      </w:r>
      <w:r w:rsidRPr="0036210D">
        <w:rPr>
          <w:rFonts w:ascii="Times New Roman" w:hAnsi="Times New Roman" w:cs="Times New Roman"/>
          <w:sz w:val="28"/>
          <w:szCs w:val="28"/>
        </w:rPr>
        <w:t xml:space="preserve"> </w:t>
      </w:r>
      <w:r w:rsidRPr="003630FC">
        <w:rPr>
          <w:rFonts w:ascii="Times New Roman" w:hAnsi="Times New Roman" w:cs="Times New Roman"/>
          <w:sz w:val="28"/>
          <w:szCs w:val="28"/>
        </w:rPr>
        <w:t>Расчетная температура для отопления составляет-</w:t>
      </w:r>
      <w:r>
        <w:rPr>
          <w:rFonts w:ascii="Times New Roman" w:hAnsi="Times New Roman" w:cs="Times New Roman"/>
          <w:sz w:val="28"/>
          <w:szCs w:val="28"/>
        </w:rPr>
        <w:lastRenderedPageBreak/>
        <w:t>26</w:t>
      </w:r>
      <w:r w:rsidRPr="003630FC">
        <w:rPr>
          <w:rFonts w:ascii="Times New Roman" w:hAnsi="Times New Roman" w:cs="Times New Roman"/>
          <w:sz w:val="28"/>
          <w:szCs w:val="28"/>
        </w:rPr>
        <w:t>˚С. Среднемесячная температура января –</w:t>
      </w:r>
      <w:r>
        <w:rPr>
          <w:rFonts w:ascii="Times New Roman" w:hAnsi="Times New Roman" w:cs="Times New Roman"/>
          <w:sz w:val="28"/>
          <w:szCs w:val="28"/>
        </w:rPr>
        <w:t xml:space="preserve"> </w:t>
      </w:r>
      <w:r w:rsidRPr="003630FC">
        <w:rPr>
          <w:rFonts w:ascii="Times New Roman" w:hAnsi="Times New Roman" w:cs="Times New Roman"/>
          <w:sz w:val="28"/>
          <w:szCs w:val="28"/>
        </w:rPr>
        <w:t>8,5˚С, среднемесячная температура июля 17,9˚С.</w:t>
      </w:r>
    </w:p>
    <w:p w:rsidR="008A088E" w:rsidRDefault="008A088E" w:rsidP="008A088E">
      <w:pPr>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П</w:t>
      </w:r>
      <w:r w:rsidRPr="003630FC">
        <w:rPr>
          <w:rFonts w:ascii="Times New Roman" w:hAnsi="Times New Roman" w:cs="Times New Roman"/>
          <w:sz w:val="28"/>
          <w:szCs w:val="28"/>
        </w:rPr>
        <w:t>о гидрогеологическим условиям</w:t>
      </w:r>
      <w:r w:rsidRPr="008A088E">
        <w:rPr>
          <w:rFonts w:ascii="Times New Roman" w:hAnsi="Times New Roman" w:cs="Times New Roman"/>
          <w:sz w:val="28"/>
          <w:szCs w:val="28"/>
        </w:rPr>
        <w:t xml:space="preserve"> </w:t>
      </w:r>
      <w:r>
        <w:rPr>
          <w:rFonts w:ascii="Times New Roman" w:hAnsi="Times New Roman" w:cs="Times New Roman"/>
          <w:sz w:val="28"/>
          <w:szCs w:val="28"/>
        </w:rPr>
        <w:t>т</w:t>
      </w:r>
      <w:r w:rsidRPr="003630FC">
        <w:rPr>
          <w:rFonts w:ascii="Times New Roman" w:hAnsi="Times New Roman" w:cs="Times New Roman"/>
          <w:sz w:val="28"/>
          <w:szCs w:val="28"/>
        </w:rPr>
        <w:t xml:space="preserve">ерритория Мглинского района </w:t>
      </w:r>
      <w:r>
        <w:rPr>
          <w:rFonts w:ascii="Times New Roman" w:hAnsi="Times New Roman" w:cs="Times New Roman"/>
          <w:sz w:val="28"/>
          <w:szCs w:val="28"/>
        </w:rPr>
        <w:t xml:space="preserve">Брянской области </w:t>
      </w:r>
      <w:r w:rsidRPr="003630FC">
        <w:rPr>
          <w:rFonts w:ascii="Times New Roman" w:hAnsi="Times New Roman" w:cs="Times New Roman"/>
          <w:sz w:val="28"/>
          <w:szCs w:val="28"/>
        </w:rPr>
        <w:t>отнесена ко второму гидрогеологическому подрайону (II), в котором основным источником водоснабжения являются воды альб-сеноманск</w:t>
      </w:r>
      <w:r>
        <w:rPr>
          <w:rFonts w:ascii="Times New Roman" w:hAnsi="Times New Roman" w:cs="Times New Roman"/>
          <w:sz w:val="28"/>
          <w:szCs w:val="28"/>
        </w:rPr>
        <w:t>ого</w:t>
      </w:r>
      <w:r w:rsidRPr="003630FC">
        <w:rPr>
          <w:rFonts w:ascii="Times New Roman" w:hAnsi="Times New Roman" w:cs="Times New Roman"/>
          <w:sz w:val="28"/>
          <w:szCs w:val="28"/>
        </w:rPr>
        <w:t xml:space="preserve"> и турон-маастрихск</w:t>
      </w:r>
      <w:r>
        <w:rPr>
          <w:rFonts w:ascii="Times New Roman" w:hAnsi="Times New Roman" w:cs="Times New Roman"/>
          <w:sz w:val="28"/>
          <w:szCs w:val="28"/>
        </w:rPr>
        <w:t>ого</w:t>
      </w:r>
      <w:r w:rsidRPr="003630FC">
        <w:rPr>
          <w:rFonts w:ascii="Times New Roman" w:hAnsi="Times New Roman" w:cs="Times New Roman"/>
          <w:sz w:val="28"/>
          <w:szCs w:val="28"/>
        </w:rPr>
        <w:t xml:space="preserve"> водоносных комплексов. Глубина залегания кровли горизонта увеличивается с северо-востока на юго-запад от 20 - 40 до 70 - 90 м. Преобладающие значения удельных дебитов не выше 1 л/с (86 м</w:t>
      </w:r>
      <w:r w:rsidRPr="003630FC">
        <w:rPr>
          <w:rFonts w:ascii="Times New Roman" w:hAnsi="Times New Roman" w:cs="Times New Roman"/>
          <w:sz w:val="28"/>
          <w:szCs w:val="28"/>
          <w:vertAlign w:val="superscript"/>
        </w:rPr>
        <w:t>3</w:t>
      </w:r>
      <w:r w:rsidRPr="003630FC">
        <w:rPr>
          <w:rFonts w:ascii="Times New Roman" w:hAnsi="Times New Roman" w:cs="Times New Roman"/>
          <w:sz w:val="28"/>
          <w:szCs w:val="28"/>
        </w:rPr>
        <w:t>/сут.). Рекомендуемая глубина эксплуатационных скважин для этого подрайона составляет в основном 120 - 140 м.</w:t>
      </w:r>
    </w:p>
    <w:p w:rsidR="008A088E" w:rsidRDefault="008A088E" w:rsidP="008A088E">
      <w:pPr>
        <w:tabs>
          <w:tab w:val="left" w:pos="8789"/>
        </w:tabs>
        <w:spacing w:after="0" w:line="360" w:lineRule="auto"/>
        <w:ind w:right="142" w:firstLine="426"/>
        <w:jc w:val="both"/>
        <w:rPr>
          <w:rFonts w:ascii="Times New Roman" w:hAnsi="Times New Roman" w:cs="Times New Roman"/>
          <w:sz w:val="28"/>
          <w:szCs w:val="28"/>
        </w:rPr>
      </w:pPr>
      <w:r w:rsidRPr="003630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30FC">
        <w:rPr>
          <w:rFonts w:ascii="Times New Roman" w:hAnsi="Times New Roman" w:cs="Times New Roman"/>
          <w:sz w:val="28"/>
          <w:szCs w:val="28"/>
        </w:rPr>
        <w:t>Источником водоснабжения потребителей</w:t>
      </w:r>
      <w:r w:rsidRPr="008A088E">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245FB5">
        <w:rPr>
          <w:rFonts w:ascii="Times New Roman" w:hAnsi="Times New Roman" w:cs="Times New Roman"/>
          <w:sz w:val="28"/>
          <w:szCs w:val="28"/>
        </w:rPr>
        <w:t>«</w:t>
      </w:r>
      <w:r w:rsidR="00A62D00">
        <w:rPr>
          <w:rFonts w:ascii="Times New Roman" w:hAnsi="Times New Roman" w:cs="Times New Roman"/>
          <w:sz w:val="28"/>
          <w:szCs w:val="28"/>
        </w:rPr>
        <w:t>Симонтовское</w:t>
      </w:r>
      <w:r w:rsidRPr="00955D09">
        <w:rPr>
          <w:rFonts w:ascii="Times New Roman" w:hAnsi="Times New Roman" w:cs="Times New Roman"/>
          <w:sz w:val="28"/>
          <w:szCs w:val="28"/>
        </w:rPr>
        <w:t xml:space="preserve"> сельское поселение</w:t>
      </w:r>
      <w:r w:rsidR="00245FB5">
        <w:rPr>
          <w:rFonts w:ascii="Times New Roman" w:hAnsi="Times New Roman" w:cs="Times New Roman"/>
          <w:sz w:val="28"/>
          <w:szCs w:val="28"/>
        </w:rPr>
        <w:t>»</w:t>
      </w:r>
      <w:r>
        <w:rPr>
          <w:rFonts w:ascii="Times New Roman" w:hAnsi="Times New Roman" w:cs="Times New Roman"/>
          <w:sz w:val="28"/>
          <w:szCs w:val="28"/>
        </w:rPr>
        <w:t xml:space="preserve"> </w:t>
      </w:r>
      <w:r w:rsidRPr="003630FC">
        <w:rPr>
          <w:rFonts w:ascii="Times New Roman" w:hAnsi="Times New Roman" w:cs="Times New Roman"/>
          <w:sz w:val="28"/>
          <w:szCs w:val="28"/>
        </w:rPr>
        <w:t xml:space="preserve">являются подземные воды. Подземные воды приурочены к коренным и к четвертичным отложениям. </w:t>
      </w:r>
    </w:p>
    <w:p w:rsidR="008A088E" w:rsidRDefault="008A088E" w:rsidP="008A088E">
      <w:pPr>
        <w:tabs>
          <w:tab w:val="left" w:pos="8789"/>
        </w:tabs>
        <w:spacing w:after="0" w:line="360" w:lineRule="auto"/>
        <w:ind w:right="142" w:firstLine="851"/>
        <w:jc w:val="both"/>
        <w:rPr>
          <w:rFonts w:ascii="Times New Roman" w:hAnsi="Times New Roman" w:cs="Times New Roman"/>
          <w:sz w:val="28"/>
          <w:szCs w:val="28"/>
        </w:rPr>
      </w:pPr>
      <w:r w:rsidRPr="003630FC">
        <w:rPr>
          <w:rFonts w:ascii="Times New Roman" w:hAnsi="Times New Roman" w:cs="Times New Roman"/>
          <w:sz w:val="28"/>
          <w:szCs w:val="28"/>
        </w:rPr>
        <w:t xml:space="preserve">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 </w:t>
      </w:r>
    </w:p>
    <w:p w:rsidR="00E03914" w:rsidRDefault="008A088E" w:rsidP="008A088E">
      <w:pPr>
        <w:tabs>
          <w:tab w:val="left" w:pos="8789"/>
        </w:tabs>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3630FC" w:rsidRPr="003630FC">
        <w:rPr>
          <w:rFonts w:ascii="Times New Roman" w:hAnsi="Times New Roman" w:cs="Times New Roman"/>
          <w:sz w:val="28"/>
          <w:szCs w:val="28"/>
        </w:rPr>
        <w:t xml:space="preserve">коренных породах подземные воды приурочены практически ко всем стратиграфо-литологическим комплексам отложений. До глубины 160-180 м подземные воды находятся в зоне свободного водообмена и являются, как правило, пресными, либо слабоминерализованными. Более глубокие водоносные комплексы и горизонты находятся в зоне затрудненного водообмена. Подземные воды в этой зоне характеризуются высокой минерализацией, вплоть до рассолов в связи, с чем для водоснабжения они непригодны, однако представляют интерес в бальнеологическом отношении. </w:t>
      </w:r>
    </w:p>
    <w:p w:rsidR="007517E2" w:rsidRPr="008C03F3" w:rsidRDefault="00E03914" w:rsidP="007517E2">
      <w:pPr>
        <w:spacing w:after="0" w:line="36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Д</w:t>
      </w:r>
      <w:r w:rsidR="003630FC" w:rsidRPr="003630FC">
        <w:rPr>
          <w:rFonts w:ascii="Times New Roman" w:hAnsi="Times New Roman" w:cs="Times New Roman"/>
          <w:sz w:val="28"/>
          <w:szCs w:val="28"/>
        </w:rPr>
        <w:t xml:space="preserve">ля целей водоснабжения, исходя из водообильности, представляют водоносные комплексы, приуроченные к меловым отложениям – альб-сеноманский и туронмаастрихский. </w:t>
      </w:r>
      <w:r w:rsidR="007517E2" w:rsidRPr="008C03F3">
        <w:rPr>
          <w:rFonts w:ascii="Times New Roman" w:eastAsia="Times New Roman" w:hAnsi="Times New Roman" w:cs="Times New Roman"/>
          <w:sz w:val="28"/>
          <w:szCs w:val="28"/>
        </w:rPr>
        <w:t xml:space="preserve">Основным эксплуатируемым </w:t>
      </w:r>
      <w:r w:rsidR="007517E2" w:rsidRPr="008C03F3">
        <w:rPr>
          <w:rFonts w:ascii="Times New Roman" w:eastAsia="Times New Roman" w:hAnsi="Times New Roman" w:cs="Times New Roman"/>
          <w:sz w:val="28"/>
          <w:szCs w:val="28"/>
        </w:rPr>
        <w:lastRenderedPageBreak/>
        <w:t>водоносным горизонтом является водоносный турон-сантонский карбонатный комплекс. Он играет одну из самых главных ролей в</w:t>
      </w:r>
      <w:r w:rsidR="007517E2" w:rsidRPr="008C03F3">
        <w:rPr>
          <w:rFonts w:ascii="Times New Roman" w:eastAsia="Times New Roman" w:hAnsi="Times New Roman" w:cs="Times New Roman"/>
          <w:i/>
          <w:iCs/>
          <w:sz w:val="28"/>
          <w:szCs w:val="28"/>
        </w:rPr>
        <w:t xml:space="preserve"> </w:t>
      </w:r>
      <w:r w:rsidR="007517E2" w:rsidRPr="008C03F3">
        <w:rPr>
          <w:rFonts w:ascii="Times New Roman" w:eastAsia="Times New Roman" w:hAnsi="Times New Roman" w:cs="Times New Roman"/>
          <w:sz w:val="28"/>
          <w:szCs w:val="28"/>
        </w:rPr>
        <w:t xml:space="preserve">хозяйственно-питьевом водоснабжении населения Брянской области. Комплекс имеет практически повсеместное распространение. Воды турон-сантонского карбонатного комплекса не защищены от поверхностного загрязнения, региональное водоупорное перекрытие отсутствует. </w:t>
      </w:r>
    </w:p>
    <w:p w:rsidR="003630FC" w:rsidRDefault="00E03914" w:rsidP="007517E2">
      <w:pPr>
        <w:spacing w:after="0" w:line="360" w:lineRule="auto"/>
        <w:ind w:right="142"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630FC" w:rsidRPr="003630FC">
        <w:rPr>
          <w:rFonts w:ascii="Times New Roman" w:hAnsi="Times New Roman" w:cs="Times New Roman"/>
          <w:sz w:val="28"/>
          <w:szCs w:val="28"/>
        </w:rPr>
        <w:t xml:space="preserve">Для индивидуального водоснабжения в сельской местности (через колодцы и родники)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 </w:t>
      </w:r>
    </w:p>
    <w:p w:rsidR="003630FC" w:rsidRPr="003630FC" w:rsidRDefault="00E03914" w:rsidP="00E03914">
      <w:pPr>
        <w:spacing w:after="0" w:line="360" w:lineRule="auto"/>
        <w:ind w:right="142" w:firstLine="851"/>
        <w:jc w:val="both"/>
        <w:rPr>
          <w:rFonts w:ascii="Times New Roman" w:hAnsi="Times New Roman" w:cs="Times New Roman"/>
          <w:sz w:val="28"/>
          <w:szCs w:val="28"/>
        </w:rPr>
      </w:pPr>
      <w:r>
        <w:rPr>
          <w:rFonts w:ascii="Times New Roman" w:hAnsi="Times New Roman" w:cs="Times New Roman"/>
          <w:sz w:val="28"/>
          <w:szCs w:val="28"/>
        </w:rPr>
        <w:t>П</w:t>
      </w:r>
      <w:r w:rsidR="003630FC" w:rsidRPr="003630FC">
        <w:rPr>
          <w:rFonts w:ascii="Times New Roman" w:hAnsi="Times New Roman" w:cs="Times New Roman"/>
          <w:sz w:val="28"/>
          <w:szCs w:val="28"/>
        </w:rPr>
        <w:t xml:space="preserve">о химическому составу воды турон–маастрихтского комплекса пресные, с минерализацией от 0,2 до 0,9 г/л (средняя минерализация 0,3 – 0,5 г/л), гидрокарбонатные кальциевые, реже кальциево–магниевые, с преобладающими значениями общей жесткости 3-7 мг-экв/л. Азотистые и азотные соединения в воде, как правило, содержатся в незначительном количестве или полностью отсутствуют.  Железа в воде содержится от 0,12 до 0,6 мг/л. Микрокомпоненты, регламентируемые СанПиН, в подземных водах содержатся в пределах допустимых норм.  </w:t>
      </w:r>
    </w:p>
    <w:p w:rsidR="00E03914" w:rsidRPr="00756E60" w:rsidRDefault="00E03914" w:rsidP="00970F6D">
      <w:pPr>
        <w:pStyle w:val="10"/>
        <w:ind w:firstLine="851"/>
        <w:jc w:val="both"/>
        <w:rPr>
          <w:color w:val="auto"/>
        </w:rPr>
      </w:pPr>
      <w:bookmarkStart w:id="14" w:name="_Toc47962544"/>
      <w:bookmarkStart w:id="15" w:name="_Toc4313865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.3</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Условия ПРОВЕДЕНИЯ РАЗРАБОТКИ схемы водоснабжения и водоотведения СЕЛЬСКОГО ПОСЕЛЕНИЯ</w:t>
      </w:r>
      <w:bookmarkEnd w:id="14"/>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Схема водоснабжения и водоотведения </w:t>
      </w:r>
      <w:r>
        <w:rPr>
          <w:rFonts w:ascii="Times New Roman" w:eastAsia="Calibri" w:hAnsi="Times New Roman" w:cs="Times New Roman"/>
          <w:sz w:val="28"/>
          <w:szCs w:val="28"/>
        </w:rPr>
        <w:t>сельского</w:t>
      </w:r>
      <w:r w:rsidRPr="004B7C45">
        <w:rPr>
          <w:rFonts w:ascii="Times New Roman" w:eastAsia="Calibri" w:hAnsi="Times New Roman" w:cs="Times New Roman"/>
          <w:bCs/>
          <w:iCs/>
          <w:sz w:val="28"/>
          <w:szCs w:val="28"/>
        </w:rPr>
        <w:t xml:space="preserve"> поселения </w:t>
      </w:r>
      <w:r w:rsidRPr="004B7C45">
        <w:rPr>
          <w:rFonts w:ascii="Times New Roman" w:eastAsia="Calibri" w:hAnsi="Times New Roman" w:cs="Times New Roman"/>
          <w:sz w:val="28"/>
          <w:szCs w:val="28"/>
        </w:rPr>
        <w:t xml:space="preserve">разработана в целях определения долгосрочной перспективы развития систем водоснабжения </w:t>
      </w:r>
      <w:r w:rsidR="00A62D00">
        <w:rPr>
          <w:rFonts w:ascii="Times New Roman" w:eastAsia="Calibri" w:hAnsi="Times New Roman" w:cs="Times New Roman"/>
          <w:sz w:val="28"/>
          <w:szCs w:val="28"/>
        </w:rPr>
        <w:t>Симонтовского</w:t>
      </w:r>
      <w:r w:rsidR="007517E2">
        <w:rPr>
          <w:rFonts w:ascii="Times New Roman" w:eastAsia="Calibri" w:hAnsi="Times New Roman" w:cs="Times New Roman"/>
          <w:sz w:val="28"/>
          <w:szCs w:val="28"/>
        </w:rPr>
        <w:t xml:space="preserve"> сельского п</w:t>
      </w:r>
      <w:r>
        <w:rPr>
          <w:rFonts w:ascii="Times New Roman" w:eastAsia="Calibri" w:hAnsi="Times New Roman" w:cs="Times New Roman"/>
          <w:sz w:val="28"/>
          <w:szCs w:val="28"/>
        </w:rPr>
        <w:t>оселения</w:t>
      </w:r>
      <w:r w:rsidRPr="004B7C45">
        <w:rPr>
          <w:rFonts w:ascii="Times New Roman" w:eastAsia="Calibri" w:hAnsi="Times New Roman" w:cs="Times New Roman"/>
          <w:sz w:val="28"/>
          <w:szCs w:val="28"/>
        </w:rPr>
        <w:t>,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rsidR="00E03914" w:rsidRPr="004B7C45" w:rsidRDefault="00E03914" w:rsidP="00E03914">
      <w:pPr>
        <w:spacing w:after="0" w:line="360" w:lineRule="auto"/>
        <w:ind w:firstLine="851"/>
        <w:jc w:val="both"/>
        <w:rPr>
          <w:rFonts w:ascii="Times New Roman" w:eastAsia="Calibri" w:hAnsi="Times New Roman" w:cs="Times New Roman"/>
          <w:bCs/>
          <w:iCs/>
          <w:sz w:val="28"/>
          <w:szCs w:val="28"/>
        </w:rPr>
      </w:pPr>
      <w:r w:rsidRPr="004B7C45">
        <w:rPr>
          <w:rFonts w:ascii="Times New Roman" w:eastAsia="Calibri" w:hAnsi="Times New Roman" w:cs="Times New Roman"/>
          <w:sz w:val="28"/>
          <w:szCs w:val="28"/>
        </w:rPr>
        <w:lastRenderedPageBreak/>
        <w:t xml:space="preserve">Схема водоснабжения и водоотведения разработана с учетом требований Водного Кодекса Российской Федерации, Федерального закона от 07 декабря 2011 №416 «О водоснабжении и водоотведении», Постановления Правительства Российской Федерации от 5 декабря 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с документами территориального планирования </w:t>
      </w:r>
      <w:r w:rsidRPr="00545EAE">
        <w:rPr>
          <w:rFonts w:ascii="Times New Roman" w:eastAsia="Calibri" w:hAnsi="Times New Roman" w:cs="Times New Roman"/>
          <w:sz w:val="28"/>
          <w:szCs w:val="28"/>
          <w:lang w:bidi="ru-RU"/>
        </w:rPr>
        <w:t>«</w:t>
      </w:r>
      <w:r w:rsidR="00545EAE" w:rsidRPr="00545EAE">
        <w:rPr>
          <w:rFonts w:ascii="Times New Roman" w:hAnsi="Times New Roman" w:cs="Times New Roman"/>
          <w:sz w:val="28"/>
          <w:szCs w:val="28"/>
        </w:rPr>
        <w:t xml:space="preserve">Схема территориального планирования Мглинского </w:t>
      </w:r>
      <w:r w:rsidRPr="00545EAE">
        <w:rPr>
          <w:rFonts w:ascii="Times New Roman" w:eastAsia="Calibri" w:hAnsi="Times New Roman" w:cs="Times New Roman"/>
          <w:sz w:val="28"/>
          <w:szCs w:val="28"/>
          <w:lang w:bidi="ru-RU"/>
        </w:rPr>
        <w:t>муниципального района Брянской области</w:t>
      </w:r>
      <w:r w:rsidRPr="004B7C45">
        <w:rPr>
          <w:rFonts w:ascii="Times New Roman" w:eastAsia="Calibri" w:hAnsi="Times New Roman" w:cs="Times New Roman"/>
          <w:sz w:val="28"/>
          <w:szCs w:val="28"/>
          <w:lang w:bidi="ru-RU"/>
        </w:rPr>
        <w:t>»</w:t>
      </w:r>
      <w:r w:rsidRPr="004B7C45">
        <w:rPr>
          <w:rFonts w:ascii="Times New Roman" w:eastAsia="Calibri" w:hAnsi="Times New Roman" w:cs="Times New Roman"/>
          <w:bCs/>
          <w:iCs/>
          <w:sz w:val="28"/>
          <w:szCs w:val="28"/>
        </w:rPr>
        <w:t>.</w:t>
      </w:r>
    </w:p>
    <w:p w:rsidR="00545EAE" w:rsidRDefault="004D65B3" w:rsidP="00545EAE">
      <w:pPr>
        <w:spacing w:after="0" w:line="360" w:lineRule="auto"/>
        <w:ind w:firstLine="284"/>
        <w:jc w:val="both"/>
        <w:rPr>
          <w:rFonts w:ascii="Times New Roman" w:hAnsi="Times New Roman" w:cs="Times New Roman"/>
          <w:bCs/>
          <w:iCs/>
          <w:sz w:val="28"/>
          <w:szCs w:val="28"/>
        </w:rPr>
      </w:pPr>
      <w:r>
        <w:rPr>
          <w:szCs w:val="24"/>
        </w:rPr>
        <w:t xml:space="preserve">          </w:t>
      </w:r>
      <w:r w:rsidR="00545EAE">
        <w:rPr>
          <w:rFonts w:ascii="Times New Roman" w:hAnsi="Times New Roman" w:cs="Times New Roman"/>
          <w:bCs/>
          <w:iCs/>
          <w:sz w:val="28"/>
          <w:szCs w:val="28"/>
        </w:rPr>
        <w:t xml:space="preserve">Схемы водоснабжения и водоотведения в соответствии с пунктом 6 «Правил разработки и утверждения схем водоснабжения и водоотведения», утвержденных постановлением Правительства Российской Федерации от 05.09.2013 года №782 разрабатываются на срок не менее 10 лет. </w:t>
      </w:r>
    </w:p>
    <w:p w:rsidR="00545EAE" w:rsidRDefault="00545EAE" w:rsidP="00545EAE">
      <w:pPr>
        <w:pStyle w:val="afff9"/>
      </w:pPr>
      <w:r>
        <w:t xml:space="preserve">При разработке Схемы водоснабжения МО </w:t>
      </w:r>
      <w:r w:rsidR="002D5BF9">
        <w:t>«</w:t>
      </w:r>
      <w:r w:rsidR="00A62D00">
        <w:t>Симонтовское</w:t>
      </w:r>
      <w:r w:rsidRPr="00955D09">
        <w:t xml:space="preserve"> сельское поселение</w:t>
      </w:r>
      <w:r w:rsidR="002D5BF9">
        <w:t>»</w:t>
      </w:r>
      <w:r>
        <w:t xml:space="preserve"> задействованы периоды:</w:t>
      </w:r>
    </w:p>
    <w:p w:rsidR="00545EAE" w:rsidRDefault="00545EAE" w:rsidP="00545EAE">
      <w:pPr>
        <w:pStyle w:val="afff9"/>
      </w:pPr>
      <w:r>
        <w:t>- базовый – 2019 год;</w:t>
      </w:r>
    </w:p>
    <w:p w:rsidR="00545EAE" w:rsidRDefault="00545EAE" w:rsidP="00545EAE">
      <w:pPr>
        <w:pStyle w:val="afff9"/>
      </w:pPr>
      <w:r>
        <w:t>- I очередь – 2025 год;</w:t>
      </w:r>
    </w:p>
    <w:p w:rsidR="00545EAE" w:rsidRDefault="00545EAE" w:rsidP="00545EAE">
      <w:pPr>
        <w:pStyle w:val="afff9"/>
      </w:pPr>
      <w:r>
        <w:t xml:space="preserve">- расчетный срок – 2029 год, то есть до 01.01.2030 года. </w:t>
      </w:r>
    </w:p>
    <w:p w:rsidR="00D56702" w:rsidRPr="004B7C45" w:rsidRDefault="00D56702" w:rsidP="00D56702">
      <w:pPr>
        <w:spacing w:after="0" w:line="360" w:lineRule="auto"/>
        <w:ind w:firstLine="851"/>
        <w:jc w:val="both"/>
        <w:rPr>
          <w:rFonts w:ascii="Times New Roman" w:eastAsia="Calibri" w:hAnsi="Times New Roman" w:cs="Times New Roman"/>
          <w:bCs/>
          <w:iCs/>
          <w:sz w:val="28"/>
          <w:szCs w:val="28"/>
        </w:rPr>
      </w:pPr>
      <w:r w:rsidRPr="00D56702">
        <w:rPr>
          <w:rFonts w:ascii="Times New Roman" w:eastAsia="Calibri" w:hAnsi="Times New Roman" w:cs="Times New Roman"/>
          <w:sz w:val="28"/>
          <w:szCs w:val="28"/>
        </w:rPr>
        <w:t>В отсутствии Генерального плана</w:t>
      </w:r>
      <w:r w:rsidR="00845AE2">
        <w:rPr>
          <w:rFonts w:ascii="Times New Roman" w:eastAsia="Calibri" w:hAnsi="Times New Roman" w:cs="Times New Roman"/>
          <w:sz w:val="28"/>
          <w:szCs w:val="28"/>
        </w:rPr>
        <w:t>,</w:t>
      </w:r>
      <w:r w:rsidRPr="00D56702">
        <w:rPr>
          <w:rFonts w:ascii="Times New Roman" w:eastAsia="Calibri" w:hAnsi="Times New Roman" w:cs="Times New Roman"/>
          <w:sz w:val="28"/>
          <w:szCs w:val="28"/>
        </w:rPr>
        <w:t xml:space="preserve"> вновь образованного </w:t>
      </w:r>
      <w:r w:rsidRPr="00D56702">
        <w:rPr>
          <w:rFonts w:ascii="Times New Roman" w:hAnsi="Times New Roman" w:cs="Times New Roman"/>
          <w:sz w:val="28"/>
          <w:szCs w:val="28"/>
        </w:rPr>
        <w:t xml:space="preserve">МО </w:t>
      </w:r>
      <w:r w:rsidR="002D5BF9">
        <w:rPr>
          <w:rFonts w:ascii="Times New Roman" w:hAnsi="Times New Roman" w:cs="Times New Roman"/>
          <w:sz w:val="28"/>
          <w:szCs w:val="28"/>
        </w:rPr>
        <w:t>«</w:t>
      </w:r>
      <w:r w:rsidR="00A62D00">
        <w:rPr>
          <w:rFonts w:ascii="Times New Roman" w:hAnsi="Times New Roman" w:cs="Times New Roman"/>
          <w:sz w:val="28"/>
          <w:szCs w:val="28"/>
        </w:rPr>
        <w:t>Симонтовское</w:t>
      </w:r>
      <w:r w:rsidRPr="00D56702">
        <w:rPr>
          <w:rFonts w:ascii="Times New Roman" w:hAnsi="Times New Roman" w:cs="Times New Roman"/>
          <w:sz w:val="28"/>
          <w:szCs w:val="28"/>
        </w:rPr>
        <w:t xml:space="preserve"> сельское поселение</w:t>
      </w:r>
      <w:r w:rsidR="002D5BF9">
        <w:rPr>
          <w:rFonts w:ascii="Times New Roman" w:hAnsi="Times New Roman" w:cs="Times New Roman"/>
          <w:sz w:val="28"/>
          <w:szCs w:val="28"/>
        </w:rPr>
        <w:t>»</w:t>
      </w:r>
      <w:r w:rsidR="00845AE2">
        <w:rPr>
          <w:rFonts w:ascii="Times New Roman" w:hAnsi="Times New Roman" w:cs="Times New Roman"/>
          <w:sz w:val="28"/>
          <w:szCs w:val="28"/>
        </w:rPr>
        <w:t xml:space="preserve">, </w:t>
      </w:r>
      <w:r w:rsidRPr="00D56702">
        <w:rPr>
          <w:rFonts w:ascii="Times New Roman" w:hAnsi="Times New Roman" w:cs="Times New Roman"/>
          <w:sz w:val="28"/>
          <w:szCs w:val="28"/>
        </w:rPr>
        <w:t xml:space="preserve">с </w:t>
      </w:r>
      <w:r w:rsidR="00845AE2">
        <w:rPr>
          <w:rFonts w:ascii="Times New Roman" w:hAnsi="Times New Roman" w:cs="Times New Roman"/>
          <w:sz w:val="28"/>
          <w:szCs w:val="28"/>
        </w:rPr>
        <w:t xml:space="preserve">оценкой </w:t>
      </w:r>
      <w:r w:rsidRPr="00D56702">
        <w:rPr>
          <w:rFonts w:ascii="Times New Roman" w:eastAsia="Calibri" w:hAnsi="Times New Roman" w:cs="Times New Roman"/>
          <w:sz w:val="28"/>
          <w:szCs w:val="28"/>
        </w:rPr>
        <w:t>перспективно</w:t>
      </w:r>
      <w:r w:rsidR="00845AE2">
        <w:rPr>
          <w:rFonts w:ascii="Times New Roman" w:eastAsia="Calibri" w:hAnsi="Times New Roman" w:cs="Times New Roman"/>
          <w:sz w:val="28"/>
          <w:szCs w:val="28"/>
        </w:rPr>
        <w:t>го изменения</w:t>
      </w:r>
      <w:r w:rsidRPr="00D56702">
        <w:rPr>
          <w:rFonts w:ascii="Times New Roman" w:eastAsia="Calibri" w:hAnsi="Times New Roman" w:cs="Times New Roman"/>
          <w:sz w:val="28"/>
          <w:szCs w:val="28"/>
        </w:rPr>
        <w:t xml:space="preserve"> численности населения</w:t>
      </w:r>
      <w:r>
        <w:rPr>
          <w:rFonts w:ascii="Times New Roman" w:eastAsia="Calibri" w:hAnsi="Times New Roman" w:cs="Times New Roman"/>
          <w:sz w:val="28"/>
          <w:szCs w:val="28"/>
        </w:rPr>
        <w:t xml:space="preserve"> </w:t>
      </w:r>
      <w:r w:rsidR="002D5BF9">
        <w:rPr>
          <w:rFonts w:ascii="Times New Roman" w:eastAsia="Calibri" w:hAnsi="Times New Roman" w:cs="Times New Roman"/>
          <w:sz w:val="28"/>
          <w:szCs w:val="28"/>
        </w:rPr>
        <w:t xml:space="preserve">сельского </w:t>
      </w:r>
      <w:r>
        <w:rPr>
          <w:rFonts w:ascii="Times New Roman" w:eastAsia="Calibri" w:hAnsi="Times New Roman" w:cs="Times New Roman"/>
          <w:sz w:val="28"/>
          <w:szCs w:val="28"/>
        </w:rPr>
        <w:t>поселения</w:t>
      </w:r>
      <w:r w:rsidR="00845AE2">
        <w:rPr>
          <w:rFonts w:ascii="Times New Roman" w:eastAsia="Calibri" w:hAnsi="Times New Roman" w:cs="Times New Roman"/>
          <w:sz w:val="28"/>
          <w:szCs w:val="28"/>
        </w:rPr>
        <w:t xml:space="preserve"> во временном диапазоне</w:t>
      </w:r>
      <w:r w:rsidRPr="00D56702">
        <w:rPr>
          <w:rFonts w:ascii="Times New Roman" w:eastAsia="Calibri" w:hAnsi="Times New Roman" w:cs="Times New Roman"/>
          <w:sz w:val="28"/>
          <w:szCs w:val="28"/>
        </w:rPr>
        <w:t>, прогнозная численность населения на расчетный период берется из расчета показателей темпов роста численности населения</w:t>
      </w:r>
      <w:r>
        <w:rPr>
          <w:rFonts w:ascii="Times New Roman" w:eastAsia="Calibri" w:hAnsi="Times New Roman" w:cs="Times New Roman"/>
          <w:sz w:val="28"/>
          <w:szCs w:val="28"/>
        </w:rPr>
        <w:t xml:space="preserve"> </w:t>
      </w:r>
      <w:r w:rsidRPr="009E7267">
        <w:rPr>
          <w:rFonts w:ascii="Times New Roman" w:eastAsia="Calibri" w:hAnsi="Times New Roman" w:cs="Times New Roman"/>
          <w:sz w:val="28"/>
          <w:szCs w:val="28"/>
        </w:rPr>
        <w:t xml:space="preserve">по данным </w:t>
      </w:r>
      <w:r w:rsidRPr="00545EAE">
        <w:rPr>
          <w:rFonts w:ascii="Times New Roman" w:eastAsia="Calibri" w:hAnsi="Times New Roman" w:cs="Times New Roman"/>
          <w:sz w:val="28"/>
          <w:szCs w:val="28"/>
          <w:lang w:bidi="ru-RU"/>
        </w:rPr>
        <w:t>«</w:t>
      </w:r>
      <w:r w:rsidRPr="00545EAE">
        <w:rPr>
          <w:rFonts w:ascii="Times New Roman" w:hAnsi="Times New Roman" w:cs="Times New Roman"/>
          <w:sz w:val="28"/>
          <w:szCs w:val="28"/>
        </w:rPr>
        <w:t>Схем</w:t>
      </w:r>
      <w:r w:rsidR="00845AE2">
        <w:rPr>
          <w:rFonts w:ascii="Times New Roman" w:hAnsi="Times New Roman" w:cs="Times New Roman"/>
          <w:sz w:val="28"/>
          <w:szCs w:val="28"/>
        </w:rPr>
        <w:t>ы</w:t>
      </w:r>
      <w:r w:rsidRPr="00545EAE">
        <w:rPr>
          <w:rFonts w:ascii="Times New Roman" w:hAnsi="Times New Roman" w:cs="Times New Roman"/>
          <w:sz w:val="28"/>
          <w:szCs w:val="28"/>
        </w:rPr>
        <w:t xml:space="preserve"> территориального планирования Мглинского </w:t>
      </w:r>
      <w:r w:rsidRPr="00545EAE">
        <w:rPr>
          <w:rFonts w:ascii="Times New Roman" w:eastAsia="Calibri" w:hAnsi="Times New Roman" w:cs="Times New Roman"/>
          <w:sz w:val="28"/>
          <w:szCs w:val="28"/>
          <w:lang w:bidi="ru-RU"/>
        </w:rPr>
        <w:t>муниципального района Брянской области</w:t>
      </w:r>
      <w:r w:rsidRPr="004B7C45">
        <w:rPr>
          <w:rFonts w:ascii="Times New Roman" w:eastAsia="Calibri" w:hAnsi="Times New Roman" w:cs="Times New Roman"/>
          <w:sz w:val="28"/>
          <w:szCs w:val="28"/>
          <w:lang w:bidi="ru-RU"/>
        </w:rPr>
        <w:t>»</w:t>
      </w:r>
      <w:r w:rsidRPr="004B7C45">
        <w:rPr>
          <w:rFonts w:ascii="Times New Roman" w:eastAsia="Calibri" w:hAnsi="Times New Roman" w:cs="Times New Roman"/>
          <w:bCs/>
          <w:iCs/>
          <w:sz w:val="28"/>
          <w:szCs w:val="28"/>
        </w:rPr>
        <w:t>.</w:t>
      </w:r>
    </w:p>
    <w:p w:rsidR="005111F9" w:rsidRDefault="00C85741"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Оценка перспективного изменения численности населения (до 2030 г</w:t>
      </w:r>
      <w:r w:rsidR="002D5BF9">
        <w:rPr>
          <w:rFonts w:ascii="Times New Roman" w:eastAsia="Calibri" w:hAnsi="Times New Roman" w:cs="Times New Roman"/>
          <w:sz w:val="28"/>
          <w:szCs w:val="28"/>
        </w:rPr>
        <w:t>ода</w:t>
      </w:r>
      <w:r w:rsidRPr="005111F9">
        <w:rPr>
          <w:rFonts w:ascii="Times New Roman" w:eastAsia="Calibri" w:hAnsi="Times New Roman" w:cs="Times New Roman"/>
          <w:sz w:val="28"/>
          <w:szCs w:val="28"/>
        </w:rPr>
        <w:t>)</w:t>
      </w:r>
      <w:r w:rsidR="005111F9">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согласно Схемы территориального планирования Мглинского </w:t>
      </w:r>
      <w:r w:rsidRPr="00545EAE">
        <w:rPr>
          <w:rFonts w:ascii="Times New Roman" w:eastAsia="Calibri" w:hAnsi="Times New Roman" w:cs="Times New Roman"/>
          <w:sz w:val="28"/>
          <w:szCs w:val="28"/>
        </w:rPr>
        <w:t>муниципального района Брянской области</w:t>
      </w:r>
      <w:r w:rsidRPr="004B7C45">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(Том I, Раздел II, п.6.3)</w:t>
      </w:r>
      <w:r w:rsidR="005111F9">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рассматривалась в двух вариантах прогноза (условно: «инерционный» и </w:t>
      </w:r>
      <w:r w:rsidRPr="005111F9">
        <w:rPr>
          <w:rFonts w:ascii="Times New Roman" w:eastAsia="Calibri" w:hAnsi="Times New Roman" w:cs="Times New Roman"/>
          <w:sz w:val="28"/>
          <w:szCs w:val="28"/>
        </w:rPr>
        <w:lastRenderedPageBreak/>
        <w:t>«инновационный»).</w:t>
      </w:r>
      <w:r w:rsidR="005111F9" w:rsidRPr="005111F9">
        <w:rPr>
          <w:rFonts w:ascii="Times New Roman" w:eastAsia="Calibri" w:hAnsi="Times New Roman" w:cs="Times New Roman"/>
          <w:sz w:val="28"/>
          <w:szCs w:val="28"/>
        </w:rPr>
        <w:t xml:space="preserve"> Прогнозные расчёты выполня</w:t>
      </w:r>
      <w:r w:rsidR="004C269A">
        <w:rPr>
          <w:rFonts w:ascii="Times New Roman" w:eastAsia="Calibri" w:hAnsi="Times New Roman" w:cs="Times New Roman"/>
          <w:sz w:val="28"/>
          <w:szCs w:val="28"/>
        </w:rPr>
        <w:t>лись</w:t>
      </w:r>
      <w:r w:rsidR="005111F9" w:rsidRPr="005111F9">
        <w:rPr>
          <w:rFonts w:ascii="Times New Roman" w:eastAsia="Calibri" w:hAnsi="Times New Roman" w:cs="Times New Roman"/>
          <w:sz w:val="28"/>
          <w:szCs w:val="28"/>
        </w:rPr>
        <w:t xml:space="preserve"> когортно-компонентным методом (когда перспективная численность населения определяется из современных параметров численности и возрастно-половой структуры населения, а также из предполагаемых изменений в уровнях рождаемости, смертности и миграции). </w:t>
      </w:r>
    </w:p>
    <w:p w:rsidR="005111F9" w:rsidRPr="005111F9" w:rsidRDefault="005111F9"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В основу «инерционного» сценария прогноза была положена гипотеза медленной стабилизации демографических показателей. Согласно этой гипотезе до 2030 года будет происходить медленное повышение рождаемости, повышаться продолжительность жизни, а убыль населения в результате миграции останется на прежнем уровне.</w:t>
      </w:r>
    </w:p>
    <w:p w:rsidR="005111F9" w:rsidRDefault="005111F9" w:rsidP="005111F9">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5111F9">
        <w:rPr>
          <w:rFonts w:ascii="Times New Roman" w:eastAsia="Calibri" w:hAnsi="Times New Roman" w:cs="Times New Roman"/>
          <w:sz w:val="28"/>
          <w:szCs w:val="28"/>
        </w:rPr>
        <w:t>«Инновационный» сценарий основывается на более существенном росте рождаемости, увеличении продолжительности жизни, достижения равновесия количества прибывших и выбывших и миграционный прирост</w:t>
      </w:r>
      <w:r>
        <w:rPr>
          <w:rFonts w:ascii="Times New Roman" w:eastAsia="Calibri" w:hAnsi="Times New Roman" w:cs="Times New Roman"/>
          <w:sz w:val="28"/>
          <w:szCs w:val="28"/>
        </w:rPr>
        <w:t>.</w:t>
      </w:r>
    </w:p>
    <w:p w:rsidR="007C7B38" w:rsidRDefault="007C7B38" w:rsidP="007C7B38">
      <w:pPr>
        <w:pStyle w:val="affffd"/>
        <w:spacing w:before="0" w:beforeAutospacing="0" w:after="0" w:afterAutospacing="0" w:line="360" w:lineRule="auto"/>
        <w:ind w:firstLine="709"/>
        <w:jc w:val="both"/>
        <w:rPr>
          <w:rFonts w:ascii="Times New Roman" w:eastAsia="Calibri" w:hAnsi="Times New Roman" w:cs="Times New Roman"/>
          <w:sz w:val="28"/>
          <w:szCs w:val="28"/>
        </w:rPr>
      </w:pPr>
      <w:r w:rsidRPr="007C7B38">
        <w:rPr>
          <w:rFonts w:ascii="Times New Roman" w:eastAsia="Calibri" w:hAnsi="Times New Roman" w:cs="Times New Roman"/>
          <w:sz w:val="28"/>
          <w:szCs w:val="28"/>
        </w:rPr>
        <w:t xml:space="preserve">Оба варианта прогноза предполагают сокращение численности населения </w:t>
      </w:r>
      <w:r>
        <w:rPr>
          <w:rFonts w:ascii="Times New Roman" w:eastAsia="Calibri" w:hAnsi="Times New Roman" w:cs="Times New Roman"/>
          <w:sz w:val="28"/>
          <w:szCs w:val="28"/>
        </w:rPr>
        <w:t xml:space="preserve">Мглинского </w:t>
      </w:r>
      <w:r w:rsidRPr="007C7B38">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w:t>
      </w:r>
    </w:p>
    <w:p w:rsidR="005111F9" w:rsidRPr="005111F9" w:rsidRDefault="005111F9" w:rsidP="007C7B38">
      <w:pPr>
        <w:pStyle w:val="affffd"/>
        <w:spacing w:before="0" w:beforeAutospacing="0" w:after="0" w:afterAutospacing="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5111F9">
        <w:rPr>
          <w:rFonts w:ascii="Times New Roman" w:eastAsia="Calibri" w:hAnsi="Times New Roman" w:cs="Times New Roman"/>
          <w:sz w:val="28"/>
          <w:szCs w:val="28"/>
        </w:rPr>
        <w:t xml:space="preserve">а основу при планировании социально-экономического развития </w:t>
      </w:r>
      <w:r>
        <w:rPr>
          <w:rFonts w:ascii="Times New Roman" w:eastAsia="Calibri" w:hAnsi="Times New Roman" w:cs="Times New Roman"/>
          <w:sz w:val="28"/>
          <w:szCs w:val="28"/>
        </w:rPr>
        <w:t xml:space="preserve">Мглинского </w:t>
      </w:r>
      <w:r w:rsidRPr="005111F9">
        <w:rPr>
          <w:rFonts w:ascii="Times New Roman" w:eastAsia="Calibri" w:hAnsi="Times New Roman" w:cs="Times New Roman"/>
          <w:sz w:val="28"/>
          <w:szCs w:val="28"/>
        </w:rPr>
        <w:t>района прин</w:t>
      </w:r>
      <w:r>
        <w:rPr>
          <w:rFonts w:ascii="Times New Roman" w:eastAsia="Calibri" w:hAnsi="Times New Roman" w:cs="Times New Roman"/>
          <w:sz w:val="28"/>
          <w:szCs w:val="28"/>
        </w:rPr>
        <w:t>ят</w:t>
      </w:r>
      <w:r w:rsidRPr="005111F9">
        <w:rPr>
          <w:rFonts w:ascii="Times New Roman" w:eastAsia="Calibri" w:hAnsi="Times New Roman" w:cs="Times New Roman"/>
          <w:sz w:val="28"/>
          <w:szCs w:val="28"/>
        </w:rPr>
        <w:t xml:space="preserve"> «инновационный» сценарий. </w:t>
      </w:r>
      <w:r w:rsidR="007C7B38">
        <w:rPr>
          <w:rFonts w:ascii="Times New Roman" w:eastAsia="Calibri" w:hAnsi="Times New Roman" w:cs="Times New Roman"/>
          <w:sz w:val="28"/>
          <w:szCs w:val="28"/>
        </w:rPr>
        <w:t>П</w:t>
      </w:r>
      <w:r w:rsidRPr="005111F9">
        <w:rPr>
          <w:rFonts w:ascii="Times New Roman" w:eastAsia="Calibri" w:hAnsi="Times New Roman" w:cs="Times New Roman"/>
          <w:sz w:val="28"/>
          <w:szCs w:val="28"/>
        </w:rPr>
        <w:t xml:space="preserve">рогноз изменения численности населения по «инновационному» варианту, при условии улучшения демографической ситуации и формировании миграционного прироста </w:t>
      </w:r>
      <w:r w:rsidR="007C7B38">
        <w:rPr>
          <w:rFonts w:ascii="Times New Roman" w:eastAsia="Calibri" w:hAnsi="Times New Roman" w:cs="Times New Roman"/>
          <w:sz w:val="28"/>
          <w:szCs w:val="28"/>
        </w:rPr>
        <w:t xml:space="preserve">приведет к </w:t>
      </w:r>
      <w:r w:rsidRPr="005111F9">
        <w:rPr>
          <w:rFonts w:ascii="Times New Roman" w:eastAsia="Calibri" w:hAnsi="Times New Roman" w:cs="Times New Roman"/>
          <w:sz w:val="28"/>
          <w:szCs w:val="28"/>
        </w:rPr>
        <w:t xml:space="preserve">незначительному сокращению численности населения района </w:t>
      </w:r>
      <w:r w:rsidR="004847BE">
        <w:rPr>
          <w:rFonts w:ascii="Times New Roman" w:eastAsia="Calibri" w:hAnsi="Times New Roman" w:cs="Times New Roman"/>
          <w:sz w:val="28"/>
          <w:szCs w:val="28"/>
        </w:rPr>
        <w:t>к</w:t>
      </w:r>
      <w:r w:rsidRPr="005111F9">
        <w:rPr>
          <w:rFonts w:ascii="Times New Roman" w:eastAsia="Calibri" w:hAnsi="Times New Roman" w:cs="Times New Roman"/>
          <w:sz w:val="28"/>
          <w:szCs w:val="28"/>
        </w:rPr>
        <w:t xml:space="preserve"> 2030 году</w:t>
      </w:r>
      <w:r w:rsidR="004847BE">
        <w:rPr>
          <w:rFonts w:ascii="Times New Roman" w:eastAsia="Calibri" w:hAnsi="Times New Roman" w:cs="Times New Roman"/>
          <w:sz w:val="28"/>
          <w:szCs w:val="28"/>
        </w:rPr>
        <w:t xml:space="preserve"> (</w:t>
      </w:r>
      <w:r w:rsidR="006C3290">
        <w:rPr>
          <w:rFonts w:ascii="Times New Roman" w:eastAsia="Calibri" w:hAnsi="Times New Roman" w:cs="Times New Roman"/>
          <w:sz w:val="28"/>
          <w:szCs w:val="28"/>
        </w:rPr>
        <w:t xml:space="preserve"> на </w:t>
      </w:r>
      <w:r w:rsidR="004847BE">
        <w:rPr>
          <w:rFonts w:ascii="Times New Roman" w:eastAsia="Calibri" w:hAnsi="Times New Roman" w:cs="Times New Roman"/>
          <w:sz w:val="28"/>
          <w:szCs w:val="28"/>
        </w:rPr>
        <w:t>6%)</w:t>
      </w:r>
      <w:r w:rsidR="00FE2531">
        <w:rPr>
          <w:rFonts w:ascii="Times New Roman" w:eastAsia="Calibri" w:hAnsi="Times New Roman" w:cs="Times New Roman"/>
          <w:sz w:val="28"/>
          <w:szCs w:val="28"/>
        </w:rPr>
        <w:t>.</w:t>
      </w:r>
    </w:p>
    <w:p w:rsidR="007C7B38" w:rsidRDefault="00FE2531" w:rsidP="007C7B38">
      <w:pPr>
        <w:pStyle w:val="afff9"/>
      </w:pPr>
      <w:r>
        <w:rPr>
          <w:rFonts w:eastAsia="Calibri"/>
        </w:rPr>
        <w:t>Базовым количеством численности населения для соответствующего расчета является</w:t>
      </w:r>
      <w:r>
        <w:t xml:space="preserve"> ф</w:t>
      </w:r>
      <w:r w:rsidR="007C7B38">
        <w:t xml:space="preserve">актическая численность населения в целом по МО </w:t>
      </w:r>
      <w:r w:rsidR="004847BE">
        <w:t>«</w:t>
      </w:r>
      <w:r w:rsidR="00A62D00">
        <w:t>Симонтовское</w:t>
      </w:r>
      <w:r w:rsidR="007C7B38" w:rsidRPr="00955D09">
        <w:t xml:space="preserve"> сельское </w:t>
      </w:r>
      <w:r w:rsidR="007C7B38">
        <w:t>поселение</w:t>
      </w:r>
      <w:r w:rsidR="004847BE">
        <w:t>»</w:t>
      </w:r>
      <w:r>
        <w:t xml:space="preserve">, которая </w:t>
      </w:r>
      <w:r w:rsidR="007C7B38">
        <w:t xml:space="preserve">на 1 января 2019 года составила </w:t>
      </w:r>
      <w:r w:rsidR="00A62D00">
        <w:t>2 645</w:t>
      </w:r>
      <w:r w:rsidR="007C7B38">
        <w:t xml:space="preserve"> человек, на 1 января 2020 года составила </w:t>
      </w:r>
      <w:r w:rsidR="00A62D00">
        <w:t>2 594</w:t>
      </w:r>
      <w:r w:rsidR="007C7B38">
        <w:t xml:space="preserve"> человек</w:t>
      </w:r>
      <w:r w:rsidR="00A62D00">
        <w:t>а</w:t>
      </w:r>
      <w:r w:rsidR="007C7B38">
        <w:t xml:space="preserve">. Фактическая численность населения </w:t>
      </w:r>
      <w:r w:rsidR="00F32E23">
        <w:t xml:space="preserve">за указанный период </w:t>
      </w:r>
      <w:r w:rsidR="007C7B38">
        <w:t>уменьшилась на 1,</w:t>
      </w:r>
      <w:r w:rsidR="00A62D00">
        <w:t>93</w:t>
      </w:r>
      <w:r w:rsidR="007C7B38">
        <w:t>%</w:t>
      </w:r>
      <w:r>
        <w:t>.</w:t>
      </w:r>
    </w:p>
    <w:p w:rsidR="004C269A" w:rsidRDefault="004C269A" w:rsidP="004C269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Прогнозная расчетная численность населения</w:t>
      </w:r>
      <w:r w:rsidR="00346F60">
        <w:rPr>
          <w:rFonts w:ascii="Times New Roman" w:hAnsi="Times New Roman" w:cs="Times New Roman"/>
          <w:sz w:val="28"/>
          <w:szCs w:val="28"/>
        </w:rPr>
        <w:t>,</w:t>
      </w:r>
      <w:r>
        <w:rPr>
          <w:rFonts w:ascii="Times New Roman" w:hAnsi="Times New Roman" w:cs="Times New Roman"/>
          <w:sz w:val="28"/>
          <w:szCs w:val="28"/>
        </w:rPr>
        <w:t xml:space="preserve"> </w:t>
      </w:r>
      <w:r w:rsidR="00346F60">
        <w:rPr>
          <w:rFonts w:ascii="Times New Roman" w:hAnsi="Times New Roman" w:cs="Times New Roman"/>
          <w:sz w:val="28"/>
          <w:szCs w:val="28"/>
        </w:rPr>
        <w:t>исходя из Схемы</w:t>
      </w:r>
      <w:r w:rsidR="00346F60" w:rsidRPr="005111F9">
        <w:rPr>
          <w:rFonts w:ascii="Times New Roman" w:eastAsia="Calibri" w:hAnsi="Times New Roman" w:cs="Times New Roman"/>
          <w:sz w:val="28"/>
          <w:szCs w:val="28"/>
        </w:rPr>
        <w:t xml:space="preserve"> территориального планирования Мглинского </w:t>
      </w:r>
      <w:r w:rsidR="00346F60" w:rsidRPr="00545EAE">
        <w:rPr>
          <w:rFonts w:ascii="Times New Roman" w:eastAsia="Calibri" w:hAnsi="Times New Roman" w:cs="Times New Roman"/>
          <w:sz w:val="28"/>
          <w:szCs w:val="28"/>
        </w:rPr>
        <w:t>муниципального района</w:t>
      </w:r>
      <w:r w:rsidR="00346F60">
        <w:rPr>
          <w:rFonts w:ascii="Times New Roman" w:eastAsia="Calibri" w:hAnsi="Times New Roman" w:cs="Times New Roman"/>
          <w:sz w:val="28"/>
          <w:szCs w:val="28"/>
        </w:rPr>
        <w:t>,</w:t>
      </w:r>
      <w:r w:rsidR="00346F60" w:rsidRPr="005111F9">
        <w:rPr>
          <w:rFonts w:ascii="Times New Roman" w:eastAsia="Calibri" w:hAnsi="Times New Roman" w:cs="Times New Roman"/>
          <w:sz w:val="28"/>
          <w:szCs w:val="28"/>
        </w:rPr>
        <w:t xml:space="preserve"> </w:t>
      </w:r>
      <w:r>
        <w:rPr>
          <w:rFonts w:ascii="Times New Roman" w:hAnsi="Times New Roman" w:cs="Times New Roman"/>
          <w:sz w:val="28"/>
          <w:szCs w:val="28"/>
        </w:rPr>
        <w:t xml:space="preserve">на период действия Схемы водоснабжения </w:t>
      </w:r>
      <w:r w:rsidRPr="00896B4B">
        <w:rPr>
          <w:rFonts w:ascii="Times New Roman" w:hAnsi="Times New Roman" w:cs="Times New Roman"/>
          <w:sz w:val="28"/>
          <w:szCs w:val="28"/>
        </w:rPr>
        <w:t xml:space="preserve">приведена в таблице </w:t>
      </w:r>
      <w:r>
        <w:rPr>
          <w:rFonts w:ascii="Times New Roman" w:hAnsi="Times New Roman" w:cs="Times New Roman"/>
          <w:sz w:val="28"/>
          <w:szCs w:val="28"/>
        </w:rPr>
        <w:t>4.</w:t>
      </w:r>
    </w:p>
    <w:p w:rsidR="004C269A" w:rsidRPr="004C269A" w:rsidRDefault="004C269A" w:rsidP="004C269A">
      <w:pPr>
        <w:pStyle w:val="afff"/>
        <w:jc w:val="both"/>
        <w:rPr>
          <w:sz w:val="20"/>
          <w:szCs w:val="20"/>
        </w:rPr>
      </w:pPr>
      <w:r w:rsidRPr="004C269A">
        <w:rPr>
          <w:sz w:val="20"/>
          <w:szCs w:val="20"/>
        </w:rPr>
        <w:t xml:space="preserve">Таблица 4- Прогнозная расчетная численность населения МО </w:t>
      </w:r>
      <w:r w:rsidR="004847BE">
        <w:rPr>
          <w:sz w:val="20"/>
          <w:szCs w:val="20"/>
        </w:rPr>
        <w:t>«</w:t>
      </w:r>
      <w:r w:rsidR="003F2BB4">
        <w:rPr>
          <w:sz w:val="20"/>
          <w:szCs w:val="20"/>
        </w:rPr>
        <w:t>Симонтовское</w:t>
      </w:r>
      <w:r w:rsidRPr="004C269A">
        <w:rPr>
          <w:sz w:val="20"/>
          <w:szCs w:val="20"/>
        </w:rPr>
        <w:t xml:space="preserve"> сельское поселение», человек</w:t>
      </w:r>
    </w:p>
    <w:tbl>
      <w:tblPr>
        <w:tblW w:w="92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9"/>
        <w:gridCol w:w="818"/>
        <w:gridCol w:w="819"/>
        <w:gridCol w:w="819"/>
        <w:gridCol w:w="818"/>
        <w:gridCol w:w="819"/>
        <w:gridCol w:w="819"/>
        <w:gridCol w:w="818"/>
        <w:gridCol w:w="910"/>
        <w:gridCol w:w="904"/>
        <w:gridCol w:w="904"/>
      </w:tblGrid>
      <w:tr w:rsidR="004C269A" w:rsidRPr="00394977" w:rsidTr="004C269A">
        <w:trPr>
          <w:trHeight w:val="284"/>
          <w:jc w:val="center"/>
        </w:trPr>
        <w:tc>
          <w:tcPr>
            <w:tcW w:w="9267" w:type="dxa"/>
            <w:gridSpan w:val="11"/>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Расчетный период, по годам</w:t>
            </w:r>
          </w:p>
        </w:tc>
      </w:tr>
      <w:tr w:rsidR="004C269A" w:rsidRPr="00394977" w:rsidTr="004C269A">
        <w:trPr>
          <w:trHeight w:val="284"/>
          <w:jc w:val="center"/>
        </w:trPr>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2019</w:t>
            </w:r>
            <w:r>
              <w:rPr>
                <w:rFonts w:ascii="Times New Roman" w:eastAsia="Times New Roman" w:hAnsi="Times New Roman" w:cs="Times New Roman"/>
                <w:sz w:val="20"/>
                <w:szCs w:val="20"/>
              </w:rPr>
              <w:t xml:space="preserve"> (факт)</w:t>
            </w:r>
            <w:r>
              <w:rPr>
                <w:rStyle w:val="afff6"/>
                <w:rFonts w:ascii="Times New Roman" w:eastAsia="Times New Roman" w:hAnsi="Times New Roman" w:cs="Times New Roman"/>
                <w:sz w:val="20"/>
                <w:szCs w:val="20"/>
              </w:rPr>
              <w:footnoteReference w:id="3"/>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2020</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2021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2022 </w:t>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2023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2024 </w:t>
            </w:r>
          </w:p>
        </w:tc>
        <w:tc>
          <w:tcPr>
            <w:tcW w:w="819"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2025 </w:t>
            </w:r>
          </w:p>
        </w:tc>
        <w:tc>
          <w:tcPr>
            <w:tcW w:w="818"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2026 </w:t>
            </w:r>
          </w:p>
        </w:tc>
        <w:tc>
          <w:tcPr>
            <w:tcW w:w="910"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2027 </w:t>
            </w:r>
          </w:p>
        </w:tc>
        <w:tc>
          <w:tcPr>
            <w:tcW w:w="904"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2028 </w:t>
            </w:r>
          </w:p>
        </w:tc>
        <w:tc>
          <w:tcPr>
            <w:tcW w:w="904" w:type="dxa"/>
            <w:vAlign w:val="center"/>
          </w:tcPr>
          <w:p w:rsidR="004C269A" w:rsidRPr="008828CB" w:rsidRDefault="004C269A" w:rsidP="004C269A">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2029</w:t>
            </w:r>
          </w:p>
        </w:tc>
      </w:tr>
      <w:tr w:rsidR="004C269A" w:rsidRPr="00394977" w:rsidTr="004C269A">
        <w:trPr>
          <w:trHeight w:val="284"/>
          <w:jc w:val="center"/>
        </w:trPr>
        <w:tc>
          <w:tcPr>
            <w:tcW w:w="819" w:type="dxa"/>
            <w:vAlign w:val="bottom"/>
          </w:tcPr>
          <w:p w:rsidR="004C269A" w:rsidRPr="008828CB" w:rsidRDefault="00322112" w:rsidP="00322112">
            <w:pPr>
              <w:jc w:val="right"/>
              <w:rPr>
                <w:rFonts w:ascii="Times New Roman" w:hAnsi="Times New Roman" w:cs="Times New Roman"/>
                <w:color w:val="000000"/>
                <w:sz w:val="20"/>
                <w:szCs w:val="20"/>
              </w:rPr>
            </w:pPr>
            <w:r>
              <w:rPr>
                <w:rFonts w:ascii="Times New Roman" w:hAnsi="Times New Roman" w:cs="Times New Roman"/>
                <w:color w:val="000000"/>
                <w:sz w:val="20"/>
                <w:szCs w:val="20"/>
              </w:rPr>
              <w:t>2 594</w:t>
            </w:r>
          </w:p>
        </w:tc>
        <w:tc>
          <w:tcPr>
            <w:tcW w:w="818" w:type="dxa"/>
            <w:vAlign w:val="bottom"/>
          </w:tcPr>
          <w:p w:rsidR="004C269A" w:rsidRPr="000D039F" w:rsidRDefault="00322112"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3F2BB4">
              <w:rPr>
                <w:rFonts w:ascii="Times New Roman" w:hAnsi="Times New Roman" w:cs="Times New Roman"/>
                <w:color w:val="000000"/>
                <w:sz w:val="20"/>
                <w:szCs w:val="20"/>
              </w:rPr>
              <w:t xml:space="preserve"> </w:t>
            </w:r>
            <w:r>
              <w:rPr>
                <w:rFonts w:ascii="Times New Roman" w:hAnsi="Times New Roman" w:cs="Times New Roman"/>
                <w:color w:val="000000"/>
                <w:sz w:val="20"/>
                <w:szCs w:val="20"/>
              </w:rPr>
              <w:t>577</w:t>
            </w:r>
          </w:p>
        </w:tc>
        <w:tc>
          <w:tcPr>
            <w:tcW w:w="819" w:type="dxa"/>
            <w:vAlign w:val="bottom"/>
          </w:tcPr>
          <w:p w:rsidR="004C269A" w:rsidRPr="000D039F" w:rsidRDefault="00322112"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3F2BB4">
              <w:rPr>
                <w:rFonts w:ascii="Times New Roman" w:hAnsi="Times New Roman" w:cs="Times New Roman"/>
                <w:color w:val="000000"/>
                <w:sz w:val="20"/>
                <w:szCs w:val="20"/>
              </w:rPr>
              <w:t xml:space="preserve"> </w:t>
            </w:r>
            <w:r>
              <w:rPr>
                <w:rFonts w:ascii="Times New Roman" w:hAnsi="Times New Roman" w:cs="Times New Roman"/>
                <w:color w:val="000000"/>
                <w:sz w:val="20"/>
                <w:szCs w:val="20"/>
              </w:rPr>
              <w:t>560</w:t>
            </w:r>
          </w:p>
        </w:tc>
        <w:tc>
          <w:tcPr>
            <w:tcW w:w="819" w:type="dxa"/>
            <w:vAlign w:val="bottom"/>
          </w:tcPr>
          <w:p w:rsidR="004C269A" w:rsidRPr="000D039F" w:rsidRDefault="003F2BB4"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2 543</w:t>
            </w:r>
          </w:p>
        </w:tc>
        <w:tc>
          <w:tcPr>
            <w:tcW w:w="818" w:type="dxa"/>
            <w:vAlign w:val="bottom"/>
          </w:tcPr>
          <w:p w:rsidR="004C269A" w:rsidRPr="000D039F" w:rsidRDefault="003F2BB4"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2 526</w:t>
            </w:r>
          </w:p>
        </w:tc>
        <w:tc>
          <w:tcPr>
            <w:tcW w:w="819" w:type="dxa"/>
            <w:vAlign w:val="bottom"/>
          </w:tcPr>
          <w:p w:rsidR="004C269A" w:rsidRPr="000D039F" w:rsidRDefault="003F2BB4"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2 509</w:t>
            </w:r>
          </w:p>
        </w:tc>
        <w:tc>
          <w:tcPr>
            <w:tcW w:w="819" w:type="dxa"/>
            <w:vAlign w:val="bottom"/>
          </w:tcPr>
          <w:p w:rsidR="004C269A" w:rsidRPr="000D039F" w:rsidRDefault="003F2BB4"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2 492</w:t>
            </w:r>
          </w:p>
        </w:tc>
        <w:tc>
          <w:tcPr>
            <w:tcW w:w="818" w:type="dxa"/>
            <w:vAlign w:val="bottom"/>
          </w:tcPr>
          <w:p w:rsidR="004C269A" w:rsidRPr="000D039F" w:rsidRDefault="003F2BB4"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2 475</w:t>
            </w:r>
          </w:p>
        </w:tc>
        <w:tc>
          <w:tcPr>
            <w:tcW w:w="910" w:type="dxa"/>
            <w:vAlign w:val="bottom"/>
          </w:tcPr>
          <w:p w:rsidR="004C269A" w:rsidRPr="000D039F" w:rsidRDefault="003F2BB4" w:rsidP="003F2BB4">
            <w:pPr>
              <w:jc w:val="center"/>
              <w:rPr>
                <w:rFonts w:ascii="Times New Roman" w:hAnsi="Times New Roman" w:cs="Times New Roman"/>
                <w:color w:val="000000"/>
                <w:sz w:val="20"/>
                <w:szCs w:val="20"/>
              </w:rPr>
            </w:pPr>
            <w:r>
              <w:rPr>
                <w:rFonts w:ascii="Times New Roman" w:hAnsi="Times New Roman" w:cs="Times New Roman"/>
                <w:color w:val="000000"/>
                <w:sz w:val="20"/>
                <w:szCs w:val="20"/>
              </w:rPr>
              <w:t>2 458</w:t>
            </w:r>
          </w:p>
        </w:tc>
        <w:tc>
          <w:tcPr>
            <w:tcW w:w="904" w:type="dxa"/>
            <w:vAlign w:val="bottom"/>
          </w:tcPr>
          <w:p w:rsidR="004C269A" w:rsidRPr="000D039F" w:rsidRDefault="003F2BB4" w:rsidP="006C3290">
            <w:pPr>
              <w:jc w:val="center"/>
              <w:rPr>
                <w:rFonts w:ascii="Times New Roman" w:hAnsi="Times New Roman" w:cs="Times New Roman"/>
                <w:color w:val="000000"/>
                <w:sz w:val="20"/>
                <w:szCs w:val="20"/>
              </w:rPr>
            </w:pPr>
            <w:r>
              <w:rPr>
                <w:rFonts w:ascii="Times New Roman" w:hAnsi="Times New Roman" w:cs="Times New Roman"/>
                <w:color w:val="000000"/>
                <w:sz w:val="20"/>
                <w:szCs w:val="20"/>
              </w:rPr>
              <w:t>2 441</w:t>
            </w:r>
          </w:p>
        </w:tc>
        <w:tc>
          <w:tcPr>
            <w:tcW w:w="904" w:type="dxa"/>
            <w:vAlign w:val="bottom"/>
          </w:tcPr>
          <w:p w:rsidR="004C269A" w:rsidRPr="000D039F" w:rsidRDefault="00322112" w:rsidP="00322112">
            <w:pPr>
              <w:jc w:val="center"/>
              <w:rPr>
                <w:rFonts w:ascii="Times New Roman" w:hAnsi="Times New Roman" w:cs="Times New Roman"/>
                <w:color w:val="000000"/>
                <w:sz w:val="20"/>
                <w:szCs w:val="20"/>
              </w:rPr>
            </w:pPr>
            <w:r>
              <w:rPr>
                <w:rFonts w:ascii="Times New Roman" w:hAnsi="Times New Roman" w:cs="Times New Roman"/>
                <w:color w:val="000000"/>
                <w:sz w:val="20"/>
                <w:szCs w:val="20"/>
              </w:rPr>
              <w:t>2 438</w:t>
            </w:r>
          </w:p>
        </w:tc>
      </w:tr>
    </w:tbl>
    <w:p w:rsidR="004C269A" w:rsidRPr="008946E4" w:rsidRDefault="004C269A" w:rsidP="004C269A">
      <w:pPr>
        <w:spacing w:after="0" w:line="240" w:lineRule="auto"/>
        <w:jc w:val="both"/>
        <w:rPr>
          <w:rFonts w:ascii="Times New Roman" w:hAnsi="Times New Roman" w:cs="Times New Roman"/>
          <w:sz w:val="20"/>
          <w:szCs w:val="20"/>
        </w:rPr>
      </w:pPr>
    </w:p>
    <w:p w:rsidR="004C269A" w:rsidRDefault="004C269A" w:rsidP="004C269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таблице 5 представлена прогнозная расчетная ч</w:t>
      </w:r>
      <w:r w:rsidRPr="00CE5A2E">
        <w:rPr>
          <w:rFonts w:ascii="Times New Roman" w:hAnsi="Times New Roman" w:cs="Times New Roman"/>
          <w:sz w:val="28"/>
          <w:szCs w:val="28"/>
        </w:rPr>
        <w:t>исленность населения</w:t>
      </w:r>
      <w:r>
        <w:rPr>
          <w:rFonts w:ascii="Times New Roman" w:hAnsi="Times New Roman" w:cs="Times New Roman"/>
          <w:sz w:val="28"/>
          <w:szCs w:val="28"/>
        </w:rPr>
        <w:t xml:space="preserve"> </w:t>
      </w:r>
      <w:r w:rsidRPr="00CE5A2E">
        <w:rPr>
          <w:rFonts w:ascii="Times New Roman" w:hAnsi="Times New Roman" w:cs="Times New Roman"/>
          <w:sz w:val="28"/>
          <w:szCs w:val="28"/>
        </w:rPr>
        <w:t xml:space="preserve">по периодам действия </w:t>
      </w:r>
      <w:r>
        <w:rPr>
          <w:rFonts w:ascii="Times New Roman" w:hAnsi="Times New Roman" w:cs="Times New Roman"/>
          <w:sz w:val="28"/>
          <w:szCs w:val="28"/>
        </w:rPr>
        <w:t>настоящего Документа.</w:t>
      </w:r>
    </w:p>
    <w:p w:rsidR="004C269A" w:rsidRPr="00C57734" w:rsidRDefault="004C269A" w:rsidP="00E07651">
      <w:pPr>
        <w:pStyle w:val="afff"/>
        <w:jc w:val="both"/>
        <w:rPr>
          <w:sz w:val="20"/>
          <w:szCs w:val="20"/>
        </w:rPr>
      </w:pPr>
      <w:r w:rsidRPr="00C57734">
        <w:rPr>
          <w:sz w:val="20"/>
          <w:szCs w:val="20"/>
        </w:rPr>
        <w:t xml:space="preserve">Таблица </w:t>
      </w:r>
      <w:r w:rsidR="00E07651">
        <w:rPr>
          <w:sz w:val="20"/>
          <w:szCs w:val="20"/>
        </w:rPr>
        <w:t>5</w:t>
      </w:r>
      <w:r w:rsidRPr="00C57734">
        <w:rPr>
          <w:sz w:val="20"/>
          <w:szCs w:val="20"/>
        </w:rPr>
        <w:t xml:space="preserve">- Прогнозная расчетная численность населения </w:t>
      </w:r>
      <w:r w:rsidR="00E07651" w:rsidRPr="004C269A">
        <w:rPr>
          <w:sz w:val="20"/>
          <w:szCs w:val="20"/>
        </w:rPr>
        <w:t xml:space="preserve">МО </w:t>
      </w:r>
      <w:r w:rsidR="00346F60">
        <w:rPr>
          <w:sz w:val="20"/>
          <w:szCs w:val="20"/>
        </w:rPr>
        <w:t>«</w:t>
      </w:r>
      <w:r w:rsidR="003F2BB4">
        <w:rPr>
          <w:sz w:val="20"/>
          <w:szCs w:val="20"/>
        </w:rPr>
        <w:t>Симонтовское</w:t>
      </w:r>
      <w:r w:rsidR="00E07651" w:rsidRPr="004C269A">
        <w:rPr>
          <w:sz w:val="20"/>
          <w:szCs w:val="20"/>
        </w:rPr>
        <w:t xml:space="preserve"> сельское поселение», </w:t>
      </w:r>
      <w:r w:rsidRPr="00C57734">
        <w:rPr>
          <w:sz w:val="20"/>
          <w:szCs w:val="20"/>
        </w:rPr>
        <w:t>по периодам действия настоящего Документа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2185"/>
        <w:gridCol w:w="2566"/>
        <w:gridCol w:w="2395"/>
      </w:tblGrid>
      <w:tr w:rsidR="004C269A" w:rsidRPr="00C57734" w:rsidTr="00E07651">
        <w:trPr>
          <w:trHeight w:val="284"/>
        </w:trPr>
        <w:tc>
          <w:tcPr>
            <w:tcW w:w="2210" w:type="dxa"/>
            <w:vMerge w:val="restart"/>
            <w:shd w:val="clear" w:color="auto" w:fill="auto"/>
            <w:vAlign w:val="center"/>
          </w:tcPr>
          <w:p w:rsidR="004C269A" w:rsidRPr="00C57734" w:rsidRDefault="004C269A" w:rsidP="004C269A">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Наименование </w:t>
            </w:r>
            <w:r>
              <w:rPr>
                <w:rFonts w:ascii="Times New Roman" w:hAnsi="Times New Roman" w:cs="Times New Roman"/>
                <w:sz w:val="20"/>
                <w:szCs w:val="20"/>
              </w:rPr>
              <w:t>МО</w:t>
            </w:r>
          </w:p>
        </w:tc>
        <w:tc>
          <w:tcPr>
            <w:tcW w:w="7146" w:type="dxa"/>
            <w:gridSpan w:val="3"/>
            <w:shd w:val="clear" w:color="auto" w:fill="auto"/>
            <w:vAlign w:val="center"/>
          </w:tcPr>
          <w:p w:rsidR="004C269A" w:rsidRPr="00C57734" w:rsidRDefault="004C269A" w:rsidP="004C269A">
            <w:pPr>
              <w:pStyle w:val="af2"/>
              <w:jc w:val="center"/>
              <w:rPr>
                <w:rFonts w:ascii="Times New Roman" w:hAnsi="Times New Roman" w:cs="Times New Roman"/>
                <w:sz w:val="20"/>
                <w:szCs w:val="20"/>
              </w:rPr>
            </w:pPr>
            <w:r w:rsidRPr="00C57734">
              <w:rPr>
                <w:rFonts w:ascii="Times New Roman" w:hAnsi="Times New Roman" w:cs="Times New Roman"/>
                <w:sz w:val="20"/>
                <w:szCs w:val="20"/>
              </w:rPr>
              <w:t>Численность населения, человек</w:t>
            </w:r>
          </w:p>
        </w:tc>
      </w:tr>
      <w:tr w:rsidR="00E07651" w:rsidRPr="00C57734" w:rsidTr="00E07651">
        <w:trPr>
          <w:trHeight w:val="284"/>
        </w:trPr>
        <w:tc>
          <w:tcPr>
            <w:tcW w:w="2210" w:type="dxa"/>
            <w:vMerge/>
            <w:shd w:val="clear" w:color="auto" w:fill="auto"/>
            <w:vAlign w:val="center"/>
          </w:tcPr>
          <w:p w:rsidR="00E07651" w:rsidRPr="00C57734" w:rsidRDefault="00E07651" w:rsidP="00E07651">
            <w:pPr>
              <w:pStyle w:val="af2"/>
              <w:rPr>
                <w:rFonts w:ascii="Times New Roman" w:hAnsi="Times New Roman" w:cs="Times New Roman"/>
                <w:b/>
                <w:sz w:val="20"/>
                <w:szCs w:val="20"/>
              </w:rPr>
            </w:pPr>
          </w:p>
        </w:tc>
        <w:tc>
          <w:tcPr>
            <w:tcW w:w="2185" w:type="dxa"/>
            <w:shd w:val="clear" w:color="auto" w:fill="auto"/>
            <w:vAlign w:val="center"/>
          </w:tcPr>
          <w:p w:rsidR="00E07651"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Базовый период </w:t>
            </w:r>
          </w:p>
          <w:p w:rsidR="00E07651" w:rsidRPr="00C57734"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(201</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c>
          <w:tcPr>
            <w:tcW w:w="2566" w:type="dxa"/>
            <w:shd w:val="clear" w:color="auto" w:fill="auto"/>
            <w:vAlign w:val="center"/>
          </w:tcPr>
          <w:p w:rsidR="00E07651" w:rsidRDefault="00E07651" w:rsidP="00E07651">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 xml:space="preserve">на </w:t>
            </w:r>
            <w:r w:rsidRPr="008B529F">
              <w:rPr>
                <w:rFonts w:ascii="Times New Roman" w:eastAsia="Calibri" w:hAnsi="Times New Roman" w:cs="Times New Roman"/>
                <w:sz w:val="20"/>
                <w:szCs w:val="20"/>
                <w:lang w:val="en-US"/>
              </w:rPr>
              <w:t>I</w:t>
            </w:r>
            <w:r w:rsidRPr="008B529F">
              <w:rPr>
                <w:rFonts w:ascii="Times New Roman" w:eastAsia="Calibri" w:hAnsi="Times New Roman" w:cs="Times New Roman"/>
                <w:sz w:val="20"/>
                <w:szCs w:val="20"/>
              </w:rPr>
              <w:t xml:space="preserve"> очередь </w:t>
            </w:r>
          </w:p>
          <w:p w:rsidR="00E07651" w:rsidRPr="008B529F" w:rsidRDefault="00E07651" w:rsidP="00970F6D">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(202</w:t>
            </w:r>
            <w:r>
              <w:rPr>
                <w:rFonts w:ascii="Times New Roman" w:eastAsia="Calibri" w:hAnsi="Times New Roman" w:cs="Times New Roman"/>
                <w:sz w:val="20"/>
                <w:szCs w:val="20"/>
              </w:rPr>
              <w:t>5</w:t>
            </w:r>
            <w:r w:rsidRPr="008B529F">
              <w:rPr>
                <w:rFonts w:ascii="Times New Roman" w:eastAsia="Calibri" w:hAnsi="Times New Roman" w:cs="Times New Roman"/>
                <w:sz w:val="20"/>
                <w:szCs w:val="20"/>
              </w:rPr>
              <w:t xml:space="preserve"> г.)</w:t>
            </w:r>
          </w:p>
        </w:tc>
        <w:tc>
          <w:tcPr>
            <w:tcW w:w="2395" w:type="dxa"/>
            <w:vAlign w:val="center"/>
          </w:tcPr>
          <w:p w:rsidR="00E07651"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Расчетный срок </w:t>
            </w:r>
          </w:p>
          <w:p w:rsidR="00E07651" w:rsidRPr="00C57734" w:rsidRDefault="00E07651" w:rsidP="00E07651">
            <w:pPr>
              <w:pStyle w:val="af2"/>
              <w:jc w:val="center"/>
              <w:rPr>
                <w:rFonts w:ascii="Times New Roman" w:hAnsi="Times New Roman" w:cs="Times New Roman"/>
                <w:sz w:val="20"/>
                <w:szCs w:val="20"/>
              </w:rPr>
            </w:pPr>
            <w:r w:rsidRPr="00C57734">
              <w:rPr>
                <w:rFonts w:ascii="Times New Roman" w:hAnsi="Times New Roman" w:cs="Times New Roman"/>
                <w:sz w:val="20"/>
                <w:szCs w:val="20"/>
              </w:rPr>
              <w:t>(202</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r>
      <w:tr w:rsidR="00E07651" w:rsidRPr="00C57734" w:rsidTr="00E07651">
        <w:trPr>
          <w:trHeight w:val="284"/>
        </w:trPr>
        <w:tc>
          <w:tcPr>
            <w:tcW w:w="2210" w:type="dxa"/>
            <w:shd w:val="clear" w:color="auto" w:fill="auto"/>
            <w:vAlign w:val="center"/>
          </w:tcPr>
          <w:p w:rsidR="00E07651" w:rsidRPr="00E07651" w:rsidRDefault="003F2BB4" w:rsidP="003F2BB4">
            <w:pPr>
              <w:pStyle w:val="af2"/>
              <w:rPr>
                <w:rFonts w:ascii="Times New Roman" w:hAnsi="Times New Roman" w:cs="Times New Roman"/>
                <w:sz w:val="20"/>
                <w:szCs w:val="20"/>
              </w:rPr>
            </w:pPr>
            <w:r>
              <w:rPr>
                <w:rFonts w:ascii="Times New Roman" w:hAnsi="Times New Roman" w:cs="Times New Roman"/>
                <w:sz w:val="20"/>
                <w:szCs w:val="20"/>
              </w:rPr>
              <w:t>Симонтовское</w:t>
            </w:r>
            <w:r w:rsidR="00E07651" w:rsidRPr="00E07651">
              <w:rPr>
                <w:rFonts w:ascii="Times New Roman" w:hAnsi="Times New Roman" w:cs="Times New Roman"/>
                <w:sz w:val="20"/>
                <w:szCs w:val="20"/>
              </w:rPr>
              <w:t xml:space="preserve"> сельское поселение</w:t>
            </w:r>
          </w:p>
        </w:tc>
        <w:tc>
          <w:tcPr>
            <w:tcW w:w="2185" w:type="dxa"/>
            <w:shd w:val="clear" w:color="auto" w:fill="auto"/>
            <w:vAlign w:val="center"/>
          </w:tcPr>
          <w:p w:rsidR="00E07651" w:rsidRPr="00C57734" w:rsidRDefault="003F2BB4" w:rsidP="003F2BB4">
            <w:pPr>
              <w:pStyle w:val="af2"/>
              <w:jc w:val="center"/>
              <w:rPr>
                <w:rFonts w:ascii="Times New Roman" w:hAnsi="Times New Roman" w:cs="Times New Roman"/>
                <w:sz w:val="20"/>
                <w:szCs w:val="20"/>
              </w:rPr>
            </w:pPr>
            <w:r>
              <w:rPr>
                <w:rFonts w:ascii="Times New Roman" w:hAnsi="Times New Roman" w:cs="Times New Roman"/>
                <w:sz w:val="20"/>
                <w:szCs w:val="20"/>
              </w:rPr>
              <w:t>2 594</w:t>
            </w:r>
          </w:p>
        </w:tc>
        <w:tc>
          <w:tcPr>
            <w:tcW w:w="2566" w:type="dxa"/>
            <w:shd w:val="clear" w:color="auto" w:fill="auto"/>
            <w:vAlign w:val="center"/>
          </w:tcPr>
          <w:p w:rsidR="00E07651" w:rsidRPr="008B529F" w:rsidRDefault="003F2BB4" w:rsidP="003F2B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2 492</w:t>
            </w:r>
          </w:p>
        </w:tc>
        <w:tc>
          <w:tcPr>
            <w:tcW w:w="2395" w:type="dxa"/>
            <w:vAlign w:val="center"/>
          </w:tcPr>
          <w:p w:rsidR="00E07651" w:rsidRPr="00C57734" w:rsidRDefault="003F2BB4" w:rsidP="003F2BB4">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2 438</w:t>
            </w:r>
          </w:p>
        </w:tc>
      </w:tr>
      <w:bookmarkEnd w:id="15"/>
    </w:tbl>
    <w:p w:rsidR="0034148C" w:rsidRDefault="0034148C" w:rsidP="00E03914">
      <w:pPr>
        <w:spacing w:after="0" w:line="360" w:lineRule="auto"/>
        <w:ind w:firstLine="851"/>
        <w:jc w:val="both"/>
        <w:rPr>
          <w:rFonts w:ascii="Times New Roman" w:eastAsia="Calibri" w:hAnsi="Times New Roman" w:cs="Times New Roman"/>
          <w:sz w:val="28"/>
          <w:szCs w:val="28"/>
        </w:rPr>
      </w:pPr>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При разработке С</w:t>
      </w:r>
      <w:r w:rsidRPr="004B7C45">
        <w:rPr>
          <w:rFonts w:ascii="Times New Roman" w:eastAsia="Calibri" w:hAnsi="Times New Roman" w:cs="Times New Roman"/>
          <w:sz w:val="28"/>
          <w:szCs w:val="28"/>
        </w:rPr>
        <w:t xml:space="preserve">хем водоснабжения и водоотведения </w:t>
      </w:r>
      <w:r>
        <w:rPr>
          <w:rFonts w:ascii="Times New Roman" w:eastAsia="Calibri" w:hAnsi="Times New Roman" w:cs="Times New Roman"/>
          <w:sz w:val="28"/>
          <w:szCs w:val="28"/>
        </w:rPr>
        <w:t>в соответствии с пунктом 7</w:t>
      </w:r>
      <w:r w:rsidRPr="004B7C45">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4B7C45">
        <w:rPr>
          <w:rFonts w:ascii="Times New Roman" w:eastAsia="Calibri" w:hAnsi="Times New Roman" w:cs="Times New Roman"/>
          <w:sz w:val="28"/>
          <w:szCs w:val="28"/>
        </w:rPr>
        <w:t>Правил разработки и утверждения схем водоснабжения и водоотведения</w:t>
      </w:r>
      <w:r>
        <w:rPr>
          <w:rFonts w:ascii="Times New Roman" w:eastAsia="Calibri" w:hAnsi="Times New Roman" w:cs="Times New Roman"/>
          <w:sz w:val="28"/>
          <w:szCs w:val="28"/>
        </w:rPr>
        <w:t>»</w:t>
      </w:r>
      <w:r w:rsidRPr="004B7C45">
        <w:rPr>
          <w:rFonts w:ascii="Times New Roman" w:eastAsia="Calibri" w:hAnsi="Times New Roman" w:cs="Times New Roman"/>
          <w:sz w:val="28"/>
          <w:szCs w:val="28"/>
        </w:rPr>
        <w:t>, утвержденных постановлением Правительства Российской Федерации от 5 сентября 2013 года №782</w:t>
      </w:r>
      <w:r>
        <w:rPr>
          <w:rFonts w:ascii="Times New Roman" w:eastAsia="Calibri" w:hAnsi="Times New Roman" w:cs="Times New Roman"/>
          <w:sz w:val="28"/>
          <w:szCs w:val="28"/>
        </w:rPr>
        <w:t xml:space="preserve"> используются сведения о техническом состоянии объектов централизованных систем водоснабжения и (или) водоотведения, в том числе результаты технических обследований централизованных систем водоснабжения и (или) водоотведения.</w:t>
      </w:r>
      <w:r w:rsidRPr="004B7C45">
        <w:rPr>
          <w:rFonts w:ascii="Times New Roman" w:eastAsia="Calibri" w:hAnsi="Times New Roman" w:cs="Times New Roman"/>
          <w:sz w:val="28"/>
          <w:szCs w:val="28"/>
        </w:rPr>
        <w:t xml:space="preserve"> </w:t>
      </w:r>
    </w:p>
    <w:p w:rsidR="00E03914" w:rsidRDefault="00E03914" w:rsidP="00E03914">
      <w:pPr>
        <w:spacing w:after="0" w:line="360" w:lineRule="auto"/>
        <w:ind w:firstLine="851"/>
        <w:jc w:val="both"/>
        <w:rPr>
          <w:rFonts w:ascii="Times New Roman" w:eastAsia="Calibri" w:hAnsi="Times New Roman" w:cs="Times New Roman"/>
          <w:sz w:val="28"/>
          <w:szCs w:val="28"/>
        </w:rPr>
      </w:pPr>
      <w:r w:rsidRPr="007C474D">
        <w:rPr>
          <w:rFonts w:ascii="Times New Roman" w:eastAsia="Calibri" w:hAnsi="Times New Roman" w:cs="Times New Roman"/>
          <w:sz w:val="28"/>
          <w:szCs w:val="28"/>
        </w:rPr>
        <w:t>Акты техническо</w:t>
      </w:r>
      <w:r>
        <w:rPr>
          <w:rFonts w:ascii="Times New Roman" w:eastAsia="Calibri" w:hAnsi="Times New Roman" w:cs="Times New Roman"/>
          <w:sz w:val="28"/>
          <w:szCs w:val="28"/>
        </w:rPr>
        <w:t>го</w:t>
      </w:r>
      <w:r w:rsidRPr="007C474D">
        <w:rPr>
          <w:rFonts w:ascii="Times New Roman" w:eastAsia="Calibri" w:hAnsi="Times New Roman" w:cs="Times New Roman"/>
          <w:sz w:val="28"/>
          <w:szCs w:val="28"/>
        </w:rPr>
        <w:t xml:space="preserve"> обследовани</w:t>
      </w:r>
      <w:r>
        <w:rPr>
          <w:rFonts w:ascii="Times New Roman" w:eastAsia="Calibri" w:hAnsi="Times New Roman" w:cs="Times New Roman"/>
          <w:sz w:val="28"/>
          <w:szCs w:val="28"/>
        </w:rPr>
        <w:t>я</w:t>
      </w:r>
      <w:r w:rsidRPr="007C474D">
        <w:rPr>
          <w:rFonts w:ascii="Times New Roman" w:eastAsia="Calibri" w:hAnsi="Times New Roman" w:cs="Times New Roman"/>
          <w:sz w:val="28"/>
          <w:szCs w:val="28"/>
        </w:rPr>
        <w:t xml:space="preserve"> объектов централизованных систем водоснабжения в границах </w:t>
      </w:r>
      <w:r>
        <w:rPr>
          <w:rFonts w:ascii="Times New Roman" w:eastAsia="Calibri" w:hAnsi="Times New Roman" w:cs="Times New Roman"/>
          <w:sz w:val="28"/>
          <w:szCs w:val="28"/>
        </w:rPr>
        <w:t xml:space="preserve">МО </w:t>
      </w:r>
      <w:r w:rsidR="002C1606">
        <w:rPr>
          <w:rFonts w:ascii="Times New Roman" w:eastAsia="Calibri" w:hAnsi="Times New Roman" w:cs="Times New Roman"/>
          <w:sz w:val="28"/>
          <w:szCs w:val="28"/>
        </w:rPr>
        <w:t>«</w:t>
      </w:r>
      <w:r w:rsidR="003F2BB4">
        <w:rPr>
          <w:rFonts w:ascii="Times New Roman" w:eastAsia="Calibri" w:hAnsi="Times New Roman" w:cs="Times New Roman"/>
          <w:sz w:val="28"/>
          <w:szCs w:val="28"/>
        </w:rPr>
        <w:t xml:space="preserve">Симонтовское </w:t>
      </w:r>
      <w:r w:rsidR="0034148C" w:rsidRPr="0034148C">
        <w:rPr>
          <w:rFonts w:ascii="Times New Roman" w:hAnsi="Times New Roman" w:cs="Times New Roman"/>
          <w:sz w:val="28"/>
          <w:szCs w:val="28"/>
        </w:rPr>
        <w:t>сельское поселение</w:t>
      </w:r>
      <w:r w:rsidR="002C1606">
        <w:rPr>
          <w:rFonts w:ascii="Times New Roman" w:hAnsi="Times New Roman" w:cs="Times New Roman"/>
          <w:sz w:val="28"/>
          <w:szCs w:val="28"/>
        </w:rPr>
        <w:t>»</w:t>
      </w:r>
      <w:r w:rsidR="0034148C" w:rsidRPr="0034148C">
        <w:rPr>
          <w:rFonts w:ascii="Times New Roman" w:hAnsi="Times New Roman" w:cs="Times New Roman"/>
          <w:sz w:val="28"/>
          <w:szCs w:val="28"/>
        </w:rPr>
        <w:t>,</w:t>
      </w:r>
      <w:r w:rsidR="0034148C" w:rsidRPr="004C269A">
        <w:rPr>
          <w:sz w:val="20"/>
          <w:szCs w:val="20"/>
        </w:rPr>
        <w:t xml:space="preserve"> </w:t>
      </w:r>
      <w:r w:rsidRPr="007C474D">
        <w:rPr>
          <w:rFonts w:ascii="Times New Roman" w:eastAsia="Calibri" w:hAnsi="Times New Roman" w:cs="Times New Roman"/>
          <w:sz w:val="28"/>
          <w:szCs w:val="28"/>
        </w:rPr>
        <w:t>проведенные до 1 января 20</w:t>
      </w:r>
      <w:r>
        <w:rPr>
          <w:rFonts w:ascii="Times New Roman" w:eastAsia="Calibri" w:hAnsi="Times New Roman" w:cs="Times New Roman"/>
          <w:sz w:val="28"/>
          <w:szCs w:val="28"/>
        </w:rPr>
        <w:t>20</w:t>
      </w:r>
      <w:r w:rsidRPr="007C474D">
        <w:rPr>
          <w:rFonts w:ascii="Times New Roman" w:eastAsia="Calibri" w:hAnsi="Times New Roman" w:cs="Times New Roman"/>
          <w:sz w:val="28"/>
          <w:szCs w:val="28"/>
        </w:rPr>
        <w:t xml:space="preserve"> года за последние 5 (пять) лет в адрес Разработчика </w:t>
      </w:r>
      <w:r>
        <w:rPr>
          <w:rFonts w:ascii="Times New Roman" w:eastAsia="Calibri" w:hAnsi="Times New Roman" w:cs="Times New Roman"/>
          <w:sz w:val="28"/>
          <w:szCs w:val="28"/>
        </w:rPr>
        <w:t xml:space="preserve">ресурсоснабжающей организацией </w:t>
      </w:r>
      <w:r w:rsidRPr="007C474D">
        <w:rPr>
          <w:rFonts w:ascii="Times New Roman" w:eastAsia="Calibri" w:hAnsi="Times New Roman" w:cs="Times New Roman"/>
          <w:sz w:val="28"/>
          <w:szCs w:val="28"/>
        </w:rPr>
        <w:t>не были п</w:t>
      </w:r>
      <w:r>
        <w:rPr>
          <w:rFonts w:ascii="Times New Roman" w:eastAsia="Calibri" w:hAnsi="Times New Roman" w:cs="Times New Roman"/>
          <w:sz w:val="28"/>
          <w:szCs w:val="28"/>
        </w:rPr>
        <w:t xml:space="preserve">редставлены. </w:t>
      </w:r>
    </w:p>
    <w:p w:rsidR="00E03914" w:rsidRPr="00FD30F2" w:rsidRDefault="00262498" w:rsidP="00FD30F2">
      <w:pPr>
        <w:spacing w:line="360" w:lineRule="auto"/>
        <w:ind w:firstLine="851"/>
        <w:jc w:val="both"/>
        <w:rPr>
          <w:rFonts w:ascii="Times New Roman" w:hAnsi="Times New Roman" w:cs="Times New Roman"/>
          <w:sz w:val="28"/>
          <w:szCs w:val="28"/>
        </w:rPr>
      </w:pPr>
      <w:r w:rsidRPr="00262498">
        <w:rPr>
          <w:rFonts w:ascii="Times New Roman" w:eastAsia="Calibri" w:hAnsi="Times New Roman" w:cs="Times New Roman"/>
          <w:sz w:val="28"/>
          <w:szCs w:val="28"/>
        </w:rPr>
        <w:t xml:space="preserve">В границах </w:t>
      </w:r>
      <w:r w:rsidR="00FD30F2">
        <w:rPr>
          <w:rFonts w:ascii="Times New Roman" w:eastAsia="Calibri" w:hAnsi="Times New Roman" w:cs="Times New Roman"/>
          <w:sz w:val="28"/>
          <w:szCs w:val="28"/>
        </w:rPr>
        <w:t xml:space="preserve">МО </w:t>
      </w:r>
      <w:r w:rsidR="002C1606">
        <w:rPr>
          <w:rFonts w:ascii="Times New Roman" w:eastAsia="Calibri" w:hAnsi="Times New Roman" w:cs="Times New Roman"/>
          <w:sz w:val="28"/>
          <w:szCs w:val="28"/>
        </w:rPr>
        <w:t>«</w:t>
      </w:r>
      <w:r w:rsidR="003F2BB4">
        <w:rPr>
          <w:rFonts w:ascii="Times New Roman" w:eastAsia="Calibri" w:hAnsi="Times New Roman" w:cs="Times New Roman"/>
          <w:sz w:val="28"/>
          <w:szCs w:val="28"/>
        </w:rPr>
        <w:t>Симонтовское</w:t>
      </w:r>
      <w:r w:rsidR="00FD30F2" w:rsidRPr="0034148C">
        <w:rPr>
          <w:rFonts w:ascii="Times New Roman" w:hAnsi="Times New Roman" w:cs="Times New Roman"/>
          <w:sz w:val="28"/>
          <w:szCs w:val="28"/>
        </w:rPr>
        <w:t xml:space="preserve"> сельское поселение</w:t>
      </w:r>
      <w:r w:rsidR="002C1606">
        <w:rPr>
          <w:rFonts w:ascii="Times New Roman" w:hAnsi="Times New Roman" w:cs="Times New Roman"/>
          <w:sz w:val="28"/>
          <w:szCs w:val="28"/>
        </w:rPr>
        <w:t>»</w:t>
      </w:r>
      <w:r w:rsidRPr="00262498">
        <w:rPr>
          <w:rFonts w:ascii="Times New Roman" w:eastAsia="Calibri" w:hAnsi="Times New Roman" w:cs="Times New Roman"/>
          <w:sz w:val="28"/>
          <w:szCs w:val="28"/>
        </w:rPr>
        <w:t xml:space="preserve"> не организована централизованная система водоотведения, в связи, с чем Глава 3 </w:t>
      </w:r>
      <w:r w:rsidRPr="00FD30F2">
        <w:rPr>
          <w:rFonts w:ascii="Times New Roman" w:eastAsia="Calibri" w:hAnsi="Times New Roman" w:cs="Times New Roman"/>
          <w:sz w:val="28"/>
          <w:szCs w:val="28"/>
        </w:rPr>
        <w:t xml:space="preserve">«Схема водоотведения </w:t>
      </w:r>
      <w:r w:rsidR="00FD30F2">
        <w:rPr>
          <w:rFonts w:ascii="Times New Roman" w:eastAsia="Calibri" w:hAnsi="Times New Roman" w:cs="Times New Roman"/>
          <w:sz w:val="28"/>
          <w:szCs w:val="28"/>
        </w:rPr>
        <w:t>МО</w:t>
      </w:r>
      <w:r w:rsidRPr="00FD30F2">
        <w:rPr>
          <w:rFonts w:ascii="Times New Roman" w:eastAsia="Times New Roman" w:hAnsi="Times New Roman" w:cs="Times New Roman"/>
          <w:color w:val="000000"/>
          <w:sz w:val="28"/>
          <w:szCs w:val="28"/>
          <w:lang w:eastAsia="ru-RU"/>
        </w:rPr>
        <w:t xml:space="preserve"> </w:t>
      </w:r>
      <w:r w:rsidR="00346F60">
        <w:rPr>
          <w:rFonts w:ascii="Times New Roman" w:eastAsia="Times New Roman" w:hAnsi="Times New Roman" w:cs="Times New Roman"/>
          <w:color w:val="000000"/>
          <w:sz w:val="28"/>
          <w:szCs w:val="28"/>
          <w:lang w:eastAsia="ru-RU"/>
        </w:rPr>
        <w:t>«</w:t>
      </w:r>
      <w:r w:rsidR="003F2BB4">
        <w:rPr>
          <w:rFonts w:ascii="Times New Roman" w:eastAsia="Times New Roman" w:hAnsi="Times New Roman" w:cs="Times New Roman"/>
          <w:color w:val="000000"/>
          <w:sz w:val="28"/>
          <w:szCs w:val="28"/>
          <w:lang w:eastAsia="ru-RU"/>
        </w:rPr>
        <w:t>С</w:t>
      </w:r>
      <w:r w:rsidR="001E238C">
        <w:rPr>
          <w:rFonts w:ascii="Times New Roman" w:eastAsia="Times New Roman" w:hAnsi="Times New Roman" w:cs="Times New Roman"/>
          <w:color w:val="000000"/>
          <w:sz w:val="28"/>
          <w:szCs w:val="28"/>
          <w:lang w:eastAsia="ru-RU"/>
        </w:rPr>
        <w:t>и</w:t>
      </w:r>
      <w:r w:rsidR="003F2BB4">
        <w:rPr>
          <w:rFonts w:ascii="Times New Roman" w:eastAsia="Times New Roman" w:hAnsi="Times New Roman" w:cs="Times New Roman"/>
          <w:color w:val="000000"/>
          <w:sz w:val="28"/>
          <w:szCs w:val="28"/>
          <w:lang w:eastAsia="ru-RU"/>
        </w:rPr>
        <w:t>монтовское</w:t>
      </w:r>
      <w:r w:rsidR="00FD30F2" w:rsidRPr="0034148C">
        <w:rPr>
          <w:rFonts w:ascii="Times New Roman" w:hAnsi="Times New Roman" w:cs="Times New Roman"/>
          <w:sz w:val="28"/>
          <w:szCs w:val="28"/>
        </w:rPr>
        <w:t xml:space="preserve"> сельское поселение</w:t>
      </w:r>
      <w:r w:rsidRPr="00FD30F2">
        <w:rPr>
          <w:rFonts w:ascii="Times New Roman" w:eastAsia="Times New Roman" w:hAnsi="Times New Roman" w:cs="Times New Roman"/>
          <w:color w:val="000000"/>
          <w:sz w:val="28"/>
          <w:szCs w:val="28"/>
          <w:lang w:eastAsia="ru-RU"/>
        </w:rPr>
        <w:t xml:space="preserve"> Мглинского района Брянской области» </w:t>
      </w:r>
      <w:r w:rsidR="00FD30F2">
        <w:rPr>
          <w:rFonts w:ascii="Times New Roman" w:eastAsia="Times New Roman" w:hAnsi="Times New Roman" w:cs="Times New Roman"/>
          <w:color w:val="000000"/>
          <w:sz w:val="28"/>
          <w:szCs w:val="28"/>
          <w:lang w:eastAsia="ru-RU"/>
        </w:rPr>
        <w:t>в рамках данного документа не рассматривается.</w:t>
      </w:r>
    </w:p>
    <w:p w:rsidR="0009328A" w:rsidRPr="00087A77" w:rsidRDefault="0009328A" w:rsidP="0009328A">
      <w:pPr>
        <w:spacing w:after="0" w:line="240" w:lineRule="auto"/>
        <w:ind w:firstLine="709"/>
        <w:jc w:val="both"/>
        <w:outlineLvl w:val="0"/>
        <w:rPr>
          <w:rFonts w:ascii="Times New Roman" w:eastAsia="Calibri" w:hAnsi="Times New Roman" w:cs="Times New Roman"/>
          <w:b/>
          <w:sz w:val="28"/>
          <w:szCs w:val="28"/>
        </w:rPr>
      </w:pPr>
      <w:bookmarkStart w:id="16" w:name="_Toc536295343"/>
      <w:bookmarkStart w:id="17" w:name="_Toc3803473"/>
      <w:bookmarkStart w:id="18" w:name="_Toc18572800"/>
      <w:bookmarkStart w:id="19" w:name="_Toc47962545"/>
      <w:r w:rsidRPr="0009328A">
        <w:rPr>
          <w:rFonts w:ascii="Times New Roman" w:eastAsia="Calibri" w:hAnsi="Times New Roman" w:cs="Times New Roman"/>
          <w:b/>
          <w:sz w:val="28"/>
          <w:szCs w:val="28"/>
        </w:rPr>
        <w:lastRenderedPageBreak/>
        <w:t>1</w:t>
      </w:r>
      <w:r w:rsidR="00133421">
        <w:rPr>
          <w:rFonts w:ascii="Times New Roman" w:eastAsia="Calibri" w:hAnsi="Times New Roman" w:cs="Times New Roman"/>
          <w:b/>
          <w:sz w:val="28"/>
          <w:szCs w:val="28"/>
        </w:rPr>
        <w:t>.</w:t>
      </w:r>
      <w:r w:rsidR="00B27CF7">
        <w:rPr>
          <w:rFonts w:ascii="Times New Roman" w:eastAsia="Calibri" w:hAnsi="Times New Roman" w:cs="Times New Roman"/>
          <w:b/>
          <w:sz w:val="28"/>
          <w:szCs w:val="28"/>
        </w:rPr>
        <w:t>4</w:t>
      </w:r>
      <w:r w:rsidRPr="0009328A">
        <w:rPr>
          <w:rFonts w:ascii="Times New Roman" w:eastAsia="Calibri" w:hAnsi="Times New Roman" w:cs="Times New Roman"/>
          <w:b/>
          <w:sz w:val="28"/>
          <w:szCs w:val="28"/>
        </w:rPr>
        <w:t xml:space="preserve"> ФУНКЦИОНАЛЬНАЯ СТРУКТУРА ОРГАНИЗАЦИИ </w:t>
      </w:r>
      <w:bookmarkEnd w:id="16"/>
      <w:bookmarkEnd w:id="17"/>
      <w:bookmarkEnd w:id="18"/>
      <w:r>
        <w:rPr>
          <w:rFonts w:ascii="Times New Roman" w:eastAsia="Calibri" w:hAnsi="Times New Roman" w:cs="Times New Roman"/>
          <w:b/>
          <w:sz w:val="28"/>
          <w:szCs w:val="28"/>
        </w:rPr>
        <w:t xml:space="preserve">ВОДОСНАБЖЕНИЯ </w:t>
      </w:r>
      <w:r w:rsidR="00087A77" w:rsidRPr="00087A77">
        <w:rPr>
          <w:rFonts w:ascii="Times New Roman" w:eastAsia="Calibri" w:hAnsi="Times New Roman" w:cs="Times New Roman"/>
          <w:b/>
          <w:sz w:val="28"/>
          <w:szCs w:val="28"/>
        </w:rPr>
        <w:t>МО</w:t>
      </w:r>
      <w:r w:rsidR="00087A77" w:rsidRPr="00087A77">
        <w:rPr>
          <w:rFonts w:ascii="Times New Roman" w:eastAsia="Times New Roman" w:hAnsi="Times New Roman" w:cs="Times New Roman"/>
          <w:b/>
          <w:color w:val="000000"/>
          <w:sz w:val="28"/>
          <w:szCs w:val="28"/>
          <w:lang w:eastAsia="ru-RU"/>
        </w:rPr>
        <w:t xml:space="preserve"> </w:t>
      </w:r>
      <w:r w:rsidR="00346F60">
        <w:rPr>
          <w:rFonts w:ascii="Times New Roman" w:eastAsia="Times New Roman" w:hAnsi="Times New Roman" w:cs="Times New Roman"/>
          <w:b/>
          <w:color w:val="000000"/>
          <w:sz w:val="28"/>
          <w:szCs w:val="28"/>
          <w:lang w:eastAsia="ru-RU"/>
        </w:rPr>
        <w:t>«ВЕТЛЕВСКОЕ</w:t>
      </w:r>
      <w:r w:rsidR="00087A77" w:rsidRPr="00087A77">
        <w:rPr>
          <w:rFonts w:ascii="Times New Roman" w:hAnsi="Times New Roman" w:cs="Times New Roman"/>
          <w:b/>
          <w:sz w:val="28"/>
          <w:szCs w:val="28"/>
        </w:rPr>
        <w:t xml:space="preserve"> СЕЛЬСКОЕ ПОСЕЛЕНИЕ</w:t>
      </w:r>
      <w:bookmarkEnd w:id="19"/>
      <w:r w:rsidR="00346F60">
        <w:rPr>
          <w:rFonts w:ascii="Times New Roman" w:hAnsi="Times New Roman" w:cs="Times New Roman"/>
          <w:b/>
          <w:sz w:val="28"/>
          <w:szCs w:val="28"/>
        </w:rPr>
        <w:t>»</w:t>
      </w:r>
    </w:p>
    <w:p w:rsidR="0009328A" w:rsidRDefault="001924D6" w:rsidP="00DA3F0B">
      <w:pPr>
        <w:pStyle w:val="afff9"/>
      </w:pPr>
      <w:r>
        <w:t xml:space="preserve">В границах </w:t>
      </w:r>
      <w:r w:rsidR="00B27CF7">
        <w:rPr>
          <w:rFonts w:eastAsia="Calibri"/>
        </w:rPr>
        <w:t>МО</w:t>
      </w:r>
      <w:r w:rsidR="00B27CF7" w:rsidRPr="00FD30F2">
        <w:rPr>
          <w:rFonts w:eastAsia="Times New Roman"/>
          <w:color w:val="000000"/>
          <w:lang w:eastAsia="ru-RU"/>
        </w:rPr>
        <w:t xml:space="preserve"> </w:t>
      </w:r>
      <w:r w:rsidR="00346F60">
        <w:rPr>
          <w:rFonts w:eastAsia="Times New Roman"/>
          <w:color w:val="000000"/>
          <w:lang w:eastAsia="ru-RU"/>
        </w:rPr>
        <w:t>«</w:t>
      </w:r>
      <w:r w:rsidR="003F2BB4">
        <w:rPr>
          <w:rFonts w:eastAsia="Times New Roman"/>
          <w:color w:val="000000"/>
          <w:lang w:eastAsia="ru-RU"/>
        </w:rPr>
        <w:t>Симонтовское</w:t>
      </w:r>
      <w:r w:rsidR="00B27CF7" w:rsidRPr="0034148C">
        <w:t xml:space="preserve"> сельское поселен</w:t>
      </w:r>
      <w:r w:rsidR="00B27CF7">
        <w:t>ие</w:t>
      </w:r>
      <w:r w:rsidR="00346F60">
        <w:t>»</w:t>
      </w:r>
      <w:r>
        <w:t xml:space="preserve"> функциониру</w:t>
      </w:r>
      <w:r w:rsidR="004144F9">
        <w:t>е</w:t>
      </w:r>
      <w:r>
        <w:t>т:</w:t>
      </w:r>
    </w:p>
    <w:p w:rsidR="00B27CF7" w:rsidRDefault="001924D6" w:rsidP="007B76C6">
      <w:pPr>
        <w:pStyle w:val="afff7"/>
      </w:pPr>
      <w:r>
        <w:t xml:space="preserve">централизованная система </w:t>
      </w:r>
      <w:r w:rsidR="00B27CF7">
        <w:t xml:space="preserve">холодного </w:t>
      </w:r>
      <w:r>
        <w:t>водоснабжения</w:t>
      </w:r>
      <w:r w:rsidR="00035DA9">
        <w:t xml:space="preserve"> на территории </w:t>
      </w:r>
      <w:r w:rsidR="00D41583" w:rsidRPr="001E238C">
        <w:t>10</w:t>
      </w:r>
      <w:r w:rsidR="00035DA9" w:rsidRPr="001E238C">
        <w:t xml:space="preserve"> </w:t>
      </w:r>
      <w:r w:rsidR="00035DA9">
        <w:t>населенных пунктов сельского поселения</w:t>
      </w:r>
      <w:r w:rsidR="00B27CF7">
        <w:t>;</w:t>
      </w:r>
    </w:p>
    <w:p w:rsidR="001924D6" w:rsidRDefault="00B27CF7" w:rsidP="007B76C6">
      <w:pPr>
        <w:pStyle w:val="afff7"/>
      </w:pPr>
      <w:r>
        <w:t>централизованная система водоотведения не организована;</w:t>
      </w:r>
    </w:p>
    <w:p w:rsidR="00B27CF7" w:rsidRDefault="00B27CF7" w:rsidP="007B76C6">
      <w:pPr>
        <w:pStyle w:val="afff7"/>
      </w:pPr>
      <w:r>
        <w:t>централизованная система горячего водоснабжения не организована.</w:t>
      </w:r>
    </w:p>
    <w:p w:rsidR="00133421" w:rsidRDefault="00133421" w:rsidP="00213792">
      <w:pPr>
        <w:spacing w:after="0" w:line="360" w:lineRule="auto"/>
        <w:ind w:firstLine="709"/>
        <w:jc w:val="both"/>
        <w:rPr>
          <w:rFonts w:ascii="Times New Roman" w:eastAsia="Calibri" w:hAnsi="Times New Roman" w:cs="Times New Roman"/>
          <w:sz w:val="28"/>
          <w:szCs w:val="28"/>
        </w:rPr>
      </w:pPr>
      <w:r w:rsidRPr="00035DA9">
        <w:rPr>
          <w:rFonts w:ascii="Times New Roman" w:eastAsia="Calibri" w:hAnsi="Times New Roman" w:cs="Times New Roman"/>
          <w:sz w:val="28"/>
          <w:szCs w:val="28"/>
        </w:rPr>
        <w:t xml:space="preserve">Распределение </w:t>
      </w:r>
      <w:r w:rsidR="00035DA9" w:rsidRPr="00035DA9">
        <w:rPr>
          <w:rFonts w:ascii="Times New Roman" w:eastAsia="Calibri" w:hAnsi="Times New Roman" w:cs="Times New Roman"/>
          <w:sz w:val="28"/>
          <w:szCs w:val="28"/>
        </w:rPr>
        <w:t>МО</w:t>
      </w:r>
      <w:r w:rsidR="00035DA9" w:rsidRPr="00035DA9">
        <w:rPr>
          <w:rFonts w:ascii="Times New Roman" w:eastAsia="Times New Roman" w:hAnsi="Times New Roman" w:cs="Times New Roman"/>
          <w:color w:val="000000"/>
          <w:sz w:val="28"/>
          <w:szCs w:val="28"/>
          <w:lang w:eastAsia="ru-RU"/>
        </w:rPr>
        <w:t xml:space="preserve"> </w:t>
      </w:r>
      <w:r w:rsidR="00B62789">
        <w:rPr>
          <w:rFonts w:ascii="Times New Roman" w:eastAsia="Times New Roman" w:hAnsi="Times New Roman" w:cs="Times New Roman"/>
          <w:color w:val="000000"/>
          <w:sz w:val="28"/>
          <w:szCs w:val="28"/>
          <w:lang w:eastAsia="ru-RU"/>
        </w:rPr>
        <w:t>«</w:t>
      </w:r>
      <w:r w:rsidR="003F2BB4">
        <w:rPr>
          <w:rFonts w:ascii="Times New Roman" w:eastAsia="Times New Roman" w:hAnsi="Times New Roman" w:cs="Times New Roman"/>
          <w:color w:val="000000"/>
          <w:sz w:val="28"/>
          <w:szCs w:val="28"/>
          <w:lang w:eastAsia="ru-RU"/>
        </w:rPr>
        <w:t>Симонтовское</w:t>
      </w:r>
      <w:r w:rsidR="00035DA9" w:rsidRPr="00035DA9">
        <w:rPr>
          <w:rFonts w:ascii="Times New Roman" w:hAnsi="Times New Roman" w:cs="Times New Roman"/>
          <w:sz w:val="28"/>
          <w:szCs w:val="28"/>
        </w:rPr>
        <w:t xml:space="preserve"> сельское поселение</w:t>
      </w:r>
      <w:r w:rsidR="00B62789">
        <w:rPr>
          <w:rFonts w:ascii="Times New Roman" w:hAnsi="Times New Roman" w:cs="Times New Roman"/>
          <w:sz w:val="28"/>
          <w:szCs w:val="28"/>
        </w:rPr>
        <w:t>»</w:t>
      </w:r>
      <w:r w:rsidR="00035DA9" w:rsidRPr="00035DA9">
        <w:rPr>
          <w:rFonts w:ascii="Times New Roman" w:hAnsi="Times New Roman" w:cs="Times New Roman"/>
          <w:sz w:val="28"/>
          <w:szCs w:val="28"/>
        </w:rPr>
        <w:t xml:space="preserve"> </w:t>
      </w:r>
      <w:r w:rsidRPr="00035DA9">
        <w:rPr>
          <w:rFonts w:ascii="Times New Roman" w:eastAsia="Calibri" w:hAnsi="Times New Roman" w:cs="Times New Roman"/>
          <w:sz w:val="28"/>
          <w:szCs w:val="28"/>
        </w:rPr>
        <w:t xml:space="preserve">по административному делению эксплуатационных зон действия РСО (в части эксплуатации </w:t>
      </w:r>
      <w:r w:rsidR="00035DA9">
        <w:rPr>
          <w:rFonts w:ascii="Times New Roman" w:eastAsia="Calibri" w:hAnsi="Times New Roman" w:cs="Times New Roman"/>
          <w:sz w:val="28"/>
          <w:szCs w:val="28"/>
        </w:rPr>
        <w:t>объектов централизованных систем водоснабжения</w:t>
      </w:r>
      <w:r w:rsidR="007C04F4">
        <w:rPr>
          <w:rFonts w:ascii="Times New Roman" w:eastAsia="Calibri" w:hAnsi="Times New Roman" w:cs="Times New Roman"/>
          <w:sz w:val="28"/>
          <w:szCs w:val="28"/>
        </w:rPr>
        <w:t>)</w:t>
      </w:r>
      <w:r w:rsidR="00035DA9">
        <w:rPr>
          <w:rFonts w:ascii="Times New Roman" w:eastAsia="Calibri" w:hAnsi="Times New Roman" w:cs="Times New Roman"/>
          <w:sz w:val="28"/>
          <w:szCs w:val="28"/>
        </w:rPr>
        <w:t xml:space="preserve"> </w:t>
      </w:r>
      <w:r w:rsidRPr="00035DA9">
        <w:rPr>
          <w:rFonts w:ascii="Times New Roman" w:eastAsia="Calibri" w:hAnsi="Times New Roman" w:cs="Times New Roman"/>
          <w:sz w:val="28"/>
          <w:szCs w:val="28"/>
        </w:rPr>
        <w:t xml:space="preserve">представлено в таблице </w:t>
      </w:r>
      <w:r w:rsidR="00B27CF7" w:rsidRPr="00035DA9">
        <w:rPr>
          <w:rFonts w:ascii="Times New Roman" w:eastAsia="Calibri" w:hAnsi="Times New Roman" w:cs="Times New Roman"/>
          <w:sz w:val="28"/>
          <w:szCs w:val="28"/>
        </w:rPr>
        <w:t>6</w:t>
      </w:r>
      <w:r w:rsidRPr="00035DA9">
        <w:rPr>
          <w:rFonts w:ascii="Times New Roman" w:eastAsia="Calibri" w:hAnsi="Times New Roman" w:cs="Times New Roman"/>
          <w:sz w:val="28"/>
          <w:szCs w:val="28"/>
        </w:rPr>
        <w:t>.</w:t>
      </w:r>
    </w:p>
    <w:p w:rsidR="00133421" w:rsidRPr="00035DA9" w:rsidRDefault="00133421" w:rsidP="00133421">
      <w:pPr>
        <w:pStyle w:val="ae"/>
        <w:keepNext/>
        <w:spacing w:before="0" w:after="0"/>
        <w:jc w:val="both"/>
        <w:rPr>
          <w:rFonts w:cs="Times New Roman"/>
          <w:b w:val="0"/>
          <w:sz w:val="20"/>
          <w:szCs w:val="20"/>
        </w:rPr>
      </w:pPr>
      <w:bookmarkStart w:id="20" w:name="_Toc46590670"/>
      <w:r w:rsidRPr="00035DA9">
        <w:rPr>
          <w:rFonts w:cs="Times New Roman"/>
          <w:b w:val="0"/>
          <w:sz w:val="20"/>
          <w:szCs w:val="20"/>
        </w:rPr>
        <w:t xml:space="preserve">Таблица </w:t>
      </w:r>
      <w:r w:rsidR="00B27CF7" w:rsidRPr="00035DA9">
        <w:rPr>
          <w:rFonts w:cs="Times New Roman"/>
          <w:b w:val="0"/>
          <w:sz w:val="20"/>
          <w:szCs w:val="20"/>
        </w:rPr>
        <w:t>6</w:t>
      </w:r>
      <w:r w:rsidRPr="00035DA9">
        <w:rPr>
          <w:rFonts w:cs="Times New Roman"/>
          <w:b w:val="0"/>
          <w:sz w:val="20"/>
          <w:szCs w:val="20"/>
        </w:rPr>
        <w:t xml:space="preserve"> - Распределение по административному делению </w:t>
      </w:r>
      <w:r w:rsidR="00035DA9" w:rsidRPr="00035DA9">
        <w:rPr>
          <w:rFonts w:eastAsia="Calibri" w:cs="Times New Roman"/>
          <w:b w:val="0"/>
          <w:sz w:val="20"/>
          <w:szCs w:val="20"/>
        </w:rPr>
        <w:t>МО</w:t>
      </w:r>
      <w:r w:rsidR="00035DA9" w:rsidRPr="00035DA9">
        <w:rPr>
          <w:rFonts w:eastAsia="Times New Roman" w:cs="Times New Roman"/>
          <w:b w:val="0"/>
          <w:color w:val="000000"/>
          <w:sz w:val="20"/>
          <w:szCs w:val="20"/>
          <w:lang w:eastAsia="ru-RU"/>
        </w:rPr>
        <w:t xml:space="preserve"> </w:t>
      </w:r>
      <w:r w:rsidR="00BF79FC">
        <w:rPr>
          <w:rFonts w:eastAsia="Times New Roman" w:cs="Times New Roman"/>
          <w:b w:val="0"/>
          <w:color w:val="000000"/>
          <w:sz w:val="20"/>
          <w:szCs w:val="20"/>
          <w:lang w:eastAsia="ru-RU"/>
        </w:rPr>
        <w:t>«</w:t>
      </w:r>
      <w:r w:rsidR="00D41583">
        <w:rPr>
          <w:rFonts w:eastAsia="Times New Roman" w:cs="Times New Roman"/>
          <w:b w:val="0"/>
          <w:color w:val="000000"/>
          <w:sz w:val="20"/>
          <w:szCs w:val="20"/>
          <w:lang w:eastAsia="ru-RU"/>
        </w:rPr>
        <w:t>Симонтовское</w:t>
      </w:r>
      <w:r w:rsidR="00035DA9" w:rsidRPr="00035DA9">
        <w:rPr>
          <w:rFonts w:cs="Times New Roman"/>
          <w:b w:val="0"/>
          <w:sz w:val="20"/>
          <w:szCs w:val="20"/>
        </w:rPr>
        <w:t xml:space="preserve"> сельское поселение</w:t>
      </w:r>
      <w:r w:rsidR="00BF79FC">
        <w:rPr>
          <w:rFonts w:cs="Times New Roman"/>
          <w:b w:val="0"/>
          <w:sz w:val="20"/>
          <w:szCs w:val="20"/>
        </w:rPr>
        <w:t>»</w:t>
      </w:r>
      <w:r w:rsidR="00035DA9" w:rsidRPr="00035DA9">
        <w:rPr>
          <w:rFonts w:cs="Times New Roman"/>
          <w:b w:val="0"/>
          <w:sz w:val="20"/>
          <w:szCs w:val="20"/>
        </w:rPr>
        <w:t xml:space="preserve"> </w:t>
      </w:r>
      <w:r w:rsidRPr="00035DA9">
        <w:rPr>
          <w:rFonts w:cs="Times New Roman"/>
          <w:b w:val="0"/>
          <w:sz w:val="20"/>
          <w:szCs w:val="20"/>
        </w:rPr>
        <w:t>эксплуатационных зон действия РСО</w:t>
      </w:r>
      <w:bookmarkEnd w:id="20"/>
    </w:p>
    <w:tbl>
      <w:tblPr>
        <w:tblStyle w:val="ac"/>
        <w:tblW w:w="0" w:type="auto"/>
        <w:jc w:val="center"/>
        <w:tblLook w:val="04A0" w:firstRow="1" w:lastRow="0" w:firstColumn="1" w:lastColumn="0" w:noHBand="0" w:noVBand="1"/>
      </w:tblPr>
      <w:tblGrid>
        <w:gridCol w:w="656"/>
        <w:gridCol w:w="4414"/>
        <w:gridCol w:w="4500"/>
      </w:tblGrid>
      <w:tr w:rsidR="00035DA9" w:rsidRPr="00B42225" w:rsidTr="00B62789">
        <w:trPr>
          <w:trHeight w:val="340"/>
          <w:jc w:val="center"/>
        </w:trPr>
        <w:tc>
          <w:tcPr>
            <w:tcW w:w="656" w:type="dxa"/>
          </w:tcPr>
          <w:p w:rsidR="00035DA9" w:rsidRPr="00B42225" w:rsidRDefault="00035DA9" w:rsidP="00663D37">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4414" w:type="dxa"/>
            <w:vAlign w:val="center"/>
          </w:tcPr>
          <w:p w:rsidR="00035DA9" w:rsidRPr="00B42225" w:rsidRDefault="00035DA9" w:rsidP="00D41583">
            <w:pPr>
              <w:ind w:right="170"/>
              <w:jc w:val="center"/>
              <w:rPr>
                <w:rFonts w:ascii="Times New Roman" w:eastAsia="Calibri" w:hAnsi="Times New Roman" w:cs="Times New Roman"/>
                <w:sz w:val="20"/>
                <w:szCs w:val="20"/>
              </w:rPr>
            </w:pPr>
            <w:r w:rsidRPr="00B42225">
              <w:rPr>
                <w:rFonts w:ascii="Times New Roman" w:eastAsia="Calibri" w:hAnsi="Times New Roman" w:cs="Times New Roman"/>
                <w:sz w:val="20"/>
                <w:szCs w:val="20"/>
              </w:rPr>
              <w:t>Структура административного деления</w:t>
            </w:r>
            <w:r>
              <w:rPr>
                <w:rFonts w:ascii="Times New Roman" w:eastAsia="Calibri" w:hAnsi="Times New Roman" w:cs="Times New Roman"/>
                <w:sz w:val="20"/>
                <w:szCs w:val="20"/>
              </w:rPr>
              <w:t xml:space="preserve"> </w:t>
            </w:r>
            <w:r w:rsidRPr="00A63288">
              <w:rPr>
                <w:rFonts w:ascii="Times New Roman" w:eastAsia="Calibri" w:hAnsi="Times New Roman" w:cs="Times New Roman"/>
                <w:sz w:val="20"/>
                <w:szCs w:val="20"/>
              </w:rPr>
              <w:t>МО</w:t>
            </w:r>
            <w:r w:rsidRPr="00A63288">
              <w:rPr>
                <w:rFonts w:ascii="Times New Roman" w:eastAsia="Times New Roman" w:hAnsi="Times New Roman" w:cs="Times New Roman"/>
                <w:color w:val="000000"/>
                <w:sz w:val="20"/>
                <w:szCs w:val="20"/>
                <w:lang w:eastAsia="ru-RU"/>
              </w:rPr>
              <w:t xml:space="preserve"> </w:t>
            </w:r>
            <w:r w:rsidR="00BF79FC">
              <w:rPr>
                <w:rFonts w:ascii="Times New Roman" w:eastAsia="Times New Roman" w:hAnsi="Times New Roman" w:cs="Times New Roman"/>
                <w:color w:val="000000"/>
                <w:sz w:val="20"/>
                <w:szCs w:val="20"/>
                <w:lang w:eastAsia="ru-RU"/>
              </w:rPr>
              <w:t>«</w:t>
            </w:r>
            <w:r w:rsidR="00D41583">
              <w:rPr>
                <w:rFonts w:ascii="Times New Roman" w:eastAsia="Times New Roman" w:hAnsi="Times New Roman" w:cs="Times New Roman"/>
                <w:color w:val="000000"/>
                <w:sz w:val="20"/>
                <w:szCs w:val="20"/>
                <w:lang w:eastAsia="ru-RU"/>
              </w:rPr>
              <w:t>Симонтовское с</w:t>
            </w:r>
            <w:r w:rsidRPr="00A63288">
              <w:rPr>
                <w:rFonts w:ascii="Times New Roman" w:hAnsi="Times New Roman" w:cs="Times New Roman"/>
                <w:sz w:val="20"/>
                <w:szCs w:val="20"/>
              </w:rPr>
              <w:t>ельское поселение</w:t>
            </w:r>
            <w:r w:rsidR="00BF79FC">
              <w:rPr>
                <w:rFonts w:ascii="Times New Roman" w:hAnsi="Times New Roman" w:cs="Times New Roman"/>
                <w:sz w:val="20"/>
                <w:szCs w:val="20"/>
              </w:rPr>
              <w:t>»</w:t>
            </w:r>
          </w:p>
        </w:tc>
        <w:tc>
          <w:tcPr>
            <w:tcW w:w="4500" w:type="dxa"/>
          </w:tcPr>
          <w:p w:rsidR="00035DA9" w:rsidRPr="00A63288" w:rsidRDefault="00035DA9" w:rsidP="00D41583">
            <w:pPr>
              <w:ind w:right="170"/>
              <w:jc w:val="center"/>
              <w:rPr>
                <w:rFonts w:ascii="Times New Roman" w:eastAsia="Calibri" w:hAnsi="Times New Roman" w:cs="Times New Roman"/>
                <w:sz w:val="20"/>
                <w:szCs w:val="20"/>
              </w:rPr>
            </w:pPr>
            <w:r w:rsidRPr="00A63288">
              <w:rPr>
                <w:rFonts w:ascii="Times New Roman" w:eastAsia="Calibri" w:hAnsi="Times New Roman" w:cs="Times New Roman"/>
                <w:sz w:val="20"/>
                <w:szCs w:val="20"/>
              </w:rPr>
              <w:t xml:space="preserve">Наименование РСО, эксплуатирующей </w:t>
            </w:r>
            <w:r>
              <w:rPr>
                <w:rFonts w:ascii="Times New Roman" w:eastAsia="Calibri" w:hAnsi="Times New Roman" w:cs="Times New Roman"/>
                <w:sz w:val="20"/>
                <w:szCs w:val="20"/>
              </w:rPr>
              <w:t>централизованные системы вод</w:t>
            </w:r>
            <w:r w:rsidR="007C04F4">
              <w:rPr>
                <w:rFonts w:ascii="Times New Roman" w:eastAsia="Calibri" w:hAnsi="Times New Roman" w:cs="Times New Roman"/>
                <w:sz w:val="20"/>
                <w:szCs w:val="20"/>
              </w:rPr>
              <w:t>о</w:t>
            </w:r>
            <w:r>
              <w:rPr>
                <w:rFonts w:ascii="Times New Roman" w:eastAsia="Calibri" w:hAnsi="Times New Roman" w:cs="Times New Roman"/>
                <w:sz w:val="20"/>
                <w:szCs w:val="20"/>
              </w:rPr>
              <w:t>снабжения</w:t>
            </w:r>
            <w:r w:rsidRPr="00A63288">
              <w:rPr>
                <w:rFonts w:ascii="Times New Roman" w:eastAsia="Calibri" w:hAnsi="Times New Roman" w:cs="Times New Roman"/>
                <w:sz w:val="20"/>
                <w:szCs w:val="20"/>
              </w:rPr>
              <w:t xml:space="preserve"> в границах МО</w:t>
            </w:r>
            <w:r w:rsidRPr="00A63288">
              <w:rPr>
                <w:rFonts w:ascii="Times New Roman" w:eastAsia="Times New Roman" w:hAnsi="Times New Roman" w:cs="Times New Roman"/>
                <w:color w:val="000000"/>
                <w:sz w:val="20"/>
                <w:szCs w:val="20"/>
                <w:lang w:eastAsia="ru-RU"/>
              </w:rPr>
              <w:t xml:space="preserve"> </w:t>
            </w:r>
            <w:r w:rsidR="00BF79FC">
              <w:rPr>
                <w:rFonts w:ascii="Times New Roman" w:eastAsia="Times New Roman" w:hAnsi="Times New Roman" w:cs="Times New Roman"/>
                <w:color w:val="000000"/>
                <w:sz w:val="20"/>
                <w:szCs w:val="20"/>
                <w:lang w:eastAsia="ru-RU"/>
              </w:rPr>
              <w:t>«</w:t>
            </w:r>
            <w:r w:rsidR="00D41583">
              <w:rPr>
                <w:rFonts w:ascii="Times New Roman" w:eastAsia="Times New Roman" w:hAnsi="Times New Roman" w:cs="Times New Roman"/>
                <w:color w:val="000000"/>
                <w:sz w:val="20"/>
                <w:szCs w:val="20"/>
                <w:lang w:eastAsia="ru-RU"/>
              </w:rPr>
              <w:t>Симонтовское</w:t>
            </w:r>
            <w:r w:rsidRPr="00A63288">
              <w:rPr>
                <w:rFonts w:ascii="Times New Roman" w:hAnsi="Times New Roman" w:cs="Times New Roman"/>
                <w:sz w:val="20"/>
                <w:szCs w:val="20"/>
              </w:rPr>
              <w:t xml:space="preserve"> сельское поселение</w:t>
            </w:r>
          </w:p>
        </w:tc>
      </w:tr>
      <w:tr w:rsidR="00035DA9" w:rsidRPr="00B42225" w:rsidTr="00B62789">
        <w:trPr>
          <w:trHeight w:val="454"/>
          <w:jc w:val="center"/>
        </w:trPr>
        <w:tc>
          <w:tcPr>
            <w:tcW w:w="656" w:type="dxa"/>
          </w:tcPr>
          <w:p w:rsidR="00035DA9" w:rsidRPr="00B42225" w:rsidRDefault="00035DA9"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Симонтовка</w:t>
            </w:r>
          </w:p>
        </w:tc>
        <w:tc>
          <w:tcPr>
            <w:tcW w:w="4500" w:type="dxa"/>
            <w:vAlign w:val="center"/>
          </w:tcPr>
          <w:p w:rsidR="00035DA9" w:rsidRPr="00B42225" w:rsidRDefault="00035DA9" w:rsidP="00E01811">
            <w:pPr>
              <w:ind w:right="170"/>
              <w:rPr>
                <w:rFonts w:ascii="Times New Roman" w:eastAsia="Calibri" w:hAnsi="Times New Roman" w:cs="Times New Roman"/>
                <w:sz w:val="20"/>
                <w:szCs w:val="20"/>
              </w:rPr>
            </w:pPr>
            <w:r>
              <w:rPr>
                <w:rFonts w:ascii="Times New Roman" w:eastAsia="Calibri" w:hAnsi="Times New Roman" w:cs="Times New Roman"/>
                <w:sz w:val="20"/>
                <w:szCs w:val="20"/>
              </w:rPr>
              <w:t>МУП «Мглинский районный водоканал» с 01.04.2004 года по настоящее время</w:t>
            </w:r>
          </w:p>
        </w:tc>
      </w:tr>
      <w:tr w:rsidR="00BF79FC" w:rsidRPr="00B42225" w:rsidTr="00B62789">
        <w:trPr>
          <w:trHeight w:val="454"/>
          <w:jc w:val="center"/>
        </w:trPr>
        <w:tc>
          <w:tcPr>
            <w:tcW w:w="656" w:type="dxa"/>
          </w:tcPr>
          <w:p w:rsidR="00BF79FC" w:rsidRDefault="00BF79FC" w:rsidP="007C04F4">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414" w:type="dxa"/>
            <w:vAlign w:val="center"/>
          </w:tcPr>
          <w:p w:rsidR="00BF79FC"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Зеленый Гай</w:t>
            </w:r>
          </w:p>
        </w:tc>
        <w:tc>
          <w:tcPr>
            <w:tcW w:w="4500" w:type="dxa"/>
            <w:vAlign w:val="center"/>
          </w:tcPr>
          <w:p w:rsidR="00BF79FC" w:rsidRDefault="00FB6010" w:rsidP="00E01811">
            <w:pPr>
              <w:ind w:right="170"/>
              <w:rPr>
                <w:rFonts w:ascii="Times New Roman" w:eastAsia="Calibri" w:hAnsi="Times New Roman" w:cs="Times New Roman"/>
                <w:sz w:val="20"/>
                <w:szCs w:val="20"/>
              </w:rPr>
            </w:pPr>
            <w:r>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8"/>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Беловодка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509"/>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Борщов</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Красный Источник</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509"/>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Нетяговка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BF79FC" w:rsidP="00BF79FC">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Высокое</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035DA9" w:rsidRPr="00B42225" w:rsidTr="00B62789">
        <w:trPr>
          <w:trHeight w:val="417"/>
          <w:jc w:val="center"/>
        </w:trPr>
        <w:tc>
          <w:tcPr>
            <w:tcW w:w="656" w:type="dxa"/>
          </w:tcPr>
          <w:p w:rsidR="00035DA9" w:rsidRPr="00B42225"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4414" w:type="dxa"/>
            <w:vAlign w:val="center"/>
          </w:tcPr>
          <w:p w:rsidR="00035DA9"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Великая Дуброва</w:t>
            </w:r>
          </w:p>
        </w:tc>
        <w:tc>
          <w:tcPr>
            <w:tcW w:w="4500" w:type="dxa"/>
          </w:tcPr>
          <w:p w:rsidR="00035DA9" w:rsidRDefault="00035DA9" w:rsidP="00035DA9">
            <w:r w:rsidRPr="00B56B21">
              <w:rPr>
                <w:rFonts w:ascii="Times New Roman" w:eastAsia="Calibri" w:hAnsi="Times New Roman" w:cs="Times New Roman"/>
                <w:sz w:val="20"/>
                <w:szCs w:val="20"/>
              </w:rPr>
              <w:t>МУП «Мглинский районный водоканал» с 01.04.2004 года по настоящее время</w:t>
            </w:r>
          </w:p>
        </w:tc>
      </w:tr>
      <w:tr w:rsidR="007C04F4" w:rsidRPr="00B42225" w:rsidTr="00B62789">
        <w:trPr>
          <w:trHeight w:val="510"/>
          <w:jc w:val="center"/>
        </w:trPr>
        <w:tc>
          <w:tcPr>
            <w:tcW w:w="656" w:type="dxa"/>
          </w:tcPr>
          <w:p w:rsidR="007C04F4" w:rsidRDefault="00FB6010"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4414" w:type="dxa"/>
            <w:vAlign w:val="center"/>
          </w:tcPr>
          <w:p w:rsidR="007C04F4"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Шеверды</w:t>
            </w:r>
          </w:p>
        </w:tc>
        <w:tc>
          <w:tcPr>
            <w:tcW w:w="4500" w:type="dxa"/>
          </w:tcPr>
          <w:p w:rsidR="007C04F4" w:rsidRDefault="007C04F4" w:rsidP="007C04F4">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r w:rsidR="00FB6010" w:rsidRPr="00B42225" w:rsidTr="00FB262B">
        <w:trPr>
          <w:trHeight w:val="510"/>
          <w:jc w:val="center"/>
        </w:trPr>
        <w:tc>
          <w:tcPr>
            <w:tcW w:w="656" w:type="dxa"/>
            <w:vAlign w:val="center"/>
          </w:tcPr>
          <w:p w:rsidR="00FB6010" w:rsidRPr="00B42225" w:rsidRDefault="00D41583" w:rsidP="00FB6010">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4414" w:type="dxa"/>
            <w:vAlign w:val="center"/>
          </w:tcPr>
          <w:p w:rsidR="00FB6010" w:rsidRPr="00B42225" w:rsidRDefault="00D41583" w:rsidP="00D41583">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Соколовка</w:t>
            </w:r>
          </w:p>
        </w:tc>
        <w:tc>
          <w:tcPr>
            <w:tcW w:w="4500" w:type="dxa"/>
          </w:tcPr>
          <w:p w:rsidR="00FB6010" w:rsidRPr="00A63288" w:rsidRDefault="00D41583" w:rsidP="00D41583">
            <w:pPr>
              <w:ind w:right="170"/>
              <w:rPr>
                <w:rFonts w:ascii="Times New Roman" w:eastAsia="Calibri" w:hAnsi="Times New Roman" w:cs="Times New Roman"/>
                <w:sz w:val="20"/>
                <w:szCs w:val="20"/>
              </w:rPr>
            </w:pPr>
            <w:r w:rsidRPr="007425F6">
              <w:rPr>
                <w:rFonts w:ascii="Times New Roman" w:eastAsia="Calibri" w:hAnsi="Times New Roman" w:cs="Times New Roman"/>
                <w:sz w:val="20"/>
                <w:szCs w:val="20"/>
              </w:rPr>
              <w:t>МУП «Мглинский районный водоканал» с 01.04.2004 года по настоящее время</w:t>
            </w:r>
          </w:p>
        </w:tc>
      </w:tr>
    </w:tbl>
    <w:p w:rsidR="0038396E" w:rsidRDefault="00E01811" w:rsidP="00DA3F0B">
      <w:pPr>
        <w:pStyle w:val="afff9"/>
      </w:pPr>
      <w:r>
        <w:t>Н</w:t>
      </w:r>
      <w:r w:rsidR="001924D6">
        <w:t xml:space="preserve">а дату разработки документа «Схема водоснабжения и водоотведения </w:t>
      </w:r>
      <w:r w:rsidR="00663D37" w:rsidRPr="00035DA9">
        <w:rPr>
          <w:rFonts w:eastAsia="Calibri"/>
        </w:rPr>
        <w:t>МО</w:t>
      </w:r>
      <w:r w:rsidR="00663D37" w:rsidRPr="00035DA9">
        <w:rPr>
          <w:rFonts w:eastAsia="Times New Roman"/>
          <w:color w:val="000000"/>
          <w:lang w:eastAsia="ru-RU"/>
        </w:rPr>
        <w:t xml:space="preserve"> </w:t>
      </w:r>
      <w:r w:rsidR="002C1606">
        <w:rPr>
          <w:rFonts w:eastAsia="Times New Roman"/>
          <w:color w:val="000000"/>
          <w:lang w:eastAsia="ru-RU"/>
        </w:rPr>
        <w:t>«</w:t>
      </w:r>
      <w:r w:rsidR="005A2327">
        <w:rPr>
          <w:rFonts w:eastAsia="Times New Roman"/>
          <w:color w:val="000000"/>
          <w:lang w:eastAsia="ru-RU"/>
        </w:rPr>
        <w:t>Симонтовское</w:t>
      </w:r>
      <w:r w:rsidR="00663D37" w:rsidRPr="00035DA9">
        <w:t xml:space="preserve"> сельское поселение</w:t>
      </w:r>
      <w:r w:rsidR="002C1606">
        <w:t>»</w:t>
      </w:r>
      <w:r w:rsidR="00663D37" w:rsidRPr="00035DA9">
        <w:t xml:space="preserve"> </w:t>
      </w:r>
      <w:r w:rsidR="00663D37">
        <w:t>Мглинского</w:t>
      </w:r>
      <w:r w:rsidR="0038396E">
        <w:t xml:space="preserve"> района Брянской области</w:t>
      </w:r>
      <w:r w:rsidR="00554A37">
        <w:t xml:space="preserve">», </w:t>
      </w:r>
      <w:r w:rsidR="00663D37">
        <w:t>имеется</w:t>
      </w:r>
      <w:r w:rsidR="0038396E">
        <w:t xml:space="preserve"> одн</w:t>
      </w:r>
      <w:r w:rsidR="00663D37">
        <w:t>а</w:t>
      </w:r>
      <w:r w:rsidR="0038396E">
        <w:t xml:space="preserve"> </w:t>
      </w:r>
      <w:r>
        <w:t>ресурсоснабжающ</w:t>
      </w:r>
      <w:r w:rsidR="00663D37">
        <w:t>ая</w:t>
      </w:r>
      <w:r>
        <w:t xml:space="preserve"> организаци</w:t>
      </w:r>
      <w:r w:rsidR="00663D37">
        <w:t>я</w:t>
      </w:r>
      <w:r>
        <w:t>, осуществляющ</w:t>
      </w:r>
      <w:r w:rsidR="00663D37">
        <w:t>ая</w:t>
      </w:r>
      <w:r>
        <w:t xml:space="preserve"> </w:t>
      </w:r>
      <w:r>
        <w:lastRenderedPageBreak/>
        <w:t>регулируемые виды деятельности в област</w:t>
      </w:r>
      <w:r w:rsidR="0038396E">
        <w:t xml:space="preserve">и водоснабжения </w:t>
      </w:r>
      <w:r w:rsidR="00663D37">
        <w:t xml:space="preserve">на территории </w:t>
      </w:r>
      <w:r w:rsidR="00663D37" w:rsidRPr="00035DA9">
        <w:rPr>
          <w:rFonts w:eastAsia="Calibri"/>
        </w:rPr>
        <w:t>МО</w:t>
      </w:r>
      <w:r w:rsidR="00663D37" w:rsidRPr="00035DA9">
        <w:rPr>
          <w:rFonts w:eastAsia="Times New Roman"/>
          <w:color w:val="000000"/>
          <w:lang w:eastAsia="ru-RU"/>
        </w:rPr>
        <w:t xml:space="preserve"> </w:t>
      </w:r>
      <w:r w:rsidR="002C1606">
        <w:rPr>
          <w:rFonts w:eastAsia="Times New Roman"/>
          <w:color w:val="000000"/>
          <w:lang w:eastAsia="ru-RU"/>
        </w:rPr>
        <w:t>«</w:t>
      </w:r>
      <w:r w:rsidR="005A2327">
        <w:rPr>
          <w:rFonts w:eastAsia="Times New Roman"/>
          <w:color w:val="000000"/>
          <w:lang w:eastAsia="ru-RU"/>
        </w:rPr>
        <w:t>Симонтовское</w:t>
      </w:r>
      <w:r w:rsidR="00663D37" w:rsidRPr="00035DA9">
        <w:t xml:space="preserve"> сельское поселение</w:t>
      </w:r>
      <w:r w:rsidR="002C1606">
        <w:t>»</w:t>
      </w:r>
      <w:r w:rsidR="0038396E">
        <w:t>.</w:t>
      </w:r>
      <w:r>
        <w:t xml:space="preserve"> </w:t>
      </w:r>
    </w:p>
    <w:p w:rsidR="00554A37" w:rsidRDefault="00554A37" w:rsidP="009936BD">
      <w:pPr>
        <w:pStyle w:val="afff9"/>
        <w:ind w:firstLine="567"/>
      </w:pPr>
      <w:r>
        <w:t xml:space="preserve">С </w:t>
      </w:r>
      <w:r w:rsidR="0038396E">
        <w:t>01</w:t>
      </w:r>
      <w:r>
        <w:t xml:space="preserve"> </w:t>
      </w:r>
      <w:r w:rsidR="0038396E">
        <w:t>апреля 2004</w:t>
      </w:r>
      <w:r>
        <w:t xml:space="preserve"> года </w:t>
      </w:r>
      <w:r w:rsidR="00235112">
        <w:t xml:space="preserve">РСО </w:t>
      </w:r>
      <w:r w:rsidR="00941A48">
        <w:t>создан</w:t>
      </w:r>
      <w:r w:rsidR="00235112">
        <w:t>а</w:t>
      </w:r>
      <w:r>
        <w:t xml:space="preserve"> </w:t>
      </w:r>
      <w:r w:rsidR="00324107">
        <w:t xml:space="preserve">путем реорганизации </w:t>
      </w:r>
      <w:r w:rsidR="00941A48">
        <w:t xml:space="preserve">ГУП «Мглинский районный водоканал» </w:t>
      </w:r>
      <w:r w:rsidR="00324107">
        <w:t>в форме разделения юридическое лицо – муниципальное унитарное предприятие «Мглинский районный водоканал»</w:t>
      </w:r>
      <w:r w:rsidR="00B232FA">
        <w:rPr>
          <w:rStyle w:val="afff6"/>
        </w:rPr>
        <w:footnoteReference w:id="4"/>
      </w:r>
      <w:r>
        <w:t>, осуществляющ</w:t>
      </w:r>
      <w:r w:rsidR="00324107">
        <w:t>ий</w:t>
      </w:r>
      <w:r>
        <w:t xml:space="preserve"> услуги</w:t>
      </w:r>
      <w:r w:rsidR="00AD6FC9">
        <w:t xml:space="preserve"> водоснабжения, путем заключения договор</w:t>
      </w:r>
      <w:r w:rsidR="00235112">
        <w:t>а</w:t>
      </w:r>
      <w:r w:rsidR="00AD6FC9">
        <w:t xml:space="preserve"> на поставку воды с конечным потребителем в границах </w:t>
      </w:r>
      <w:r w:rsidR="00324107">
        <w:t xml:space="preserve">Мглинского муниципального района, </w:t>
      </w:r>
      <w:r w:rsidR="00AD6FC9">
        <w:t>с МУП «</w:t>
      </w:r>
      <w:r w:rsidR="00324107">
        <w:t>Мглинский городской водоканал</w:t>
      </w:r>
      <w:r w:rsidR="00AD6FC9">
        <w:t xml:space="preserve">» (ИНН </w:t>
      </w:r>
      <w:r w:rsidR="00324107">
        <w:t>3253000222</w:t>
      </w:r>
      <w:r w:rsidR="00AD6FC9">
        <w:t>).</w:t>
      </w:r>
    </w:p>
    <w:p w:rsidR="00235112" w:rsidRDefault="00AD6FC9" w:rsidP="009936BD">
      <w:pPr>
        <w:pStyle w:val="ae"/>
        <w:keepNext/>
        <w:spacing w:before="0" w:after="0" w:line="360" w:lineRule="auto"/>
        <w:ind w:firstLine="567"/>
        <w:jc w:val="both"/>
      </w:pPr>
      <w:r w:rsidRPr="009936BD">
        <w:rPr>
          <w:rFonts w:cs="Times New Roman"/>
          <w:b w:val="0"/>
          <w:bCs w:val="0"/>
          <w:color w:val="auto"/>
          <w:szCs w:val="28"/>
        </w:rPr>
        <w:t>МУП «</w:t>
      </w:r>
      <w:r w:rsidR="00A541EC" w:rsidRPr="009936BD">
        <w:rPr>
          <w:rFonts w:cs="Times New Roman"/>
          <w:b w:val="0"/>
          <w:bCs w:val="0"/>
          <w:color w:val="auto"/>
          <w:szCs w:val="28"/>
        </w:rPr>
        <w:t>Мглинский районный водоканал</w:t>
      </w:r>
      <w:r w:rsidRPr="009936BD">
        <w:rPr>
          <w:rFonts w:cs="Times New Roman"/>
          <w:b w:val="0"/>
          <w:bCs w:val="0"/>
          <w:color w:val="auto"/>
          <w:szCs w:val="28"/>
        </w:rPr>
        <w:t xml:space="preserve">» </w:t>
      </w:r>
      <w:r w:rsidR="00B1788B" w:rsidRPr="009936BD">
        <w:rPr>
          <w:rFonts w:cs="Times New Roman"/>
          <w:b w:val="0"/>
          <w:bCs w:val="0"/>
          <w:color w:val="auto"/>
          <w:szCs w:val="28"/>
        </w:rPr>
        <w:t xml:space="preserve">на основании </w:t>
      </w:r>
      <w:r w:rsidR="00A541EC" w:rsidRPr="009936BD">
        <w:rPr>
          <w:rFonts w:cs="Times New Roman"/>
          <w:b w:val="0"/>
          <w:bCs w:val="0"/>
          <w:color w:val="auto"/>
          <w:szCs w:val="28"/>
        </w:rPr>
        <w:t xml:space="preserve">Договора о передаче муниципального имущества в хозяйственное ведение от 15 октября 2004 </w:t>
      </w:r>
      <w:r w:rsidR="00B1788B" w:rsidRPr="009936BD">
        <w:rPr>
          <w:rFonts w:cs="Times New Roman"/>
          <w:b w:val="0"/>
          <w:bCs w:val="0"/>
          <w:color w:val="auto"/>
          <w:szCs w:val="28"/>
        </w:rPr>
        <w:t xml:space="preserve">закреплено и передано на праве хозяйственного ведения </w:t>
      </w:r>
      <w:r w:rsidR="00B232FA" w:rsidRPr="009936BD">
        <w:rPr>
          <w:rFonts w:cs="Times New Roman"/>
          <w:b w:val="0"/>
          <w:bCs w:val="0"/>
          <w:color w:val="auto"/>
          <w:szCs w:val="28"/>
        </w:rPr>
        <w:t>объекты, водопроводные сети, сооружения на них</w:t>
      </w:r>
      <w:r w:rsidR="00B1788B" w:rsidRPr="009936BD">
        <w:rPr>
          <w:rFonts w:cs="Times New Roman"/>
          <w:b w:val="0"/>
          <w:bCs w:val="0"/>
          <w:color w:val="auto"/>
          <w:szCs w:val="28"/>
        </w:rPr>
        <w:t>, задействованн</w:t>
      </w:r>
      <w:r w:rsidR="00B232FA" w:rsidRPr="009936BD">
        <w:rPr>
          <w:rFonts w:cs="Times New Roman"/>
          <w:b w:val="0"/>
          <w:bCs w:val="0"/>
          <w:color w:val="auto"/>
          <w:szCs w:val="28"/>
        </w:rPr>
        <w:t>ые</w:t>
      </w:r>
      <w:r w:rsidR="00B1788B" w:rsidRPr="009936BD">
        <w:rPr>
          <w:rFonts w:cs="Times New Roman"/>
          <w:b w:val="0"/>
          <w:bCs w:val="0"/>
          <w:color w:val="auto"/>
          <w:szCs w:val="28"/>
        </w:rPr>
        <w:t xml:space="preserve"> в системах централизованного водоснабжения потребителей </w:t>
      </w:r>
      <w:r w:rsidR="00301860" w:rsidRPr="009936BD">
        <w:rPr>
          <w:rFonts w:cs="Times New Roman"/>
          <w:b w:val="0"/>
          <w:bCs w:val="0"/>
          <w:color w:val="auto"/>
          <w:szCs w:val="28"/>
        </w:rPr>
        <w:t xml:space="preserve">Мглинского муниципального района (в том числе </w:t>
      </w:r>
      <w:r w:rsidR="00235112" w:rsidRPr="009936BD">
        <w:rPr>
          <w:rFonts w:cs="Times New Roman"/>
          <w:b w:val="0"/>
          <w:bCs w:val="0"/>
          <w:color w:val="auto"/>
          <w:szCs w:val="28"/>
        </w:rPr>
        <w:t xml:space="preserve">МО </w:t>
      </w:r>
      <w:r w:rsidR="002C1606">
        <w:rPr>
          <w:rFonts w:cs="Times New Roman"/>
          <w:b w:val="0"/>
          <w:bCs w:val="0"/>
          <w:color w:val="auto"/>
          <w:szCs w:val="28"/>
        </w:rPr>
        <w:t>«</w:t>
      </w:r>
      <w:r w:rsidR="005A2327">
        <w:rPr>
          <w:rFonts w:cs="Times New Roman"/>
          <w:b w:val="0"/>
          <w:bCs w:val="0"/>
          <w:color w:val="auto"/>
          <w:szCs w:val="28"/>
        </w:rPr>
        <w:t>Симонтовское</w:t>
      </w:r>
      <w:r w:rsidR="00235112" w:rsidRPr="009936BD">
        <w:rPr>
          <w:rFonts w:cs="Times New Roman"/>
          <w:b w:val="0"/>
          <w:bCs w:val="0"/>
          <w:color w:val="auto"/>
          <w:szCs w:val="28"/>
        </w:rPr>
        <w:t xml:space="preserve"> сельское поселение</w:t>
      </w:r>
      <w:r w:rsidR="002C1606">
        <w:rPr>
          <w:rFonts w:cs="Times New Roman"/>
          <w:b w:val="0"/>
          <w:bCs w:val="0"/>
          <w:color w:val="auto"/>
          <w:szCs w:val="28"/>
        </w:rPr>
        <w:t>»</w:t>
      </w:r>
      <w:r w:rsidR="00301860" w:rsidRPr="009936BD">
        <w:rPr>
          <w:rFonts w:cs="Times New Roman"/>
          <w:b w:val="0"/>
          <w:bCs w:val="0"/>
          <w:color w:val="auto"/>
          <w:szCs w:val="28"/>
        </w:rPr>
        <w:t>)</w:t>
      </w:r>
      <w:r w:rsidR="006937F1" w:rsidRPr="009936BD">
        <w:rPr>
          <w:rFonts w:cs="Times New Roman"/>
          <w:b w:val="0"/>
          <w:bCs w:val="0"/>
          <w:color w:val="auto"/>
          <w:szCs w:val="28"/>
        </w:rPr>
        <w:t xml:space="preserve"> и с </w:t>
      </w:r>
      <w:r w:rsidR="00301860" w:rsidRPr="009936BD">
        <w:rPr>
          <w:rFonts w:cs="Times New Roman"/>
          <w:b w:val="0"/>
          <w:bCs w:val="0"/>
          <w:color w:val="auto"/>
          <w:szCs w:val="28"/>
        </w:rPr>
        <w:t>15.10</w:t>
      </w:r>
      <w:r w:rsidR="006937F1" w:rsidRPr="009936BD">
        <w:rPr>
          <w:rFonts w:cs="Times New Roman"/>
          <w:b w:val="0"/>
          <w:bCs w:val="0"/>
          <w:color w:val="auto"/>
          <w:szCs w:val="28"/>
        </w:rPr>
        <w:t>.20</w:t>
      </w:r>
      <w:r w:rsidR="00301860" w:rsidRPr="009936BD">
        <w:rPr>
          <w:rFonts w:cs="Times New Roman"/>
          <w:b w:val="0"/>
          <w:bCs w:val="0"/>
          <w:color w:val="auto"/>
          <w:szCs w:val="28"/>
        </w:rPr>
        <w:t>04</w:t>
      </w:r>
      <w:r w:rsidR="006937F1" w:rsidRPr="009936BD">
        <w:rPr>
          <w:rFonts w:cs="Times New Roman"/>
          <w:b w:val="0"/>
          <w:bCs w:val="0"/>
          <w:color w:val="auto"/>
          <w:szCs w:val="28"/>
        </w:rPr>
        <w:t xml:space="preserve"> года предприятие осуществляет регулируемую деятельность</w:t>
      </w:r>
      <w:r w:rsidR="009936BD">
        <w:rPr>
          <w:rFonts w:cs="Times New Roman"/>
          <w:b w:val="0"/>
          <w:bCs w:val="0"/>
          <w:color w:val="auto"/>
          <w:szCs w:val="28"/>
        </w:rPr>
        <w:t>.</w:t>
      </w:r>
      <w:r w:rsidR="004317AC" w:rsidRPr="009936BD">
        <w:rPr>
          <w:rFonts w:cs="Times New Roman"/>
          <w:b w:val="0"/>
          <w:bCs w:val="0"/>
          <w:color w:val="auto"/>
          <w:szCs w:val="28"/>
        </w:rPr>
        <w:t xml:space="preserve"> </w:t>
      </w:r>
      <w:r w:rsidR="009936BD" w:rsidRPr="009936BD">
        <w:rPr>
          <w:rFonts w:cs="Times New Roman"/>
          <w:b w:val="0"/>
          <w:bCs w:val="0"/>
          <w:color w:val="auto"/>
          <w:szCs w:val="28"/>
        </w:rPr>
        <w:t xml:space="preserve">Перечень объектов водоснабжения из муниципального реестра недвижимого имущества в границах МО </w:t>
      </w:r>
      <w:r w:rsidR="002C1606">
        <w:rPr>
          <w:rFonts w:cs="Times New Roman"/>
          <w:b w:val="0"/>
          <w:bCs w:val="0"/>
          <w:color w:val="auto"/>
          <w:szCs w:val="28"/>
        </w:rPr>
        <w:t>«</w:t>
      </w:r>
      <w:r w:rsidR="005A2327">
        <w:rPr>
          <w:rFonts w:cs="Times New Roman"/>
          <w:b w:val="0"/>
          <w:bCs w:val="0"/>
          <w:color w:val="auto"/>
          <w:szCs w:val="28"/>
        </w:rPr>
        <w:t>Симонтовское</w:t>
      </w:r>
      <w:r w:rsidR="009936BD" w:rsidRPr="009936BD">
        <w:rPr>
          <w:rFonts w:cs="Times New Roman"/>
          <w:b w:val="0"/>
          <w:bCs w:val="0"/>
          <w:color w:val="auto"/>
          <w:szCs w:val="28"/>
        </w:rPr>
        <w:t xml:space="preserve"> сельское поселение</w:t>
      </w:r>
      <w:r w:rsidR="002C1606">
        <w:rPr>
          <w:rFonts w:cs="Times New Roman"/>
          <w:b w:val="0"/>
          <w:bCs w:val="0"/>
          <w:color w:val="auto"/>
          <w:szCs w:val="28"/>
        </w:rPr>
        <w:t>»</w:t>
      </w:r>
      <w:r w:rsidR="009936BD" w:rsidRPr="009936BD">
        <w:rPr>
          <w:rFonts w:cs="Times New Roman"/>
          <w:b w:val="0"/>
          <w:bCs w:val="0"/>
          <w:color w:val="auto"/>
          <w:szCs w:val="28"/>
        </w:rPr>
        <w:t xml:space="preserve"> </w:t>
      </w:r>
      <w:r w:rsidR="009936BD">
        <w:rPr>
          <w:rFonts w:cs="Times New Roman"/>
          <w:b w:val="0"/>
          <w:bCs w:val="0"/>
          <w:color w:val="auto"/>
          <w:szCs w:val="28"/>
        </w:rPr>
        <w:t>приведено в таблице 7.</w:t>
      </w:r>
    </w:p>
    <w:p w:rsidR="00235112" w:rsidRDefault="00235112" w:rsidP="00235112">
      <w:pPr>
        <w:pStyle w:val="ae"/>
        <w:keepNext/>
        <w:spacing w:before="0" w:after="0"/>
        <w:rPr>
          <w:b w:val="0"/>
          <w:sz w:val="20"/>
          <w:szCs w:val="20"/>
        </w:rPr>
        <w:sectPr w:rsidR="00235112" w:rsidSect="00DE0974">
          <w:pgSz w:w="11906" w:h="16838"/>
          <w:pgMar w:top="1134" w:right="851" w:bottom="1134" w:left="1701" w:header="709" w:footer="680" w:gutter="0"/>
          <w:cols w:space="708"/>
          <w:titlePg/>
          <w:docGrid w:linePitch="360"/>
        </w:sectPr>
      </w:pPr>
      <w:bookmarkStart w:id="21" w:name="_Toc44244258"/>
    </w:p>
    <w:p w:rsidR="00235112" w:rsidRPr="009936BD" w:rsidRDefault="00235112" w:rsidP="00235112">
      <w:pPr>
        <w:pStyle w:val="ae"/>
        <w:keepNext/>
        <w:spacing w:before="0" w:after="0"/>
        <w:rPr>
          <w:b w:val="0"/>
          <w:sz w:val="20"/>
          <w:szCs w:val="20"/>
        </w:rPr>
      </w:pPr>
      <w:r w:rsidRPr="0076792C">
        <w:rPr>
          <w:b w:val="0"/>
          <w:sz w:val="20"/>
          <w:szCs w:val="20"/>
        </w:rPr>
        <w:lastRenderedPageBreak/>
        <w:t xml:space="preserve">Таблица </w:t>
      </w:r>
      <w:r w:rsidR="009936BD">
        <w:rPr>
          <w:b w:val="0"/>
          <w:sz w:val="20"/>
          <w:szCs w:val="20"/>
        </w:rPr>
        <w:t>7</w:t>
      </w:r>
      <w:r w:rsidRPr="0076792C">
        <w:rPr>
          <w:b w:val="0"/>
          <w:sz w:val="20"/>
          <w:szCs w:val="20"/>
        </w:rPr>
        <w:t xml:space="preserve"> – </w:t>
      </w:r>
      <w:r>
        <w:rPr>
          <w:b w:val="0"/>
          <w:sz w:val="20"/>
          <w:szCs w:val="20"/>
        </w:rPr>
        <w:t xml:space="preserve">Перечень объектов водоснабжения из муниципального реестра недвижимого имущества в границах </w:t>
      </w:r>
      <w:r w:rsidR="009936BD" w:rsidRPr="009936BD">
        <w:rPr>
          <w:rFonts w:cs="Times New Roman"/>
          <w:b w:val="0"/>
          <w:bCs w:val="0"/>
          <w:color w:val="auto"/>
          <w:sz w:val="20"/>
          <w:szCs w:val="20"/>
        </w:rPr>
        <w:t xml:space="preserve">МО </w:t>
      </w:r>
      <w:r w:rsidR="002C1606">
        <w:rPr>
          <w:rFonts w:cs="Times New Roman"/>
          <w:b w:val="0"/>
          <w:bCs w:val="0"/>
          <w:color w:val="auto"/>
          <w:sz w:val="20"/>
          <w:szCs w:val="20"/>
        </w:rPr>
        <w:t>«</w:t>
      </w:r>
      <w:r w:rsidR="005A2327">
        <w:rPr>
          <w:rFonts w:cs="Times New Roman"/>
          <w:b w:val="0"/>
          <w:bCs w:val="0"/>
          <w:color w:val="auto"/>
          <w:sz w:val="20"/>
          <w:szCs w:val="20"/>
        </w:rPr>
        <w:t>Симонтовское</w:t>
      </w:r>
      <w:r w:rsidR="009936BD" w:rsidRPr="009936BD">
        <w:rPr>
          <w:rFonts w:cs="Times New Roman"/>
          <w:b w:val="0"/>
          <w:bCs w:val="0"/>
          <w:color w:val="auto"/>
          <w:sz w:val="20"/>
          <w:szCs w:val="20"/>
        </w:rPr>
        <w:t xml:space="preserve"> сельское поселение</w:t>
      </w:r>
      <w:r w:rsidR="002C1606">
        <w:rPr>
          <w:rFonts w:cs="Times New Roman"/>
          <w:b w:val="0"/>
          <w:bCs w:val="0"/>
          <w:color w:val="auto"/>
          <w:sz w:val="20"/>
          <w:szCs w:val="20"/>
        </w:rPr>
        <w:t>»</w:t>
      </w:r>
      <w:r w:rsidR="009936BD" w:rsidRPr="009936BD">
        <w:rPr>
          <w:rFonts w:cs="Times New Roman"/>
          <w:b w:val="0"/>
          <w:bCs w:val="0"/>
          <w:color w:val="auto"/>
          <w:sz w:val="20"/>
          <w:szCs w:val="20"/>
        </w:rPr>
        <w:t xml:space="preserve"> </w:t>
      </w:r>
      <w:bookmarkEnd w:id="21"/>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94"/>
        <w:gridCol w:w="993"/>
        <w:gridCol w:w="2693"/>
        <w:gridCol w:w="2552"/>
        <w:gridCol w:w="2126"/>
        <w:gridCol w:w="1134"/>
        <w:gridCol w:w="1134"/>
        <w:gridCol w:w="1134"/>
      </w:tblGrid>
      <w:tr w:rsidR="00235112" w:rsidRPr="002202D2" w:rsidTr="001230C3">
        <w:trPr>
          <w:trHeight w:val="1140"/>
          <w:tblHeader/>
        </w:trPr>
        <w:tc>
          <w:tcPr>
            <w:tcW w:w="456"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п/п</w:t>
            </w:r>
          </w:p>
        </w:tc>
        <w:tc>
          <w:tcPr>
            <w:tcW w:w="2394"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Наименование</w:t>
            </w:r>
          </w:p>
        </w:tc>
        <w:tc>
          <w:tcPr>
            <w:tcW w:w="993"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Реестровый номер объекта</w:t>
            </w:r>
          </w:p>
        </w:tc>
        <w:tc>
          <w:tcPr>
            <w:tcW w:w="2693"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Наименование балансодержателя</w:t>
            </w:r>
          </w:p>
        </w:tc>
        <w:tc>
          <w:tcPr>
            <w:tcW w:w="2552" w:type="dxa"/>
            <w:vAlign w:val="center"/>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Адрес (местоположение)</w:t>
            </w:r>
          </w:p>
        </w:tc>
        <w:tc>
          <w:tcPr>
            <w:tcW w:w="2126"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Основание для включения в реестр</w:t>
            </w:r>
          </w:p>
        </w:tc>
        <w:tc>
          <w:tcPr>
            <w:tcW w:w="1134" w:type="dxa"/>
            <w:shd w:val="clear" w:color="auto" w:fill="auto"/>
            <w:vAlign w:val="center"/>
            <w:hideMark/>
          </w:tcPr>
          <w:p w:rsidR="00235112" w:rsidRPr="0046642C" w:rsidRDefault="00235112" w:rsidP="009936BD">
            <w:pPr>
              <w:spacing w:after="0" w:line="240" w:lineRule="auto"/>
              <w:ind w:left="-93"/>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Год ввода в эксплуа-тацию</w:t>
            </w:r>
          </w:p>
        </w:tc>
        <w:tc>
          <w:tcPr>
            <w:tcW w:w="1134" w:type="dxa"/>
            <w:shd w:val="clear" w:color="auto" w:fill="auto"/>
            <w:vAlign w:val="center"/>
            <w:hideMark/>
          </w:tcPr>
          <w:p w:rsidR="009936BD" w:rsidRPr="0046642C" w:rsidRDefault="00235112" w:rsidP="009936BD">
            <w:pPr>
              <w:spacing w:after="0" w:line="240" w:lineRule="auto"/>
              <w:ind w:left="-93" w:right="-107"/>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Первоначальная/</w:t>
            </w:r>
          </w:p>
          <w:p w:rsidR="00235112" w:rsidRPr="0046642C" w:rsidRDefault="00235112" w:rsidP="009936BD">
            <w:pPr>
              <w:spacing w:after="0" w:line="240" w:lineRule="auto"/>
              <w:ind w:left="-93" w:right="-107"/>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балансовая стоимость (руб.)</w:t>
            </w:r>
          </w:p>
        </w:tc>
        <w:tc>
          <w:tcPr>
            <w:tcW w:w="1134" w:type="dxa"/>
            <w:shd w:val="clear" w:color="auto" w:fill="auto"/>
            <w:vAlign w:val="center"/>
            <w:hideMark/>
          </w:tcPr>
          <w:p w:rsidR="00235112" w:rsidRPr="009936BD" w:rsidRDefault="00235112" w:rsidP="009936BD">
            <w:pPr>
              <w:spacing w:after="0" w:line="240" w:lineRule="auto"/>
              <w:ind w:left="-93"/>
              <w:jc w:val="center"/>
              <w:rPr>
                <w:rFonts w:ascii="Times New Roman" w:eastAsia="Times New Roman" w:hAnsi="Times New Roman" w:cs="Times New Roman"/>
                <w:sz w:val="16"/>
                <w:szCs w:val="16"/>
                <w:lang w:eastAsia="ru-RU"/>
              </w:rPr>
            </w:pPr>
            <w:r w:rsidRPr="009936BD">
              <w:rPr>
                <w:rFonts w:ascii="Times New Roman" w:eastAsia="Times New Roman" w:hAnsi="Times New Roman" w:cs="Times New Roman"/>
                <w:sz w:val="16"/>
                <w:szCs w:val="16"/>
                <w:lang w:eastAsia="ru-RU"/>
              </w:rPr>
              <w:t>Остаточная стоимость (руб.)</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2394" w:type="dxa"/>
            <w:shd w:val="clear" w:color="auto" w:fill="auto"/>
            <w:vAlign w:val="center"/>
            <w:hideMark/>
          </w:tcPr>
          <w:p w:rsidR="002332B9" w:rsidRPr="0046642C" w:rsidRDefault="002332B9" w:rsidP="009936B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 xml:space="preserve">Водонапорная башня </w:t>
            </w:r>
          </w:p>
        </w:tc>
        <w:tc>
          <w:tcPr>
            <w:tcW w:w="993" w:type="dxa"/>
            <w:shd w:val="clear" w:color="auto" w:fill="auto"/>
            <w:vAlign w:val="center"/>
          </w:tcPr>
          <w:p w:rsidR="002332B9" w:rsidRPr="0046642C" w:rsidRDefault="00F465C7"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w:t>
            </w:r>
            <w:r w:rsidR="00A16ACA">
              <w:rPr>
                <w:rFonts w:ascii="Times New Roman" w:eastAsia="Times New Roman" w:hAnsi="Times New Roman" w:cs="Times New Roman"/>
                <w:sz w:val="16"/>
                <w:szCs w:val="16"/>
                <w:lang w:eastAsia="ru-RU"/>
              </w:rPr>
              <w:t>9</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A16ACA" w:rsidP="00A16AC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Беловодка</w:t>
            </w:r>
          </w:p>
        </w:tc>
        <w:tc>
          <w:tcPr>
            <w:tcW w:w="2126" w:type="dxa"/>
            <w:shd w:val="clear" w:color="auto" w:fill="auto"/>
            <w:vAlign w:val="center"/>
          </w:tcPr>
          <w:p w:rsidR="002332B9" w:rsidRPr="0046642C" w:rsidRDefault="002332B9" w:rsidP="00F465C7">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A16ACA"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1975</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2394"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F465C7"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A16ACA">
              <w:rPr>
                <w:rFonts w:ascii="Times New Roman" w:eastAsia="Times New Roman" w:hAnsi="Times New Roman" w:cs="Times New Roman"/>
                <w:sz w:val="16"/>
                <w:szCs w:val="16"/>
                <w:lang w:eastAsia="ru-RU"/>
              </w:rPr>
              <w:t>90</w:t>
            </w:r>
          </w:p>
        </w:tc>
        <w:tc>
          <w:tcPr>
            <w:tcW w:w="2693"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A16ACA" w:rsidP="00A16AC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Борщов</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A16ACA"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F465C7"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A16ACA">
              <w:rPr>
                <w:rFonts w:ascii="Times New Roman" w:eastAsia="Times New Roman" w:hAnsi="Times New Roman" w:cs="Times New Roman"/>
                <w:sz w:val="16"/>
                <w:szCs w:val="16"/>
                <w:lang w:eastAsia="ru-RU"/>
              </w:rPr>
              <w:t>91</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A16ACA" w:rsidP="00A16AC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Красный Источник</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A16ACA"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1968</w:t>
            </w:r>
          </w:p>
        </w:tc>
        <w:tc>
          <w:tcPr>
            <w:tcW w:w="1134" w:type="dxa"/>
            <w:shd w:val="clear" w:color="auto" w:fill="auto"/>
            <w:vAlign w:val="center"/>
          </w:tcPr>
          <w:p w:rsidR="002332B9" w:rsidRPr="0046642C" w:rsidRDefault="00F465C7" w:rsidP="00F465C7">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F465C7"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A16ACA">
              <w:rPr>
                <w:rFonts w:ascii="Times New Roman" w:eastAsia="Times New Roman" w:hAnsi="Times New Roman" w:cs="Times New Roman"/>
                <w:sz w:val="16"/>
                <w:szCs w:val="16"/>
                <w:lang w:eastAsia="ru-RU"/>
              </w:rPr>
              <w:t>92</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A16ACA" w:rsidP="00A16AC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Зеленый Гай</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A16ACA" w:rsidP="00A16AC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2004</w:t>
            </w:r>
          </w:p>
        </w:tc>
        <w:tc>
          <w:tcPr>
            <w:tcW w:w="1134" w:type="dxa"/>
            <w:shd w:val="clear" w:color="auto" w:fill="auto"/>
            <w:vAlign w:val="center"/>
          </w:tcPr>
          <w:p w:rsidR="002332B9" w:rsidRPr="0046642C" w:rsidRDefault="00910CD9" w:rsidP="00910CD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332B9" w:rsidRPr="00A24060" w:rsidTr="001230C3">
        <w:trPr>
          <w:trHeight w:val="450"/>
        </w:trPr>
        <w:tc>
          <w:tcPr>
            <w:tcW w:w="456" w:type="dxa"/>
            <w:shd w:val="clear" w:color="auto" w:fill="auto"/>
            <w:vAlign w:val="center"/>
          </w:tcPr>
          <w:p w:rsidR="002332B9" w:rsidRPr="0046642C" w:rsidRDefault="00440AD1" w:rsidP="0046642C">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394"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332B9"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387</w:t>
            </w:r>
          </w:p>
        </w:tc>
        <w:tc>
          <w:tcPr>
            <w:tcW w:w="2693" w:type="dxa"/>
            <w:shd w:val="clear" w:color="auto" w:fill="auto"/>
            <w:vAlign w:val="center"/>
            <w:hideMark/>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332B9" w:rsidRPr="0046642C" w:rsidRDefault="00910CD9" w:rsidP="009746B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село </w:t>
            </w:r>
            <w:r w:rsidR="009746B4">
              <w:rPr>
                <w:rFonts w:ascii="Times New Roman" w:eastAsia="Times New Roman" w:hAnsi="Times New Roman" w:cs="Times New Roman"/>
                <w:sz w:val="16"/>
                <w:szCs w:val="16"/>
                <w:lang w:eastAsia="ru-RU"/>
              </w:rPr>
              <w:t>Нетяговка</w:t>
            </w:r>
          </w:p>
        </w:tc>
        <w:tc>
          <w:tcPr>
            <w:tcW w:w="2126" w:type="dxa"/>
            <w:shd w:val="clear" w:color="auto" w:fill="auto"/>
            <w:vAlign w:val="center"/>
          </w:tcPr>
          <w:p w:rsidR="002332B9" w:rsidRPr="0046642C" w:rsidRDefault="002332B9" w:rsidP="0046642C">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332B9"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1991</w:t>
            </w:r>
          </w:p>
        </w:tc>
        <w:tc>
          <w:tcPr>
            <w:tcW w:w="1134" w:type="dxa"/>
            <w:shd w:val="clear" w:color="auto" w:fill="auto"/>
            <w:vAlign w:val="center"/>
          </w:tcPr>
          <w:p w:rsidR="002332B9"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2952,00</w:t>
            </w:r>
          </w:p>
        </w:tc>
        <w:tc>
          <w:tcPr>
            <w:tcW w:w="1134" w:type="dxa"/>
            <w:shd w:val="clear" w:color="auto" w:fill="auto"/>
            <w:vAlign w:val="center"/>
          </w:tcPr>
          <w:p w:rsidR="002332B9" w:rsidRPr="00A24060" w:rsidRDefault="002332B9" w:rsidP="002332B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397</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9746B4" w:rsidP="009746B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Соколовка</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9746B4">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w:t>
            </w:r>
            <w:r w:rsidR="009746B4">
              <w:rPr>
                <w:rFonts w:ascii="Times New Roman" w:eastAsia="Times New Roman" w:hAnsi="Times New Roman" w:cs="Times New Roman"/>
                <w:sz w:val="16"/>
                <w:szCs w:val="16"/>
                <w:lang w:eastAsia="ru-RU"/>
              </w:rPr>
              <w:t>83</w:t>
            </w:r>
          </w:p>
        </w:tc>
        <w:tc>
          <w:tcPr>
            <w:tcW w:w="1134" w:type="dxa"/>
            <w:shd w:val="clear" w:color="auto" w:fill="auto"/>
            <w:vAlign w:val="center"/>
          </w:tcPr>
          <w:p w:rsidR="004B0C0B"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4214,00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9746B4" w:rsidRPr="00A24060" w:rsidTr="001230C3">
        <w:trPr>
          <w:trHeight w:val="450"/>
        </w:trPr>
        <w:tc>
          <w:tcPr>
            <w:tcW w:w="456" w:type="dxa"/>
            <w:shd w:val="clear" w:color="auto" w:fill="auto"/>
            <w:vAlign w:val="center"/>
          </w:tcPr>
          <w:p w:rsidR="009746B4" w:rsidRPr="0046642C" w:rsidRDefault="009746B4" w:rsidP="009746B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394" w:type="dxa"/>
            <w:shd w:val="clear" w:color="auto" w:fill="auto"/>
            <w:vAlign w:val="center"/>
          </w:tcPr>
          <w:p w:rsidR="009746B4" w:rsidRPr="0046642C" w:rsidRDefault="009746B4" w:rsidP="009746B4">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9746B4"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398</w:t>
            </w:r>
          </w:p>
        </w:tc>
        <w:tc>
          <w:tcPr>
            <w:tcW w:w="2693" w:type="dxa"/>
            <w:shd w:val="clear" w:color="auto" w:fill="auto"/>
            <w:vAlign w:val="center"/>
            <w:hideMark/>
          </w:tcPr>
          <w:p w:rsidR="009746B4" w:rsidRPr="0046642C" w:rsidRDefault="009746B4" w:rsidP="009746B4">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9746B4" w:rsidRPr="0046642C" w:rsidRDefault="009746B4" w:rsidP="009746B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Соколовка</w:t>
            </w:r>
          </w:p>
        </w:tc>
        <w:tc>
          <w:tcPr>
            <w:tcW w:w="2126" w:type="dxa"/>
            <w:shd w:val="clear" w:color="auto" w:fill="auto"/>
            <w:vAlign w:val="center"/>
          </w:tcPr>
          <w:p w:rsidR="009746B4" w:rsidRPr="0046642C" w:rsidRDefault="009746B4" w:rsidP="009746B4">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9746B4" w:rsidRPr="0046642C" w:rsidRDefault="009746B4" w:rsidP="009746B4">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196</w:t>
            </w:r>
            <w:r>
              <w:rPr>
                <w:rFonts w:ascii="Times New Roman" w:eastAsia="Times New Roman" w:hAnsi="Times New Roman" w:cs="Times New Roman"/>
                <w:sz w:val="16"/>
                <w:szCs w:val="16"/>
                <w:lang w:eastAsia="ru-RU"/>
              </w:rPr>
              <w:t>0</w:t>
            </w:r>
          </w:p>
        </w:tc>
        <w:tc>
          <w:tcPr>
            <w:tcW w:w="1134" w:type="dxa"/>
            <w:shd w:val="clear" w:color="auto" w:fill="auto"/>
            <w:vAlign w:val="center"/>
          </w:tcPr>
          <w:p w:rsidR="009746B4" w:rsidRPr="0046642C"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2000,00</w:t>
            </w:r>
          </w:p>
        </w:tc>
        <w:tc>
          <w:tcPr>
            <w:tcW w:w="1134" w:type="dxa"/>
            <w:shd w:val="clear" w:color="auto" w:fill="auto"/>
            <w:vAlign w:val="center"/>
          </w:tcPr>
          <w:p w:rsidR="009746B4" w:rsidRPr="00A24060" w:rsidRDefault="009746B4" w:rsidP="009746B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4B0C0B" w:rsidRPr="00A24060" w:rsidTr="001230C3">
        <w:trPr>
          <w:trHeight w:val="450"/>
        </w:trPr>
        <w:tc>
          <w:tcPr>
            <w:tcW w:w="456" w:type="dxa"/>
            <w:shd w:val="clear" w:color="auto" w:fill="auto"/>
            <w:vAlign w:val="center"/>
          </w:tcPr>
          <w:p w:rsidR="004B0C0B"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394" w:type="dxa"/>
            <w:shd w:val="clear" w:color="auto" w:fill="auto"/>
            <w:vAlign w:val="center"/>
          </w:tcPr>
          <w:p w:rsidR="004B0C0B" w:rsidRPr="0046642C" w:rsidRDefault="004B0C0B" w:rsidP="004B0C0B">
            <w:pPr>
              <w:rPr>
                <w:sz w:val="16"/>
                <w:szCs w:val="16"/>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4B0C0B" w:rsidRPr="0046642C" w:rsidRDefault="001C4BAB"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406</w:t>
            </w:r>
          </w:p>
        </w:tc>
        <w:tc>
          <w:tcPr>
            <w:tcW w:w="2693" w:type="dxa"/>
            <w:shd w:val="clear" w:color="auto" w:fill="auto"/>
            <w:vAlign w:val="center"/>
            <w:hideMark/>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4B0C0B" w:rsidRPr="0046642C" w:rsidRDefault="001C4BAB" w:rsidP="001C4BA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Высокое</w:t>
            </w:r>
          </w:p>
        </w:tc>
        <w:tc>
          <w:tcPr>
            <w:tcW w:w="2126" w:type="dxa"/>
            <w:shd w:val="clear" w:color="auto" w:fill="auto"/>
            <w:vAlign w:val="center"/>
          </w:tcPr>
          <w:p w:rsidR="004B0C0B" w:rsidRPr="0046642C" w:rsidRDefault="004B0C0B"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4B0C0B" w:rsidRPr="0046642C" w:rsidRDefault="004B0C0B" w:rsidP="001C4BAB">
            <w:pPr>
              <w:spacing w:after="0" w:line="240" w:lineRule="auto"/>
              <w:jc w:val="cente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19</w:t>
            </w:r>
            <w:r w:rsidR="001C4BAB">
              <w:rPr>
                <w:rFonts w:ascii="Times New Roman" w:eastAsia="Times New Roman" w:hAnsi="Times New Roman" w:cs="Times New Roman"/>
                <w:sz w:val="16"/>
                <w:szCs w:val="16"/>
                <w:lang w:eastAsia="ru-RU"/>
              </w:rPr>
              <w:t>70</w:t>
            </w:r>
          </w:p>
        </w:tc>
        <w:tc>
          <w:tcPr>
            <w:tcW w:w="1134" w:type="dxa"/>
            <w:shd w:val="clear" w:color="auto" w:fill="auto"/>
            <w:vAlign w:val="center"/>
          </w:tcPr>
          <w:p w:rsidR="004B0C0B" w:rsidRPr="0046642C" w:rsidRDefault="001C4BAB"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9700,00</w:t>
            </w:r>
          </w:p>
        </w:tc>
        <w:tc>
          <w:tcPr>
            <w:tcW w:w="1134" w:type="dxa"/>
            <w:shd w:val="clear" w:color="auto" w:fill="auto"/>
            <w:vAlign w:val="center"/>
          </w:tcPr>
          <w:p w:rsidR="004B0C0B" w:rsidRPr="00A24060" w:rsidRDefault="004B0C0B"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22A69" w:rsidRPr="00A24060" w:rsidTr="001230C3">
        <w:trPr>
          <w:trHeight w:val="450"/>
        </w:trPr>
        <w:tc>
          <w:tcPr>
            <w:tcW w:w="456" w:type="dxa"/>
            <w:shd w:val="clear" w:color="auto" w:fill="auto"/>
            <w:vAlign w:val="center"/>
          </w:tcPr>
          <w:p w:rsidR="00222A69" w:rsidRPr="0046642C" w:rsidRDefault="00440AD1" w:rsidP="00440AD1">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394" w:type="dxa"/>
            <w:shd w:val="clear" w:color="auto" w:fill="auto"/>
            <w:vAlign w:val="center"/>
          </w:tcPr>
          <w:p w:rsidR="00222A69" w:rsidRPr="0046642C" w:rsidRDefault="00222A69" w:rsidP="004B0C0B">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22A69" w:rsidRDefault="001C4BAB"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407</w:t>
            </w:r>
          </w:p>
        </w:tc>
        <w:tc>
          <w:tcPr>
            <w:tcW w:w="2693"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22A69" w:rsidRDefault="001C4BAB" w:rsidP="00222A69">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Высокое</w:t>
            </w:r>
          </w:p>
        </w:tc>
        <w:tc>
          <w:tcPr>
            <w:tcW w:w="2126"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22A69" w:rsidRPr="0046642C" w:rsidRDefault="00222A69"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1C4BAB">
              <w:rPr>
                <w:rFonts w:ascii="Times New Roman" w:eastAsia="Times New Roman" w:hAnsi="Times New Roman" w:cs="Times New Roman"/>
                <w:sz w:val="16"/>
                <w:szCs w:val="16"/>
                <w:lang w:eastAsia="ru-RU"/>
              </w:rPr>
              <w:t>74</w:t>
            </w:r>
          </w:p>
        </w:tc>
        <w:tc>
          <w:tcPr>
            <w:tcW w:w="1134" w:type="dxa"/>
            <w:shd w:val="clear" w:color="auto" w:fill="auto"/>
            <w:vAlign w:val="center"/>
          </w:tcPr>
          <w:p w:rsidR="00222A69" w:rsidRDefault="001C4BAB"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23633,00</w:t>
            </w:r>
          </w:p>
        </w:tc>
        <w:tc>
          <w:tcPr>
            <w:tcW w:w="1134" w:type="dxa"/>
            <w:shd w:val="clear" w:color="auto" w:fill="auto"/>
            <w:vAlign w:val="center"/>
          </w:tcPr>
          <w:p w:rsidR="00222A69" w:rsidRDefault="00222A69"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222A69" w:rsidRPr="00A24060" w:rsidTr="001230C3">
        <w:trPr>
          <w:trHeight w:val="450"/>
        </w:trPr>
        <w:tc>
          <w:tcPr>
            <w:tcW w:w="456" w:type="dxa"/>
            <w:shd w:val="clear" w:color="auto" w:fill="auto"/>
            <w:vAlign w:val="center"/>
          </w:tcPr>
          <w:p w:rsidR="00222A69" w:rsidRPr="0046642C" w:rsidRDefault="00440AD1" w:rsidP="004B0C0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2394" w:type="dxa"/>
            <w:shd w:val="clear" w:color="auto" w:fill="auto"/>
            <w:vAlign w:val="center"/>
          </w:tcPr>
          <w:p w:rsidR="00222A69" w:rsidRPr="0046642C" w:rsidRDefault="00222A69" w:rsidP="004B0C0B">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222A69" w:rsidRDefault="001C4BAB" w:rsidP="00222A6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414</w:t>
            </w:r>
          </w:p>
        </w:tc>
        <w:tc>
          <w:tcPr>
            <w:tcW w:w="2693"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222A69" w:rsidRDefault="001C4BAB" w:rsidP="001C4BAB">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Симонтовка</w:t>
            </w:r>
          </w:p>
        </w:tc>
        <w:tc>
          <w:tcPr>
            <w:tcW w:w="2126" w:type="dxa"/>
            <w:shd w:val="clear" w:color="auto" w:fill="auto"/>
            <w:vAlign w:val="center"/>
          </w:tcPr>
          <w:p w:rsidR="00222A69" w:rsidRPr="0046642C" w:rsidRDefault="00222A69" w:rsidP="004B0C0B">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222A69" w:rsidRDefault="00222A69"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1C4BAB">
              <w:rPr>
                <w:rFonts w:ascii="Times New Roman" w:eastAsia="Times New Roman" w:hAnsi="Times New Roman" w:cs="Times New Roman"/>
                <w:sz w:val="16"/>
                <w:szCs w:val="16"/>
                <w:lang w:eastAsia="ru-RU"/>
              </w:rPr>
              <w:t>86</w:t>
            </w:r>
          </w:p>
        </w:tc>
        <w:tc>
          <w:tcPr>
            <w:tcW w:w="1134" w:type="dxa"/>
            <w:shd w:val="clear" w:color="auto" w:fill="auto"/>
            <w:vAlign w:val="center"/>
          </w:tcPr>
          <w:p w:rsidR="00222A69" w:rsidRDefault="001C4BAB"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4800,00</w:t>
            </w:r>
          </w:p>
        </w:tc>
        <w:tc>
          <w:tcPr>
            <w:tcW w:w="1134" w:type="dxa"/>
            <w:shd w:val="clear" w:color="auto" w:fill="auto"/>
            <w:vAlign w:val="center"/>
          </w:tcPr>
          <w:p w:rsidR="00222A69" w:rsidRDefault="00222A69" w:rsidP="004B0C0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1C4BAB"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415</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1C4BAB"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Симонтовка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1C4BAB">
              <w:rPr>
                <w:rFonts w:ascii="Times New Roman" w:eastAsia="Times New Roman" w:hAnsi="Times New Roman" w:cs="Times New Roman"/>
                <w:sz w:val="16"/>
                <w:szCs w:val="16"/>
                <w:lang w:eastAsia="ru-RU"/>
              </w:rPr>
              <w:t>88</w:t>
            </w:r>
          </w:p>
        </w:tc>
        <w:tc>
          <w:tcPr>
            <w:tcW w:w="1134" w:type="dxa"/>
            <w:shd w:val="clear" w:color="auto" w:fill="auto"/>
            <w:vAlign w:val="center"/>
          </w:tcPr>
          <w:p w:rsidR="00807E3A" w:rsidRDefault="001C4BAB" w:rsidP="001C4BAB">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110272,00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416</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9E5FC2" w:rsidP="009E5FC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Великая Дуброва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9E5FC2">
              <w:rPr>
                <w:rFonts w:ascii="Times New Roman" w:eastAsia="Times New Roman" w:hAnsi="Times New Roman" w:cs="Times New Roman"/>
                <w:sz w:val="16"/>
                <w:szCs w:val="16"/>
                <w:lang w:eastAsia="ru-RU"/>
              </w:rPr>
              <w:t>68</w:t>
            </w:r>
          </w:p>
        </w:tc>
        <w:tc>
          <w:tcPr>
            <w:tcW w:w="1134"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13070,00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417</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9E5FC2"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Великая Дуброва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9E5FC2">
              <w:rPr>
                <w:rFonts w:ascii="Times New Roman" w:eastAsia="Times New Roman" w:hAnsi="Times New Roman" w:cs="Times New Roman"/>
                <w:sz w:val="16"/>
                <w:szCs w:val="16"/>
                <w:lang w:eastAsia="ru-RU"/>
              </w:rPr>
              <w:t>74</w:t>
            </w:r>
          </w:p>
        </w:tc>
        <w:tc>
          <w:tcPr>
            <w:tcW w:w="1134"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32188,00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w:t>
            </w:r>
          </w:p>
        </w:tc>
        <w:tc>
          <w:tcPr>
            <w:tcW w:w="2394" w:type="dxa"/>
            <w:shd w:val="clear" w:color="auto" w:fill="auto"/>
            <w:vAlign w:val="center"/>
          </w:tcPr>
          <w:p w:rsidR="00807E3A" w:rsidRPr="0046642C" w:rsidRDefault="00807E3A"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Водонапорная башня</w:t>
            </w:r>
          </w:p>
        </w:tc>
        <w:tc>
          <w:tcPr>
            <w:tcW w:w="993" w:type="dxa"/>
            <w:shd w:val="clear" w:color="auto" w:fill="auto"/>
            <w:vAlign w:val="center"/>
          </w:tcPr>
          <w:p w:rsidR="00807E3A" w:rsidRDefault="00807E3A"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w:t>
            </w:r>
            <w:r w:rsidR="009E5FC2">
              <w:rPr>
                <w:rFonts w:ascii="Times New Roman" w:eastAsia="Times New Roman" w:hAnsi="Times New Roman" w:cs="Times New Roman"/>
                <w:sz w:val="16"/>
                <w:szCs w:val="16"/>
                <w:lang w:eastAsia="ru-RU"/>
              </w:rPr>
              <w:t>8</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9E5FC2"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Великая Дуброва</w:t>
            </w:r>
          </w:p>
        </w:tc>
        <w:tc>
          <w:tcPr>
            <w:tcW w:w="2126" w:type="dxa"/>
            <w:shd w:val="clear" w:color="auto" w:fill="auto"/>
            <w:vAlign w:val="center"/>
          </w:tcPr>
          <w:p w:rsidR="00807E3A" w:rsidRPr="0046642C" w:rsidRDefault="00807E3A" w:rsidP="005E1413">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1989</w:t>
            </w:r>
          </w:p>
        </w:tc>
        <w:tc>
          <w:tcPr>
            <w:tcW w:w="1134"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41530,00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w:t>
            </w:r>
          </w:p>
        </w:tc>
        <w:tc>
          <w:tcPr>
            <w:tcW w:w="2394" w:type="dxa"/>
            <w:shd w:val="clear" w:color="auto" w:fill="auto"/>
            <w:vAlign w:val="center"/>
          </w:tcPr>
          <w:p w:rsidR="00807E3A" w:rsidRPr="0046642C" w:rsidRDefault="009E5FC2"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Default="009E5FC2"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420</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9E5FC2"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Соколовка</w:t>
            </w:r>
          </w:p>
        </w:tc>
        <w:tc>
          <w:tcPr>
            <w:tcW w:w="2126" w:type="dxa"/>
            <w:shd w:val="clear" w:color="auto" w:fill="auto"/>
            <w:vAlign w:val="center"/>
          </w:tcPr>
          <w:p w:rsidR="00807E3A" w:rsidRPr="0046642C" w:rsidRDefault="00807E3A" w:rsidP="005E1413">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9E5FC2">
              <w:rPr>
                <w:rFonts w:ascii="Times New Roman" w:eastAsia="Times New Roman" w:hAnsi="Times New Roman" w:cs="Times New Roman"/>
                <w:sz w:val="16"/>
                <w:szCs w:val="16"/>
                <w:lang w:eastAsia="ru-RU"/>
              </w:rPr>
              <w:t>60</w:t>
            </w:r>
          </w:p>
        </w:tc>
        <w:tc>
          <w:tcPr>
            <w:tcW w:w="1134"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18302,00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w:t>
            </w:r>
          </w:p>
        </w:tc>
        <w:tc>
          <w:tcPr>
            <w:tcW w:w="2394"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Pr="0046642C" w:rsidRDefault="009E5FC2"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421</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9E5FC2"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Соколовка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46642C" w:rsidRDefault="00807E3A"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9E5FC2">
              <w:rPr>
                <w:rFonts w:ascii="Times New Roman" w:eastAsia="Times New Roman" w:hAnsi="Times New Roman" w:cs="Times New Roman"/>
                <w:sz w:val="16"/>
                <w:szCs w:val="16"/>
                <w:lang w:eastAsia="ru-RU"/>
              </w:rPr>
              <w:t>83</w:t>
            </w:r>
          </w:p>
        </w:tc>
        <w:tc>
          <w:tcPr>
            <w:tcW w:w="1134" w:type="dxa"/>
            <w:shd w:val="clear" w:color="auto" w:fill="auto"/>
            <w:vAlign w:val="center"/>
          </w:tcPr>
          <w:p w:rsidR="00807E3A" w:rsidRPr="0046642C"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18302,00</w:t>
            </w:r>
          </w:p>
        </w:tc>
        <w:tc>
          <w:tcPr>
            <w:tcW w:w="1134" w:type="dxa"/>
            <w:shd w:val="clear" w:color="auto" w:fill="auto"/>
            <w:vAlign w:val="center"/>
          </w:tcPr>
          <w:p w:rsidR="00807E3A" w:rsidRPr="00A24060"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9E5FC2" w:rsidRPr="00A24060" w:rsidTr="001230C3">
        <w:trPr>
          <w:trHeight w:val="450"/>
        </w:trPr>
        <w:tc>
          <w:tcPr>
            <w:tcW w:w="456"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lastRenderedPageBreak/>
              <w:t>17</w:t>
            </w:r>
          </w:p>
        </w:tc>
        <w:tc>
          <w:tcPr>
            <w:tcW w:w="2394"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9E5FC2" w:rsidRPr="0046642C"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422</w:t>
            </w:r>
          </w:p>
        </w:tc>
        <w:tc>
          <w:tcPr>
            <w:tcW w:w="2693"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Высокое</w:t>
            </w:r>
          </w:p>
        </w:tc>
        <w:tc>
          <w:tcPr>
            <w:tcW w:w="2126"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9E5FC2"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1971</w:t>
            </w:r>
          </w:p>
        </w:tc>
        <w:tc>
          <w:tcPr>
            <w:tcW w:w="1134" w:type="dxa"/>
            <w:shd w:val="clear" w:color="auto" w:fill="auto"/>
            <w:vAlign w:val="center"/>
          </w:tcPr>
          <w:p w:rsidR="009E5FC2"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14700,00</w:t>
            </w:r>
          </w:p>
        </w:tc>
        <w:tc>
          <w:tcPr>
            <w:tcW w:w="1134" w:type="dxa"/>
            <w:shd w:val="clear" w:color="auto" w:fill="auto"/>
            <w:vAlign w:val="center"/>
          </w:tcPr>
          <w:p w:rsidR="009E5FC2"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9E5FC2" w:rsidRPr="00A24060" w:rsidTr="001230C3">
        <w:trPr>
          <w:trHeight w:val="450"/>
        </w:trPr>
        <w:tc>
          <w:tcPr>
            <w:tcW w:w="456"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w:t>
            </w:r>
          </w:p>
        </w:tc>
        <w:tc>
          <w:tcPr>
            <w:tcW w:w="2394"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9E5FC2" w:rsidRPr="0046642C"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423</w:t>
            </w:r>
          </w:p>
        </w:tc>
        <w:tc>
          <w:tcPr>
            <w:tcW w:w="2693"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9E5FC2" w:rsidRDefault="009E5FC2" w:rsidP="009E5FC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Высокое</w:t>
            </w:r>
          </w:p>
        </w:tc>
        <w:tc>
          <w:tcPr>
            <w:tcW w:w="2126" w:type="dxa"/>
            <w:shd w:val="clear" w:color="auto" w:fill="auto"/>
            <w:vAlign w:val="center"/>
          </w:tcPr>
          <w:p w:rsidR="009E5FC2" w:rsidRPr="0046642C" w:rsidRDefault="009E5FC2" w:rsidP="009E5FC2">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9E5FC2"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1970</w:t>
            </w:r>
          </w:p>
        </w:tc>
        <w:tc>
          <w:tcPr>
            <w:tcW w:w="1134" w:type="dxa"/>
            <w:shd w:val="clear" w:color="auto" w:fill="auto"/>
            <w:vAlign w:val="center"/>
          </w:tcPr>
          <w:p w:rsidR="009E5FC2"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13070,00</w:t>
            </w:r>
          </w:p>
        </w:tc>
        <w:tc>
          <w:tcPr>
            <w:tcW w:w="1134" w:type="dxa"/>
            <w:shd w:val="clear" w:color="auto" w:fill="auto"/>
            <w:vAlign w:val="center"/>
          </w:tcPr>
          <w:p w:rsidR="009E5FC2"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p>
        </w:tc>
        <w:tc>
          <w:tcPr>
            <w:tcW w:w="2394" w:type="dxa"/>
            <w:shd w:val="clear" w:color="auto" w:fill="auto"/>
            <w:vAlign w:val="center"/>
          </w:tcPr>
          <w:p w:rsidR="00807E3A" w:rsidRPr="0046642C" w:rsidRDefault="009E5FC2" w:rsidP="00807E3A">
            <w:pPr>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Default="009E5FC2"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424</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Default="009E5FC2" w:rsidP="009E5FC2">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Шеверды</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9E5FC2">
              <w:rPr>
                <w:rFonts w:ascii="Times New Roman" w:eastAsia="Times New Roman" w:hAnsi="Times New Roman" w:cs="Times New Roman"/>
                <w:sz w:val="16"/>
                <w:szCs w:val="16"/>
                <w:lang w:eastAsia="ru-RU"/>
              </w:rPr>
              <w:t>74</w:t>
            </w:r>
          </w:p>
        </w:tc>
        <w:tc>
          <w:tcPr>
            <w:tcW w:w="1134" w:type="dxa"/>
            <w:shd w:val="clear" w:color="auto" w:fill="auto"/>
            <w:vAlign w:val="center"/>
          </w:tcPr>
          <w:p w:rsidR="00807E3A" w:rsidRDefault="009E5FC2" w:rsidP="009E5FC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32188,00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w:t>
            </w:r>
          </w:p>
        </w:tc>
        <w:tc>
          <w:tcPr>
            <w:tcW w:w="2394" w:type="dxa"/>
            <w:shd w:val="clear" w:color="auto" w:fill="auto"/>
          </w:tcPr>
          <w:p w:rsidR="00807E3A" w:rsidRPr="00894CBB" w:rsidRDefault="009E5FC2" w:rsidP="00807E3A">
            <w:pPr>
              <w:rPr>
                <w:rFonts w:ascii="Times New Roman" w:hAnsi="Times New Roman" w:cs="Times New Roman"/>
                <w:sz w:val="16"/>
                <w:szCs w:val="16"/>
              </w:rPr>
            </w:pPr>
            <w:r w:rsidRPr="0046642C">
              <w:rPr>
                <w:rFonts w:ascii="Times New Roman" w:eastAsia="Times New Roman" w:hAnsi="Times New Roman" w:cs="Times New Roman"/>
                <w:sz w:val="16"/>
                <w:szCs w:val="16"/>
                <w:lang w:eastAsia="ru-RU"/>
              </w:rPr>
              <w:t>Артезианская скважина</w:t>
            </w:r>
          </w:p>
        </w:tc>
        <w:tc>
          <w:tcPr>
            <w:tcW w:w="993" w:type="dxa"/>
            <w:shd w:val="clear" w:color="auto" w:fill="auto"/>
            <w:vAlign w:val="center"/>
          </w:tcPr>
          <w:p w:rsidR="00807E3A" w:rsidRPr="00894CBB" w:rsidRDefault="006D08AD" w:rsidP="00807E3A">
            <w:pPr>
              <w:jc w:val="center"/>
              <w:rPr>
                <w:rFonts w:ascii="Times New Roman" w:hAnsi="Times New Roman" w:cs="Times New Roman"/>
                <w:sz w:val="16"/>
                <w:szCs w:val="16"/>
              </w:rPr>
            </w:pPr>
            <w:r>
              <w:rPr>
                <w:rFonts w:ascii="Times New Roman" w:hAnsi="Times New Roman" w:cs="Times New Roman"/>
                <w:sz w:val="16"/>
                <w:szCs w:val="16"/>
              </w:rPr>
              <w:t>428</w:t>
            </w:r>
          </w:p>
        </w:tc>
        <w:tc>
          <w:tcPr>
            <w:tcW w:w="2693" w:type="dxa"/>
            <w:shd w:val="clear" w:color="auto" w:fill="auto"/>
          </w:tcPr>
          <w:p w:rsidR="00807E3A" w:rsidRDefault="00807E3A" w:rsidP="00807E3A">
            <w:r w:rsidRPr="00EE098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894CBB"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Великая Дуброва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6D08AD">
              <w:rPr>
                <w:rFonts w:ascii="Times New Roman" w:eastAsia="Times New Roman" w:hAnsi="Times New Roman" w:cs="Times New Roman"/>
                <w:sz w:val="16"/>
                <w:szCs w:val="16"/>
                <w:lang w:eastAsia="ru-RU"/>
              </w:rPr>
              <w:t>68</w:t>
            </w:r>
          </w:p>
        </w:tc>
        <w:tc>
          <w:tcPr>
            <w:tcW w:w="1134" w:type="dxa"/>
            <w:shd w:val="clear" w:color="auto" w:fill="auto"/>
            <w:vAlign w:val="center"/>
          </w:tcPr>
          <w:p w:rsidR="00807E3A"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11511,00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C503E">
        <w:trPr>
          <w:trHeight w:val="450"/>
        </w:trPr>
        <w:tc>
          <w:tcPr>
            <w:tcW w:w="456" w:type="dxa"/>
            <w:shd w:val="clear" w:color="auto" w:fill="auto"/>
            <w:vAlign w:val="center"/>
          </w:tcPr>
          <w:p w:rsidR="00807E3A" w:rsidRPr="0046642C" w:rsidRDefault="00440AD1"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tc>
        <w:tc>
          <w:tcPr>
            <w:tcW w:w="2394" w:type="dxa"/>
            <w:shd w:val="clear" w:color="auto" w:fill="auto"/>
          </w:tcPr>
          <w:p w:rsidR="00807E3A" w:rsidRPr="00894CBB" w:rsidRDefault="006D08AD" w:rsidP="006D08AD">
            <w:pPr>
              <w:rPr>
                <w:rFonts w:ascii="Times New Roman" w:hAnsi="Times New Roman" w:cs="Times New Roman"/>
                <w:sz w:val="16"/>
                <w:szCs w:val="16"/>
              </w:rPr>
            </w:pPr>
            <w:r w:rsidRPr="0046642C">
              <w:rPr>
                <w:rFonts w:ascii="Times New Roman" w:eastAsia="Times New Roman" w:hAnsi="Times New Roman" w:cs="Times New Roman"/>
                <w:sz w:val="16"/>
                <w:szCs w:val="16"/>
                <w:lang w:eastAsia="ru-RU"/>
              </w:rPr>
              <w:t>Артезианская скважина</w:t>
            </w:r>
            <w:r>
              <w:rPr>
                <w:rFonts w:ascii="Times New Roman" w:eastAsia="Times New Roman" w:hAnsi="Times New Roman" w:cs="Times New Roman"/>
                <w:sz w:val="16"/>
                <w:szCs w:val="16"/>
                <w:lang w:eastAsia="ru-RU"/>
              </w:rPr>
              <w:t xml:space="preserve"> </w:t>
            </w:r>
          </w:p>
        </w:tc>
        <w:tc>
          <w:tcPr>
            <w:tcW w:w="993" w:type="dxa"/>
            <w:shd w:val="clear" w:color="auto" w:fill="auto"/>
            <w:vAlign w:val="center"/>
          </w:tcPr>
          <w:p w:rsidR="00807E3A" w:rsidRPr="00894CBB" w:rsidRDefault="006D08AD" w:rsidP="00807E3A">
            <w:pPr>
              <w:jc w:val="center"/>
              <w:rPr>
                <w:rFonts w:ascii="Times New Roman" w:hAnsi="Times New Roman" w:cs="Times New Roman"/>
                <w:sz w:val="16"/>
                <w:szCs w:val="16"/>
              </w:rPr>
            </w:pPr>
            <w:r>
              <w:rPr>
                <w:rFonts w:ascii="Times New Roman" w:hAnsi="Times New Roman" w:cs="Times New Roman"/>
                <w:sz w:val="16"/>
                <w:szCs w:val="16"/>
              </w:rPr>
              <w:t>429</w:t>
            </w:r>
          </w:p>
        </w:tc>
        <w:tc>
          <w:tcPr>
            <w:tcW w:w="2693" w:type="dxa"/>
            <w:shd w:val="clear" w:color="auto" w:fill="auto"/>
          </w:tcPr>
          <w:p w:rsidR="00807E3A" w:rsidRDefault="00807E3A" w:rsidP="00807E3A">
            <w:r w:rsidRPr="00EE098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894CBB"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Великая Дуброва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Default="00807E3A"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6D08AD">
              <w:rPr>
                <w:rFonts w:ascii="Times New Roman" w:eastAsia="Times New Roman" w:hAnsi="Times New Roman" w:cs="Times New Roman"/>
                <w:sz w:val="16"/>
                <w:szCs w:val="16"/>
                <w:lang w:eastAsia="ru-RU"/>
              </w:rPr>
              <w:t>89</w:t>
            </w:r>
          </w:p>
        </w:tc>
        <w:tc>
          <w:tcPr>
            <w:tcW w:w="1134" w:type="dxa"/>
            <w:shd w:val="clear" w:color="auto" w:fill="auto"/>
            <w:vAlign w:val="center"/>
          </w:tcPr>
          <w:p w:rsidR="00807E3A"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30520,00</w:t>
            </w:r>
          </w:p>
        </w:tc>
        <w:tc>
          <w:tcPr>
            <w:tcW w:w="1134" w:type="dxa"/>
            <w:shd w:val="clear" w:color="auto" w:fill="auto"/>
            <w:vAlign w:val="center"/>
          </w:tcPr>
          <w:p w:rsidR="00807E3A"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1230C3">
        <w:trPr>
          <w:trHeight w:val="450"/>
        </w:trPr>
        <w:tc>
          <w:tcPr>
            <w:tcW w:w="456" w:type="dxa"/>
            <w:shd w:val="clear" w:color="auto" w:fill="auto"/>
            <w:vAlign w:val="center"/>
          </w:tcPr>
          <w:p w:rsidR="00807E3A" w:rsidRPr="0046642C" w:rsidRDefault="00440AD1" w:rsidP="006D08A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6D08AD">
              <w:rPr>
                <w:rFonts w:ascii="Times New Roman" w:eastAsia="Times New Roman" w:hAnsi="Times New Roman" w:cs="Times New Roman"/>
                <w:sz w:val="16"/>
                <w:szCs w:val="16"/>
                <w:lang w:eastAsia="ru-RU"/>
              </w:rPr>
              <w:t>2</w:t>
            </w:r>
          </w:p>
        </w:tc>
        <w:tc>
          <w:tcPr>
            <w:tcW w:w="2394" w:type="dxa"/>
            <w:shd w:val="clear" w:color="auto" w:fill="auto"/>
            <w:vAlign w:val="center"/>
          </w:tcPr>
          <w:p w:rsidR="00807E3A" w:rsidRPr="0046642C" w:rsidRDefault="00807E3A" w:rsidP="006D08A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7200</w:t>
            </w:r>
            <w:r w:rsidRPr="0046642C">
              <w:rPr>
                <w:rFonts w:ascii="Times New Roman" w:eastAsia="Times New Roman" w:hAnsi="Times New Roman" w:cs="Times New Roman"/>
                <w:sz w:val="16"/>
                <w:szCs w:val="16"/>
                <w:lang w:eastAsia="ru-RU"/>
              </w:rPr>
              <w:t xml:space="preserve"> м.п)</w:t>
            </w:r>
          </w:p>
        </w:tc>
        <w:tc>
          <w:tcPr>
            <w:tcW w:w="993" w:type="dxa"/>
            <w:shd w:val="clear" w:color="auto" w:fill="auto"/>
            <w:vAlign w:val="center"/>
          </w:tcPr>
          <w:p w:rsidR="00807E3A" w:rsidRPr="0046642C"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276</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Беловодка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46642C" w:rsidRDefault="00807E3A"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w:t>
            </w:r>
            <w:r w:rsidR="006D08AD">
              <w:rPr>
                <w:rFonts w:ascii="Times New Roman" w:eastAsia="Times New Roman" w:hAnsi="Times New Roman" w:cs="Times New Roman"/>
                <w:sz w:val="16"/>
                <w:szCs w:val="16"/>
                <w:lang w:eastAsia="ru-RU"/>
              </w:rPr>
              <w:t>5</w:t>
            </w:r>
          </w:p>
        </w:tc>
        <w:tc>
          <w:tcPr>
            <w:tcW w:w="1134" w:type="dxa"/>
            <w:shd w:val="clear" w:color="auto" w:fill="auto"/>
            <w:vAlign w:val="center"/>
          </w:tcPr>
          <w:p w:rsidR="00807E3A" w:rsidRPr="0046642C"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c>
          <w:tcPr>
            <w:tcW w:w="1134" w:type="dxa"/>
            <w:shd w:val="clear" w:color="auto" w:fill="auto"/>
            <w:vAlign w:val="center"/>
          </w:tcPr>
          <w:p w:rsidR="00807E3A" w:rsidRPr="00A24060"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B326D">
        <w:trPr>
          <w:trHeight w:val="450"/>
        </w:trPr>
        <w:tc>
          <w:tcPr>
            <w:tcW w:w="456" w:type="dxa"/>
            <w:shd w:val="clear" w:color="auto" w:fill="auto"/>
            <w:vAlign w:val="center"/>
          </w:tcPr>
          <w:p w:rsidR="00807E3A" w:rsidRPr="0046642C" w:rsidRDefault="00440AD1" w:rsidP="006D08A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6D08AD">
              <w:rPr>
                <w:rFonts w:ascii="Times New Roman" w:eastAsia="Times New Roman" w:hAnsi="Times New Roman" w:cs="Times New Roman"/>
                <w:sz w:val="16"/>
                <w:szCs w:val="16"/>
                <w:lang w:eastAsia="ru-RU"/>
              </w:rPr>
              <w:t>3</w:t>
            </w:r>
          </w:p>
        </w:tc>
        <w:tc>
          <w:tcPr>
            <w:tcW w:w="2394" w:type="dxa"/>
            <w:shd w:val="clear" w:color="auto" w:fill="auto"/>
            <w:vAlign w:val="center"/>
          </w:tcPr>
          <w:p w:rsidR="00807E3A" w:rsidRPr="0046642C" w:rsidRDefault="00807E3A" w:rsidP="006D08A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 xml:space="preserve">1000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277</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Борщов</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3B326D" w:rsidRDefault="00807E3A" w:rsidP="006D08AD">
            <w:pPr>
              <w:jc w:val="center"/>
              <w:rPr>
                <w:rFonts w:ascii="Times New Roman" w:hAnsi="Times New Roman" w:cs="Times New Roman"/>
                <w:sz w:val="16"/>
                <w:szCs w:val="16"/>
              </w:rPr>
            </w:pPr>
            <w:r w:rsidRPr="003B326D">
              <w:rPr>
                <w:rFonts w:ascii="Times New Roman" w:hAnsi="Times New Roman" w:cs="Times New Roman"/>
                <w:sz w:val="16"/>
                <w:szCs w:val="16"/>
              </w:rPr>
              <w:t>19</w:t>
            </w:r>
            <w:r w:rsidR="006D08AD">
              <w:rPr>
                <w:rFonts w:ascii="Times New Roman" w:hAnsi="Times New Roman" w:cs="Times New Roman"/>
                <w:sz w:val="16"/>
                <w:szCs w:val="16"/>
              </w:rPr>
              <w:t>71</w:t>
            </w:r>
          </w:p>
        </w:tc>
        <w:tc>
          <w:tcPr>
            <w:tcW w:w="1134" w:type="dxa"/>
            <w:shd w:val="clear" w:color="auto" w:fill="auto"/>
            <w:vAlign w:val="center"/>
          </w:tcPr>
          <w:p w:rsidR="00807E3A" w:rsidRPr="003B326D" w:rsidRDefault="00807E3A" w:rsidP="00807E3A">
            <w:pPr>
              <w:jc w:val="center"/>
              <w:rPr>
                <w:rFonts w:ascii="Times New Roman" w:hAnsi="Times New Roman" w:cs="Times New Roman"/>
                <w:sz w:val="16"/>
                <w:szCs w:val="16"/>
              </w:rPr>
            </w:pPr>
            <w:r w:rsidRPr="003B326D">
              <w:rPr>
                <w:rFonts w:ascii="Times New Roman" w:hAnsi="Times New Roman" w:cs="Times New Roman"/>
                <w:sz w:val="16"/>
                <w:szCs w:val="16"/>
              </w:rPr>
              <w:t>0,00</w:t>
            </w: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sidRPr="003B326D">
              <w:rPr>
                <w:rFonts w:ascii="Times New Roman" w:eastAsia="Times New Roman" w:hAnsi="Times New Roman" w:cs="Times New Roman"/>
                <w:sz w:val="16"/>
                <w:szCs w:val="16"/>
                <w:lang w:eastAsia="ru-RU"/>
              </w:rPr>
              <w:t>0,00</w:t>
            </w:r>
          </w:p>
        </w:tc>
      </w:tr>
      <w:tr w:rsidR="00807E3A" w:rsidRPr="00A24060" w:rsidTr="003B326D">
        <w:trPr>
          <w:trHeight w:val="450"/>
        </w:trPr>
        <w:tc>
          <w:tcPr>
            <w:tcW w:w="456" w:type="dxa"/>
            <w:shd w:val="clear" w:color="auto" w:fill="auto"/>
            <w:vAlign w:val="center"/>
          </w:tcPr>
          <w:p w:rsidR="00807E3A" w:rsidRPr="0046642C" w:rsidRDefault="00440AD1" w:rsidP="006D08A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6D08AD">
              <w:rPr>
                <w:rFonts w:ascii="Times New Roman" w:eastAsia="Times New Roman" w:hAnsi="Times New Roman" w:cs="Times New Roman"/>
                <w:sz w:val="16"/>
                <w:szCs w:val="16"/>
                <w:lang w:eastAsia="ru-RU"/>
              </w:rPr>
              <w:t>4</w:t>
            </w:r>
          </w:p>
        </w:tc>
        <w:tc>
          <w:tcPr>
            <w:tcW w:w="2394" w:type="dxa"/>
            <w:shd w:val="clear" w:color="auto" w:fill="auto"/>
            <w:vAlign w:val="center"/>
          </w:tcPr>
          <w:p w:rsidR="00807E3A" w:rsidRPr="0046642C" w:rsidRDefault="00807E3A" w:rsidP="006D08A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1000</w:t>
            </w:r>
            <w:r>
              <w:rPr>
                <w:rFonts w:ascii="Times New Roman" w:eastAsia="Times New Roman" w:hAnsi="Times New Roman" w:cs="Times New Roman"/>
                <w:sz w:val="16"/>
                <w:szCs w:val="16"/>
                <w:lang w:eastAsia="ru-RU"/>
              </w:rPr>
              <w:t xml:space="preserve">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278</w:t>
            </w:r>
          </w:p>
        </w:tc>
        <w:tc>
          <w:tcPr>
            <w:tcW w:w="2693"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поселок Красный Источник</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3B326D" w:rsidRDefault="00807E3A" w:rsidP="006D08AD">
            <w:pPr>
              <w:jc w:val="center"/>
              <w:rPr>
                <w:rFonts w:ascii="Times New Roman" w:hAnsi="Times New Roman" w:cs="Times New Roman"/>
                <w:sz w:val="16"/>
                <w:szCs w:val="16"/>
              </w:rPr>
            </w:pPr>
            <w:r>
              <w:rPr>
                <w:rFonts w:ascii="Times New Roman" w:hAnsi="Times New Roman" w:cs="Times New Roman"/>
                <w:sz w:val="16"/>
                <w:szCs w:val="16"/>
              </w:rPr>
              <w:t>19</w:t>
            </w:r>
            <w:r w:rsidR="006D08AD">
              <w:rPr>
                <w:rFonts w:ascii="Times New Roman" w:hAnsi="Times New Roman" w:cs="Times New Roman"/>
                <w:sz w:val="16"/>
                <w:szCs w:val="16"/>
              </w:rPr>
              <w:t>68</w:t>
            </w:r>
          </w:p>
        </w:tc>
        <w:tc>
          <w:tcPr>
            <w:tcW w:w="1134" w:type="dxa"/>
            <w:shd w:val="clear" w:color="auto" w:fill="auto"/>
            <w:vAlign w:val="center"/>
          </w:tcPr>
          <w:p w:rsidR="00807E3A" w:rsidRPr="003B326D" w:rsidRDefault="00807E3A" w:rsidP="00807E3A">
            <w:pPr>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shd w:val="clear" w:color="auto" w:fill="auto"/>
            <w:vAlign w:val="center"/>
          </w:tcPr>
          <w:p w:rsidR="00807E3A" w:rsidRPr="003B326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3B326D">
        <w:trPr>
          <w:trHeight w:val="450"/>
        </w:trPr>
        <w:tc>
          <w:tcPr>
            <w:tcW w:w="456" w:type="dxa"/>
            <w:shd w:val="clear" w:color="auto" w:fill="auto"/>
            <w:vAlign w:val="center"/>
          </w:tcPr>
          <w:p w:rsidR="00807E3A" w:rsidRPr="0046642C" w:rsidRDefault="00440AD1" w:rsidP="006D08A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6D08AD">
              <w:rPr>
                <w:rFonts w:ascii="Times New Roman" w:eastAsia="Times New Roman" w:hAnsi="Times New Roman" w:cs="Times New Roman"/>
                <w:sz w:val="16"/>
                <w:szCs w:val="16"/>
                <w:lang w:eastAsia="ru-RU"/>
              </w:rPr>
              <w:t>5</w:t>
            </w:r>
          </w:p>
        </w:tc>
        <w:tc>
          <w:tcPr>
            <w:tcW w:w="2394" w:type="dxa"/>
            <w:shd w:val="clear" w:color="auto" w:fill="auto"/>
            <w:vAlign w:val="center"/>
          </w:tcPr>
          <w:p w:rsidR="00807E3A" w:rsidRPr="0046642C" w:rsidRDefault="00807E3A" w:rsidP="006D08AD">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 xml:space="preserve">6600 </w:t>
            </w:r>
            <w:r w:rsidRPr="0046642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279</w:t>
            </w:r>
          </w:p>
        </w:tc>
        <w:tc>
          <w:tcPr>
            <w:tcW w:w="2693" w:type="dxa"/>
            <w:shd w:val="clear" w:color="auto" w:fill="auto"/>
            <w:vAlign w:val="center"/>
            <w:hideMark/>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r w:rsidRPr="0046642C">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Симонтовка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3B326D" w:rsidRDefault="00807E3A"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r w:rsidR="006D08AD">
              <w:rPr>
                <w:rFonts w:ascii="Times New Roman" w:eastAsia="Times New Roman" w:hAnsi="Times New Roman" w:cs="Times New Roman"/>
                <w:sz w:val="16"/>
                <w:szCs w:val="16"/>
                <w:lang w:eastAsia="ru-RU"/>
              </w:rPr>
              <w:t>63,2011</w:t>
            </w:r>
          </w:p>
        </w:tc>
        <w:tc>
          <w:tcPr>
            <w:tcW w:w="1134" w:type="dxa"/>
            <w:shd w:val="clear" w:color="auto" w:fill="auto"/>
            <w:vAlign w:val="center"/>
          </w:tcPr>
          <w:p w:rsidR="00807E3A" w:rsidRPr="003B326D"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1393373,00</w:t>
            </w:r>
          </w:p>
        </w:tc>
        <w:tc>
          <w:tcPr>
            <w:tcW w:w="1134" w:type="dxa"/>
            <w:shd w:val="clear" w:color="auto" w:fill="auto"/>
            <w:vAlign w:val="center"/>
          </w:tcPr>
          <w:p w:rsidR="00807E3A" w:rsidRPr="003B326D"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1393373,00</w:t>
            </w:r>
          </w:p>
        </w:tc>
      </w:tr>
      <w:tr w:rsidR="00807E3A" w:rsidRPr="00A24060" w:rsidTr="0046642C">
        <w:trPr>
          <w:trHeight w:val="450"/>
        </w:trPr>
        <w:tc>
          <w:tcPr>
            <w:tcW w:w="456" w:type="dxa"/>
            <w:shd w:val="clear" w:color="auto" w:fill="auto"/>
            <w:vAlign w:val="center"/>
          </w:tcPr>
          <w:p w:rsidR="00807E3A" w:rsidRPr="0046642C" w:rsidRDefault="00440AD1"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r w:rsidR="006D08AD">
              <w:rPr>
                <w:rFonts w:ascii="Times New Roman" w:eastAsia="Times New Roman" w:hAnsi="Times New Roman" w:cs="Times New Roman"/>
                <w:sz w:val="16"/>
                <w:szCs w:val="16"/>
                <w:lang w:eastAsia="ru-RU"/>
              </w:rPr>
              <w:t>6</w:t>
            </w:r>
          </w:p>
        </w:tc>
        <w:tc>
          <w:tcPr>
            <w:tcW w:w="2394" w:type="dxa"/>
            <w:shd w:val="clear" w:color="auto" w:fill="auto"/>
            <w:vAlign w:val="center"/>
          </w:tcPr>
          <w:p w:rsidR="00807E3A" w:rsidRDefault="00807E3A" w:rsidP="006D08AD">
            <w:r w:rsidRPr="00D010C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 xml:space="preserve">1700 </w:t>
            </w:r>
            <w:r w:rsidRPr="00D010C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360</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Нетяговка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6D08AD">
            <w:pPr>
              <w:spacing w:line="240" w:lineRule="auto"/>
              <w:jc w:val="center"/>
              <w:rPr>
                <w:rFonts w:ascii="Times New Roman" w:hAnsi="Times New Roman" w:cs="Times New Roman"/>
                <w:sz w:val="16"/>
                <w:szCs w:val="16"/>
              </w:rPr>
            </w:pPr>
            <w:r w:rsidRPr="001E371D">
              <w:rPr>
                <w:rFonts w:ascii="Times New Roman" w:hAnsi="Times New Roman" w:cs="Times New Roman"/>
                <w:sz w:val="16"/>
                <w:szCs w:val="16"/>
              </w:rPr>
              <w:t>19</w:t>
            </w:r>
            <w:r w:rsidR="006D08AD">
              <w:rPr>
                <w:rFonts w:ascii="Times New Roman" w:hAnsi="Times New Roman" w:cs="Times New Roman"/>
                <w:sz w:val="16"/>
                <w:szCs w:val="16"/>
              </w:rPr>
              <w:t>7</w:t>
            </w:r>
            <w:r w:rsidRPr="001E371D">
              <w:rPr>
                <w:rFonts w:ascii="Times New Roman" w:hAnsi="Times New Roman" w:cs="Times New Roman"/>
                <w:sz w:val="16"/>
                <w:szCs w:val="16"/>
              </w:rPr>
              <w:t>5</w:t>
            </w:r>
          </w:p>
        </w:tc>
        <w:tc>
          <w:tcPr>
            <w:tcW w:w="1134" w:type="dxa"/>
            <w:shd w:val="clear" w:color="auto" w:fill="auto"/>
            <w:vAlign w:val="center"/>
          </w:tcPr>
          <w:p w:rsidR="00807E3A" w:rsidRPr="001E371D"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54956,00</w:t>
            </w:r>
          </w:p>
        </w:tc>
        <w:tc>
          <w:tcPr>
            <w:tcW w:w="1134" w:type="dxa"/>
            <w:shd w:val="clear" w:color="auto" w:fill="auto"/>
            <w:vAlign w:val="center"/>
          </w:tcPr>
          <w:p w:rsidR="00807E3A" w:rsidRPr="001E371D"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365"/>
        </w:trPr>
        <w:tc>
          <w:tcPr>
            <w:tcW w:w="456" w:type="dxa"/>
            <w:shd w:val="clear" w:color="auto" w:fill="auto"/>
            <w:vAlign w:val="center"/>
          </w:tcPr>
          <w:p w:rsidR="00807E3A" w:rsidRPr="0046642C"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w:t>
            </w:r>
          </w:p>
        </w:tc>
        <w:tc>
          <w:tcPr>
            <w:tcW w:w="2394" w:type="dxa"/>
            <w:shd w:val="clear" w:color="auto" w:fill="auto"/>
            <w:vAlign w:val="center"/>
          </w:tcPr>
          <w:p w:rsidR="00807E3A" w:rsidRDefault="00807E3A" w:rsidP="006D08AD">
            <w:r w:rsidRPr="00D010C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 xml:space="preserve">4400 </w:t>
            </w:r>
            <w:r w:rsidRPr="00D010C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368</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Соколовка</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6D08AD">
            <w:pPr>
              <w:jc w:val="center"/>
              <w:rPr>
                <w:rFonts w:ascii="Times New Roman" w:hAnsi="Times New Roman" w:cs="Times New Roman"/>
                <w:sz w:val="16"/>
                <w:szCs w:val="16"/>
              </w:rPr>
            </w:pPr>
            <w:r>
              <w:rPr>
                <w:rFonts w:ascii="Times New Roman" w:hAnsi="Times New Roman" w:cs="Times New Roman"/>
                <w:sz w:val="16"/>
                <w:szCs w:val="16"/>
              </w:rPr>
              <w:t>19</w:t>
            </w:r>
            <w:r w:rsidR="006D08AD">
              <w:rPr>
                <w:rFonts w:ascii="Times New Roman" w:hAnsi="Times New Roman" w:cs="Times New Roman"/>
                <w:sz w:val="16"/>
                <w:szCs w:val="16"/>
              </w:rPr>
              <w:t>70</w:t>
            </w:r>
          </w:p>
        </w:tc>
        <w:tc>
          <w:tcPr>
            <w:tcW w:w="1134" w:type="dxa"/>
            <w:shd w:val="clear" w:color="auto" w:fill="auto"/>
            <w:vAlign w:val="center"/>
          </w:tcPr>
          <w:p w:rsidR="00807E3A" w:rsidRPr="001E371D"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113160,00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w:t>
            </w:r>
          </w:p>
        </w:tc>
        <w:tc>
          <w:tcPr>
            <w:tcW w:w="2394" w:type="dxa"/>
            <w:shd w:val="clear" w:color="auto" w:fill="auto"/>
            <w:vAlign w:val="center"/>
          </w:tcPr>
          <w:p w:rsidR="00807E3A" w:rsidRDefault="00807E3A" w:rsidP="006D08AD">
            <w:r w:rsidRPr="00D010CC">
              <w:rPr>
                <w:rFonts w:ascii="Times New Roman" w:eastAsia="Times New Roman" w:hAnsi="Times New Roman" w:cs="Times New Roman"/>
                <w:sz w:val="16"/>
                <w:szCs w:val="16"/>
                <w:lang w:eastAsia="ru-RU"/>
              </w:rPr>
              <w:t>Водопроводные сети (</w:t>
            </w:r>
            <w:r w:rsidR="006D08AD">
              <w:rPr>
                <w:rFonts w:ascii="Times New Roman" w:eastAsia="Times New Roman" w:hAnsi="Times New Roman" w:cs="Times New Roman"/>
                <w:sz w:val="16"/>
                <w:szCs w:val="16"/>
                <w:lang w:eastAsia="ru-RU"/>
              </w:rPr>
              <w:t xml:space="preserve">4900 </w:t>
            </w:r>
            <w:r w:rsidRPr="00D010C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6D08AD"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376</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6D08AD"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Высокое</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6D08AD" w:rsidP="006D08AD">
            <w:pPr>
              <w:jc w:val="center"/>
              <w:rPr>
                <w:rFonts w:ascii="Times New Roman" w:hAnsi="Times New Roman" w:cs="Times New Roman"/>
                <w:sz w:val="16"/>
                <w:szCs w:val="16"/>
              </w:rPr>
            </w:pPr>
            <w:r>
              <w:rPr>
                <w:rFonts w:ascii="Times New Roman" w:hAnsi="Times New Roman" w:cs="Times New Roman"/>
                <w:sz w:val="16"/>
                <w:szCs w:val="16"/>
              </w:rPr>
              <w:t>2000</w:t>
            </w:r>
          </w:p>
        </w:tc>
        <w:tc>
          <w:tcPr>
            <w:tcW w:w="1134" w:type="dxa"/>
            <w:shd w:val="clear" w:color="auto" w:fill="auto"/>
            <w:vAlign w:val="center"/>
          </w:tcPr>
          <w:p w:rsidR="00807E3A" w:rsidRPr="001E371D" w:rsidRDefault="00F545D9"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147108,00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r w:rsidR="00807E3A" w:rsidRPr="00A24060" w:rsidTr="0046642C">
        <w:trPr>
          <w:trHeight w:val="450"/>
        </w:trPr>
        <w:tc>
          <w:tcPr>
            <w:tcW w:w="456" w:type="dxa"/>
            <w:shd w:val="clear" w:color="auto" w:fill="auto"/>
            <w:vAlign w:val="center"/>
          </w:tcPr>
          <w:p w:rsidR="00807E3A" w:rsidRPr="0046642C" w:rsidRDefault="006D08AD" w:rsidP="006D08AD">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w:t>
            </w:r>
          </w:p>
        </w:tc>
        <w:tc>
          <w:tcPr>
            <w:tcW w:w="2394" w:type="dxa"/>
            <w:shd w:val="clear" w:color="auto" w:fill="auto"/>
            <w:vAlign w:val="center"/>
          </w:tcPr>
          <w:p w:rsidR="00807E3A" w:rsidRDefault="00807E3A" w:rsidP="00F545D9">
            <w:r w:rsidRPr="00D010CC">
              <w:rPr>
                <w:rFonts w:ascii="Times New Roman" w:eastAsia="Times New Roman" w:hAnsi="Times New Roman" w:cs="Times New Roman"/>
                <w:sz w:val="16"/>
                <w:szCs w:val="16"/>
                <w:lang w:eastAsia="ru-RU"/>
              </w:rPr>
              <w:t>Водопроводные сети (</w:t>
            </w:r>
            <w:r w:rsidR="00F545D9">
              <w:rPr>
                <w:rFonts w:ascii="Times New Roman" w:eastAsia="Times New Roman" w:hAnsi="Times New Roman" w:cs="Times New Roman"/>
                <w:sz w:val="16"/>
                <w:szCs w:val="16"/>
                <w:lang w:eastAsia="ru-RU"/>
              </w:rPr>
              <w:t xml:space="preserve">5400 </w:t>
            </w:r>
            <w:r w:rsidRPr="00D010CC">
              <w:rPr>
                <w:rFonts w:ascii="Times New Roman" w:eastAsia="Times New Roman" w:hAnsi="Times New Roman" w:cs="Times New Roman"/>
                <w:sz w:val="16"/>
                <w:szCs w:val="16"/>
                <w:lang w:eastAsia="ru-RU"/>
              </w:rPr>
              <w:t>м.п)</w:t>
            </w:r>
          </w:p>
        </w:tc>
        <w:tc>
          <w:tcPr>
            <w:tcW w:w="993" w:type="dxa"/>
            <w:shd w:val="clear" w:color="auto" w:fill="auto"/>
            <w:vAlign w:val="center"/>
          </w:tcPr>
          <w:p w:rsidR="00807E3A" w:rsidRPr="0046642C" w:rsidRDefault="00F545D9"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377</w:t>
            </w:r>
          </w:p>
        </w:tc>
        <w:tc>
          <w:tcPr>
            <w:tcW w:w="2693" w:type="dxa"/>
            <w:shd w:val="clear" w:color="auto" w:fill="auto"/>
          </w:tcPr>
          <w:p w:rsidR="00807E3A" w:rsidRDefault="00807E3A" w:rsidP="00807E3A">
            <w:r w:rsidRPr="00493FE6">
              <w:rPr>
                <w:rFonts w:ascii="Times New Roman" w:eastAsia="Times New Roman" w:hAnsi="Times New Roman" w:cs="Times New Roman"/>
                <w:sz w:val="16"/>
                <w:szCs w:val="16"/>
                <w:lang w:eastAsia="ru-RU"/>
              </w:rPr>
              <w:t>МУП "Мглинский районный водоканал"</w:t>
            </w:r>
          </w:p>
        </w:tc>
        <w:tc>
          <w:tcPr>
            <w:tcW w:w="2552" w:type="dxa"/>
            <w:vAlign w:val="center"/>
          </w:tcPr>
          <w:p w:rsidR="00807E3A" w:rsidRPr="0046642C" w:rsidRDefault="00F545D9" w:rsidP="00807E3A">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село Шеверды</w:t>
            </w:r>
          </w:p>
        </w:tc>
        <w:tc>
          <w:tcPr>
            <w:tcW w:w="2126" w:type="dxa"/>
            <w:shd w:val="clear" w:color="auto" w:fill="auto"/>
            <w:vAlign w:val="center"/>
          </w:tcPr>
          <w:p w:rsidR="00807E3A" w:rsidRPr="0046642C" w:rsidRDefault="00807E3A" w:rsidP="00807E3A">
            <w:pPr>
              <w:spacing w:after="0" w:line="240" w:lineRule="auto"/>
              <w:rPr>
                <w:rFonts w:ascii="Times New Roman" w:eastAsia="Times New Roman" w:hAnsi="Times New Roman" w:cs="Times New Roman"/>
                <w:sz w:val="16"/>
                <w:szCs w:val="16"/>
                <w:lang w:eastAsia="ru-RU"/>
              </w:rPr>
            </w:pPr>
          </w:p>
        </w:tc>
        <w:tc>
          <w:tcPr>
            <w:tcW w:w="1134" w:type="dxa"/>
            <w:shd w:val="clear" w:color="auto" w:fill="auto"/>
            <w:vAlign w:val="center"/>
          </w:tcPr>
          <w:p w:rsidR="00807E3A" w:rsidRPr="001E371D" w:rsidRDefault="00807E3A" w:rsidP="00F545D9">
            <w:pPr>
              <w:jc w:val="center"/>
              <w:rPr>
                <w:rFonts w:ascii="Times New Roman" w:hAnsi="Times New Roman" w:cs="Times New Roman"/>
                <w:sz w:val="16"/>
                <w:szCs w:val="16"/>
              </w:rPr>
            </w:pPr>
            <w:r>
              <w:rPr>
                <w:rFonts w:ascii="Times New Roman" w:hAnsi="Times New Roman" w:cs="Times New Roman"/>
                <w:sz w:val="16"/>
                <w:szCs w:val="16"/>
              </w:rPr>
              <w:t>19</w:t>
            </w:r>
            <w:r w:rsidR="00F545D9">
              <w:rPr>
                <w:rFonts w:ascii="Times New Roman" w:hAnsi="Times New Roman" w:cs="Times New Roman"/>
                <w:sz w:val="16"/>
                <w:szCs w:val="16"/>
              </w:rPr>
              <w:t>94</w:t>
            </w:r>
          </w:p>
        </w:tc>
        <w:tc>
          <w:tcPr>
            <w:tcW w:w="1134" w:type="dxa"/>
            <w:shd w:val="clear" w:color="auto" w:fill="auto"/>
            <w:vAlign w:val="center"/>
          </w:tcPr>
          <w:p w:rsidR="00807E3A" w:rsidRPr="001E371D" w:rsidRDefault="00F545D9"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162119,00</w:t>
            </w:r>
          </w:p>
        </w:tc>
        <w:tc>
          <w:tcPr>
            <w:tcW w:w="1134" w:type="dxa"/>
            <w:shd w:val="clear" w:color="auto" w:fill="auto"/>
            <w:vAlign w:val="center"/>
          </w:tcPr>
          <w:p w:rsidR="00807E3A" w:rsidRPr="001E371D" w:rsidRDefault="00807E3A" w:rsidP="00807E3A">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0,00</w:t>
            </w:r>
          </w:p>
        </w:tc>
      </w:tr>
    </w:tbl>
    <w:p w:rsidR="00235112" w:rsidRDefault="00235112" w:rsidP="00301860">
      <w:pPr>
        <w:pStyle w:val="afff9"/>
        <w:sectPr w:rsidR="00235112" w:rsidSect="00235112">
          <w:pgSz w:w="16838" w:h="11906" w:orient="landscape"/>
          <w:pgMar w:top="1701" w:right="1134" w:bottom="851" w:left="1134" w:header="709" w:footer="680" w:gutter="0"/>
          <w:cols w:space="708"/>
          <w:titlePg/>
          <w:docGrid w:linePitch="360"/>
        </w:sectPr>
      </w:pPr>
    </w:p>
    <w:p w:rsidR="00804B65" w:rsidRDefault="00804B65" w:rsidP="00804B65">
      <w:pPr>
        <w:pStyle w:val="afff9"/>
      </w:pPr>
      <w:r>
        <w:lastRenderedPageBreak/>
        <w:t>В соответствии со ст.15 Федерального закона от 06 октября 2003 года №131-ФЗ «Об общих принципах организации местного самоуправления в РФ» к вопросам местного значения муниципального района относится владение, пользование и распоряжение имуществом, находящимся в муниципальной собственности муниципального района.</w:t>
      </w:r>
    </w:p>
    <w:p w:rsidR="00804B65" w:rsidRDefault="00804B65" w:rsidP="00804B65">
      <w:pPr>
        <w:pStyle w:val="afff9"/>
      </w:pPr>
      <w:r>
        <w:t>Согласно ст.50 Федерального закона от 06 октября 2003 года №131-ФЗ «Об общих принципах организации местного самоуправления в РФ» в собственности муниципальных образований может находиться имущество, предназначенное для решения вопросов местного значения.</w:t>
      </w:r>
    </w:p>
    <w:p w:rsidR="00804B65" w:rsidRDefault="00804B65" w:rsidP="00804B65">
      <w:pPr>
        <w:pStyle w:val="afff9"/>
      </w:pPr>
      <w:r>
        <w:t xml:space="preserve">В соответствии с п.1 ст.131 ГК РФ право собственности и другие вещные права на недвижимые вещи, ограничения этих прав, их возникновение, </w:t>
      </w:r>
      <w:r w:rsidRPr="00804B65">
        <w:rPr>
          <w:u w:val="single"/>
        </w:rPr>
        <w:t>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w:t>
      </w:r>
      <w:r>
        <w:t xml:space="preserve"> </w:t>
      </w:r>
      <w:r w:rsidRPr="00B7142B">
        <w:rPr>
          <w:u w:val="single"/>
        </w:rPr>
        <w:t>Регистрации подлежат</w:t>
      </w:r>
      <w:r>
        <w:t xml:space="preserve">: </w:t>
      </w:r>
      <w:r w:rsidRPr="00B7142B">
        <w:rPr>
          <w:u w:val="single"/>
        </w:rPr>
        <w:t>право собственности, право хозяйственного ведения</w:t>
      </w:r>
      <w:r>
        <w:t>,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804B65" w:rsidRDefault="00804B65" w:rsidP="00804B65">
      <w:pPr>
        <w:pStyle w:val="afff9"/>
      </w:pPr>
      <w:r>
        <w:t>В силу ст.294 ГК РФ 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804B65" w:rsidRDefault="00804B65" w:rsidP="00804B65">
      <w:pPr>
        <w:pStyle w:val="afff9"/>
      </w:pPr>
      <w:r>
        <w:t>Согласно п.1 ст. 299 ГК РФ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B023D8" w:rsidRDefault="00B7142B" w:rsidP="00301860">
      <w:pPr>
        <w:pStyle w:val="afff9"/>
      </w:pPr>
      <w:r>
        <w:lastRenderedPageBreak/>
        <w:t xml:space="preserve">В рамках разработки настоящего Документа </w:t>
      </w:r>
      <w:r w:rsidR="00AE46AC">
        <w:t xml:space="preserve">МУП «Мглинский районный водоканал» </w:t>
      </w:r>
      <w:r w:rsidR="004317AC">
        <w:t>уведомление</w:t>
      </w:r>
      <w:r w:rsidR="00AE46AC">
        <w:t xml:space="preserve"> </w:t>
      </w:r>
      <w:r w:rsidR="004317AC">
        <w:t>Управлени</w:t>
      </w:r>
      <w:r w:rsidR="006F4517">
        <w:t>я</w:t>
      </w:r>
      <w:r w:rsidR="004317AC">
        <w:t xml:space="preserve"> Росреестра по Брянской области </w:t>
      </w:r>
      <w:r w:rsidR="00AE46AC">
        <w:t xml:space="preserve">о регистрации права </w:t>
      </w:r>
      <w:r w:rsidR="005B491E">
        <w:t xml:space="preserve">хозяйственного ведения </w:t>
      </w:r>
      <w:r w:rsidR="00AE46AC">
        <w:t xml:space="preserve">на </w:t>
      </w:r>
      <w:r w:rsidR="00337F1C">
        <w:t xml:space="preserve">недвижимое </w:t>
      </w:r>
      <w:r w:rsidR="00AE46AC">
        <w:t>имущество</w:t>
      </w:r>
      <w:r w:rsidR="00337F1C">
        <w:t xml:space="preserve"> не предоставил.</w:t>
      </w:r>
    </w:p>
    <w:p w:rsidR="00B7142B" w:rsidRDefault="00B7142B" w:rsidP="00B7142B">
      <w:pPr>
        <w:pStyle w:val="afff9"/>
      </w:pPr>
      <w:r>
        <w:t>В соответствии с ч.3 ст.1 Федерального закона от 13 июля 2015 года №218-ФЗ (ред. от 03.07.2016) «О государственной регистрации недвижимости» государственная регистрация прав на недвижимое имущество - юридический акт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w:t>
      </w:r>
    </w:p>
    <w:p w:rsidR="00B7142B" w:rsidRDefault="00B7142B" w:rsidP="00B7142B">
      <w:pPr>
        <w:pStyle w:val="afff9"/>
      </w:pPr>
      <w:r>
        <w:t>Согласно ч.6 ст.1 вышеуказанного закона государственной регистрации подлежат право собственности и другие вещные права на недвижимое имущество и сделки с ним в соответствии со статьями 130, 131, 132, 133.1 и 164 Гражданского кодекса Российской Федерации. В случаях, установленных федеральным законом, государственной регистрации подлежат возникающие, в том числе на основании договора, либо акта органа государственной власти, либо акта органа местного самоуправления, ограничения прав и обременения недвижимого имущества, в частности сервитут, ипотека, доверительное управление, аренда, наем жилого помещения.</w:t>
      </w:r>
    </w:p>
    <w:p w:rsidR="00B7142B" w:rsidRDefault="00B7142B" w:rsidP="00B7142B">
      <w:pPr>
        <w:pStyle w:val="afff9"/>
      </w:pPr>
      <w:r>
        <w:t xml:space="preserve">Учитывая изложенное, </w:t>
      </w:r>
      <w:r w:rsidR="005B491E">
        <w:t xml:space="preserve">и в случае отсутствия </w:t>
      </w:r>
      <w:r w:rsidR="00122EBA">
        <w:t xml:space="preserve">у МУП «Мглинский районный водоканал» </w:t>
      </w:r>
      <w:r w:rsidR="005B491E">
        <w:t xml:space="preserve">зарегистрированного права хозяйственного ведения на недвижимое имущество (водопроводные сети, артезианские скважины) </w:t>
      </w:r>
      <w:r w:rsidR="00122EBA">
        <w:t xml:space="preserve">бездействие предприятия </w:t>
      </w:r>
      <w:r w:rsidR="008B5EA7">
        <w:t xml:space="preserve">со стороны надзорных органов, действующих в интересах муниципального образования «Мглинский район» </w:t>
      </w:r>
      <w:r w:rsidR="00122EBA">
        <w:t>будет признан</w:t>
      </w:r>
      <w:r w:rsidR="008B5EA7">
        <w:t>о</w:t>
      </w:r>
      <w:r w:rsidR="00122EBA">
        <w:t xml:space="preserve"> </w:t>
      </w:r>
      <w:r>
        <w:t>незаконным</w:t>
      </w:r>
      <w:r w:rsidR="008B5EA7">
        <w:t xml:space="preserve">, в </w:t>
      </w:r>
      <w:r w:rsidR="00F74B12">
        <w:t>связи,</w:t>
      </w:r>
      <w:r w:rsidR="008B5EA7">
        <w:t xml:space="preserve"> с чем</w:t>
      </w:r>
      <w:r>
        <w:t xml:space="preserve"> </w:t>
      </w:r>
      <w:r w:rsidR="00122EBA">
        <w:t>необходимо принять меры с учетом выделения финансирования по</w:t>
      </w:r>
      <w:r w:rsidR="008B5EA7">
        <w:t xml:space="preserve"> </w:t>
      </w:r>
      <w:r>
        <w:t>регистр</w:t>
      </w:r>
      <w:r w:rsidR="00122EBA">
        <w:t>ации</w:t>
      </w:r>
      <w:r>
        <w:t xml:space="preserve"> прав</w:t>
      </w:r>
      <w:r w:rsidR="00122EBA">
        <w:t>а</w:t>
      </w:r>
      <w:r>
        <w:t xml:space="preserve"> хозяйственного ведения на недвижимое имущество.</w:t>
      </w:r>
    </w:p>
    <w:p w:rsidR="007B4C25" w:rsidRDefault="007B4C25" w:rsidP="00B7142B">
      <w:pPr>
        <w:pStyle w:val="afff9"/>
      </w:pPr>
      <w:r>
        <w:lastRenderedPageBreak/>
        <w:t xml:space="preserve">Кроме того, в отсутствии регистрации </w:t>
      </w:r>
      <w:r w:rsidRPr="007B4C25">
        <w:t>права хозяйственного ведения на недвижимое имущество</w:t>
      </w:r>
      <w:r>
        <w:t xml:space="preserve"> при формировании тарифа в его структуру не включается «</w:t>
      </w:r>
      <w:r w:rsidR="00BA29CA">
        <w:t>Амортизация</w:t>
      </w:r>
      <w:r>
        <w:t>», которая одновременно является и источником для формирования инвестиционных программ для строительства, реконструкции, модернизации (технического перевооружения) основных средств, оборудования</w:t>
      </w:r>
      <w:r w:rsidR="001D3C10">
        <w:t xml:space="preserve">, эксплуатируемого регулируемой организацией. При анализе структуры тарифа МУП «Мглинский районный водоканал» размер данной структурной группы тарифа составляет 0,00 тыс. руб. </w:t>
      </w:r>
    </w:p>
    <w:p w:rsidR="00E43177" w:rsidRDefault="006937F1" w:rsidP="00DA3F0B">
      <w:pPr>
        <w:pStyle w:val="afff9"/>
      </w:pPr>
      <w:r w:rsidRPr="006937F1">
        <w:t>МУП «</w:t>
      </w:r>
      <w:r w:rsidR="00324107">
        <w:t>Мглинский районный водоканал</w:t>
      </w:r>
      <w:r w:rsidRPr="006937F1">
        <w:t>»</w:t>
      </w:r>
      <w:r>
        <w:rPr>
          <w:rStyle w:val="afff6"/>
        </w:rPr>
        <w:footnoteReference w:id="5"/>
      </w:r>
      <w:r>
        <w:t xml:space="preserve"> </w:t>
      </w:r>
      <w:r w:rsidRPr="006937F1">
        <w:t xml:space="preserve">(ИНН </w:t>
      </w:r>
      <w:r w:rsidR="00BD6F18">
        <w:t>3253000222</w:t>
      </w:r>
      <w:r w:rsidRPr="006937F1">
        <w:t xml:space="preserve">, ОГРН </w:t>
      </w:r>
      <w:r w:rsidR="00BD6F18">
        <w:t>1043244003395</w:t>
      </w:r>
      <w:r w:rsidRPr="006937F1">
        <w:t xml:space="preserve">), зарегистрировано по адресу: </w:t>
      </w:r>
      <w:r w:rsidR="00BD6F18">
        <w:t>243220</w:t>
      </w:r>
      <w:r w:rsidRPr="006937F1">
        <w:t xml:space="preserve">, </w:t>
      </w:r>
      <w:r w:rsidR="00BD6F18">
        <w:t>Брянская</w:t>
      </w:r>
      <w:r w:rsidRPr="006937F1">
        <w:t xml:space="preserve"> область, </w:t>
      </w:r>
      <w:r w:rsidR="00BD6F18">
        <w:t>Мглинский</w:t>
      </w:r>
      <w:r w:rsidRPr="006937F1">
        <w:t xml:space="preserve"> район, город </w:t>
      </w:r>
      <w:r w:rsidR="00BD6F18">
        <w:t>Мглин</w:t>
      </w:r>
      <w:r w:rsidRPr="006937F1">
        <w:t xml:space="preserve">, </w:t>
      </w:r>
      <w:r w:rsidR="00BD6F18">
        <w:t>переулок 1-й Первомайский</w:t>
      </w:r>
      <w:r w:rsidR="00B42225">
        <w:t xml:space="preserve">, </w:t>
      </w:r>
      <w:r w:rsidR="00BD6F18">
        <w:t>дом 34 корпус А</w:t>
      </w:r>
      <w:r w:rsidRPr="006937F1">
        <w:t>. ОКВЭД (основной вид деятельности): 36.0</w:t>
      </w:r>
      <w:r w:rsidR="00B42225">
        <w:t>0</w:t>
      </w:r>
      <w:r w:rsidR="00BD6F18">
        <w:t>.2</w:t>
      </w:r>
      <w:r w:rsidRPr="006937F1">
        <w:t xml:space="preserve"> </w:t>
      </w:r>
      <w:r w:rsidR="00BD6F18">
        <w:t>Р</w:t>
      </w:r>
      <w:r w:rsidRPr="006937F1">
        <w:t>аспределение воды</w:t>
      </w:r>
      <w:r w:rsidR="00BD6F18">
        <w:t xml:space="preserve"> для питьевых и промышленных нужд</w:t>
      </w:r>
      <w:r w:rsidRPr="006937F1">
        <w:t xml:space="preserve">. ОКВЭЛ (дополнительный вид деятельности): </w:t>
      </w:r>
      <w:r w:rsidR="00BD6F18">
        <w:t xml:space="preserve">36.00.1 Забор и очистка воды для питьевых и промышленных нужд. </w:t>
      </w:r>
      <w:r w:rsidRPr="006937F1">
        <w:t>37.0</w:t>
      </w:r>
      <w:r w:rsidR="00B42225">
        <w:t>0</w:t>
      </w:r>
      <w:r w:rsidRPr="006937F1">
        <w:t xml:space="preserve"> Сбор и обработка сточных вод. Размер уставного </w:t>
      </w:r>
      <w:r w:rsidR="00B42225">
        <w:t>фонда</w:t>
      </w:r>
      <w:r w:rsidRPr="006937F1">
        <w:t xml:space="preserve"> составляет </w:t>
      </w:r>
      <w:r w:rsidR="00BD6F18">
        <w:t xml:space="preserve">1 </w:t>
      </w:r>
      <w:r w:rsidRPr="006937F1">
        <w:t>10</w:t>
      </w:r>
      <w:r w:rsidR="00B42225">
        <w:t>0</w:t>
      </w:r>
      <w:r w:rsidRPr="006937F1">
        <w:t xml:space="preserve"> 000 рублей.</w:t>
      </w:r>
    </w:p>
    <w:p w:rsidR="00DB5180" w:rsidRDefault="006A63CC" w:rsidP="00DA3F0B">
      <w:pPr>
        <w:pStyle w:val="afff9"/>
      </w:pPr>
      <w:r w:rsidRPr="006A63CC">
        <w:t xml:space="preserve">До </w:t>
      </w:r>
      <w:r w:rsidR="002660ED">
        <w:t>начала разработки настоящего Документа</w:t>
      </w:r>
      <w:r w:rsidR="00DB5180" w:rsidRPr="006A63CC">
        <w:t xml:space="preserve"> </w:t>
      </w:r>
      <w:r>
        <w:t>не определена</w:t>
      </w:r>
      <w:r w:rsidR="00DB5180" w:rsidRPr="00F74B12">
        <w:t xml:space="preserve"> </w:t>
      </w:r>
      <w:r>
        <w:t xml:space="preserve">организация для наделения </w:t>
      </w:r>
      <w:r w:rsidR="00DB5180" w:rsidRPr="00F74B12">
        <w:t xml:space="preserve">статусом гарантирующей организации в сфере водоснабжения на территории </w:t>
      </w:r>
      <w:r w:rsidR="00465C7E" w:rsidRPr="00465C7E">
        <w:rPr>
          <w:bCs/>
        </w:rPr>
        <w:t xml:space="preserve">МО </w:t>
      </w:r>
      <w:r w:rsidR="002C1606">
        <w:rPr>
          <w:bCs/>
        </w:rPr>
        <w:t>«</w:t>
      </w:r>
      <w:r w:rsidR="00F545D9">
        <w:rPr>
          <w:bCs/>
        </w:rPr>
        <w:t>Симонтовское</w:t>
      </w:r>
      <w:r w:rsidR="00465C7E" w:rsidRPr="00465C7E">
        <w:rPr>
          <w:bCs/>
        </w:rPr>
        <w:t xml:space="preserve"> сельское поселение</w:t>
      </w:r>
      <w:r w:rsidR="002C1606">
        <w:rPr>
          <w:bCs/>
        </w:rPr>
        <w:t>»</w:t>
      </w:r>
      <w:r w:rsidR="00465C7E">
        <w:rPr>
          <w:bCs/>
        </w:rPr>
        <w:t>.</w:t>
      </w:r>
      <w:r w:rsidR="00465C7E" w:rsidRPr="00F74B12">
        <w:t xml:space="preserve"> </w:t>
      </w:r>
      <w:r w:rsidR="00DB5180" w:rsidRPr="00F74B12">
        <w:t xml:space="preserve">В силу наделенного статуса </w:t>
      </w:r>
      <w:r>
        <w:t>такая организация</w:t>
      </w:r>
      <w:r w:rsidR="00DB5180" w:rsidRPr="00F74B12">
        <w:t xml:space="preserve"> обязан</w:t>
      </w:r>
      <w:r w:rsidR="00F263BB">
        <w:t>а</w:t>
      </w:r>
      <w:r w:rsidR="00DB5180" w:rsidRPr="00F74B12">
        <w:t xml:space="preserve"> </w:t>
      </w:r>
      <w:r w:rsidR="005E5A48">
        <w:t xml:space="preserve">будет </w:t>
      </w:r>
      <w:r w:rsidR="00DB5180" w:rsidRPr="00F74B12">
        <w:t>обеспечить:</w:t>
      </w:r>
    </w:p>
    <w:p w:rsidR="00DB5180" w:rsidRDefault="00D52302" w:rsidP="00D52302">
      <w:pPr>
        <w:pStyle w:val="afff7"/>
      </w:pPr>
      <w:r>
        <w:t>э</w:t>
      </w:r>
      <w:r w:rsidR="00924ABB">
        <w:t xml:space="preserve">ксплуатацию централизованной системы холодного водоснабжения на территории </w:t>
      </w:r>
      <w:r w:rsidR="00465C7E" w:rsidRPr="00465C7E">
        <w:rPr>
          <w:bCs/>
          <w:szCs w:val="28"/>
        </w:rPr>
        <w:t xml:space="preserve">МО </w:t>
      </w:r>
      <w:r w:rsidR="002C1606">
        <w:rPr>
          <w:bCs/>
          <w:szCs w:val="28"/>
        </w:rPr>
        <w:t>«</w:t>
      </w:r>
      <w:r w:rsidR="00F545D9">
        <w:rPr>
          <w:bCs/>
          <w:szCs w:val="28"/>
        </w:rPr>
        <w:t>Симонтовское</w:t>
      </w:r>
      <w:r w:rsidR="00465C7E" w:rsidRPr="00465C7E">
        <w:rPr>
          <w:bCs/>
          <w:szCs w:val="28"/>
        </w:rPr>
        <w:t xml:space="preserve"> сельское поселение</w:t>
      </w:r>
      <w:r w:rsidR="002C1606">
        <w:rPr>
          <w:bCs/>
          <w:szCs w:val="28"/>
        </w:rPr>
        <w:t>»</w:t>
      </w:r>
      <w:r w:rsidR="00465C7E">
        <w:t xml:space="preserve"> в</w:t>
      </w:r>
      <w:r w:rsidR="00924ABB">
        <w:t xml:space="preserve"> соответствии с нормативными правовыми актами Российской Федерации;</w:t>
      </w:r>
    </w:p>
    <w:p w:rsidR="00924ABB" w:rsidRDefault="00D52302" w:rsidP="00D52302">
      <w:pPr>
        <w:pStyle w:val="afff7"/>
      </w:pPr>
      <w:r>
        <w:t>х</w:t>
      </w:r>
      <w:r w:rsidR="00924ABB">
        <w:t>олодное водоснабжение объектов капитального строительства абонентов, присоединенных в установленном порядке к централизованной системе холодного водоснабжения, в пределах зоны деятельности гарантирующей организации;</w:t>
      </w:r>
    </w:p>
    <w:p w:rsidR="00924ABB" w:rsidRDefault="00D52302" w:rsidP="00D52302">
      <w:pPr>
        <w:pStyle w:val="afff7"/>
      </w:pPr>
      <w:r>
        <w:lastRenderedPageBreak/>
        <w:t>з</w:t>
      </w:r>
      <w:r w:rsidR="00924ABB">
        <w:t>аключение договор с абонентами, объекты капитального строительства которых подключены (технологически подсоединены) к централизованным системам холодного водоснабжения, для обеспечения надежного и бесперебойного холодного водоснабжения, в соответствии с требованиями законодательства Российской Федерации;</w:t>
      </w:r>
    </w:p>
    <w:p w:rsidR="00924ABB" w:rsidRDefault="00D52302" w:rsidP="00D52302">
      <w:pPr>
        <w:pStyle w:val="afff7"/>
      </w:pPr>
      <w:r>
        <w:t>выдачу технических условий на подключение (технологическое присоединение) объектов капитального строительства к централизованным системам холодного водоснабжения;</w:t>
      </w:r>
    </w:p>
    <w:p w:rsidR="00D52302" w:rsidRDefault="00D52302" w:rsidP="00D52302">
      <w:pPr>
        <w:pStyle w:val="afff7"/>
      </w:pPr>
      <w:r>
        <w:t>подключение (технологическое присоединение) объектов капитального строительства, в том числе водопроводных сетей, к централизованным системам холодного водоснабжения на основании заявления в порядке,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законодательством Российской Федерации;</w:t>
      </w:r>
    </w:p>
    <w:p w:rsidR="00D52302" w:rsidRDefault="00D52302" w:rsidP="00D52302">
      <w:pPr>
        <w:pStyle w:val="afff7"/>
      </w:pPr>
      <w:r>
        <w:t xml:space="preserve">эксплуатацию бесхозяйных объектов централизованных систем холодного водоснабжения, в том числе водопроводных сетей на территории </w:t>
      </w:r>
      <w:r w:rsidR="00465C7E" w:rsidRPr="00465C7E">
        <w:rPr>
          <w:bCs/>
          <w:szCs w:val="28"/>
        </w:rPr>
        <w:t xml:space="preserve">МО </w:t>
      </w:r>
      <w:r w:rsidR="00F263BB">
        <w:rPr>
          <w:bCs/>
          <w:szCs w:val="28"/>
        </w:rPr>
        <w:t>«</w:t>
      </w:r>
      <w:r w:rsidR="00F545D9">
        <w:rPr>
          <w:bCs/>
          <w:szCs w:val="28"/>
        </w:rPr>
        <w:t>Симонтовское</w:t>
      </w:r>
      <w:r w:rsidR="00465C7E" w:rsidRPr="00465C7E">
        <w:rPr>
          <w:bCs/>
          <w:szCs w:val="28"/>
        </w:rPr>
        <w:t xml:space="preserve"> сельское поселение</w:t>
      </w:r>
      <w:r w:rsidR="00F263BB">
        <w:rPr>
          <w:bCs/>
          <w:szCs w:val="28"/>
        </w:rPr>
        <w:t>»</w:t>
      </w:r>
      <w:r>
        <w:t>, в случае их выявления.</w:t>
      </w:r>
    </w:p>
    <w:p w:rsidR="00133421" w:rsidRPr="00AF6189" w:rsidRDefault="00133421" w:rsidP="00133421">
      <w:pPr>
        <w:spacing w:after="0" w:line="240" w:lineRule="auto"/>
        <w:ind w:firstLine="851"/>
        <w:jc w:val="both"/>
        <w:outlineLvl w:val="1"/>
        <w:rPr>
          <w:rFonts w:ascii="Times New Roman" w:hAnsi="Times New Roman"/>
          <w:b/>
          <w:caps/>
          <w:color w:val="000000" w:themeColor="text1"/>
          <w:sz w:val="28"/>
          <w:szCs w:val="20"/>
        </w:rPr>
      </w:pPr>
      <w:bookmarkStart w:id="22" w:name="_Toc4796254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465C7E">
        <w:rPr>
          <w:rFonts w:ascii="Times New Roman" w:hAnsi="Times New Roman"/>
          <w:b/>
          <w:caps/>
          <w:color w:val="000000" w:themeColor="text1"/>
          <w:sz w:val="28"/>
          <w:szCs w:val="20"/>
        </w:rPr>
        <w:t>5</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РАСКрытие стандартов информации регулируемыми организациями</w:t>
      </w:r>
      <w:bookmarkEnd w:id="22"/>
    </w:p>
    <w:p w:rsidR="0009328A" w:rsidRDefault="00133421" w:rsidP="00133421">
      <w:pPr>
        <w:pStyle w:val="afff9"/>
      </w:pPr>
      <w:r>
        <w:t>Общими принципами государственной политики в сфере водоснабжения и водоотведения в соответствии с Федеральным законом от 7 декабря 2011 №416-ФЗ «О водоснабжении и водоотведении» (подпункты 5 8 пункта 2 статьи 3) являются:</w:t>
      </w:r>
    </w:p>
    <w:p w:rsidR="00133421" w:rsidRDefault="00133421" w:rsidP="00133421">
      <w:pPr>
        <w:pStyle w:val="afff9"/>
      </w:pPr>
      <w:r>
        <w:t xml:space="preserve">-установление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w:t>
      </w:r>
      <w:r>
        <w:lastRenderedPageBreak/>
        <w:t>водоотведение, необходимых для осуществления водоснабжения и (или) водоотведения;</w:t>
      </w:r>
    </w:p>
    <w:p w:rsidR="00133421" w:rsidRDefault="00133421" w:rsidP="00133421">
      <w:pPr>
        <w:pStyle w:val="afff9"/>
      </w:pPr>
      <w:r>
        <w:t>-открытость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w:t>
      </w:r>
      <w:r w:rsidR="002A2B2F">
        <w:t xml:space="preserve">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29332C" w:rsidRDefault="0029332C" w:rsidP="00133421">
      <w:pPr>
        <w:pStyle w:val="afff9"/>
      </w:pPr>
      <w:r>
        <w:t>Муниципальное унитарное предприятие «</w:t>
      </w:r>
      <w:r w:rsidR="00507905">
        <w:t>Мглинский районный водоканал</w:t>
      </w:r>
      <w:r>
        <w:t xml:space="preserve">» </w:t>
      </w:r>
      <w:r w:rsidRPr="0029332C">
        <w:t xml:space="preserve">(ИНН </w:t>
      </w:r>
      <w:r w:rsidR="00507905">
        <w:t>3253000222</w:t>
      </w:r>
      <w:r w:rsidRPr="0029332C">
        <w:t>,</w:t>
      </w:r>
      <w:r>
        <w:t xml:space="preserve"> ОГРН </w:t>
      </w:r>
      <w:r w:rsidR="00507905">
        <w:t>1043244003395</w:t>
      </w:r>
      <w:r>
        <w:t>)</w:t>
      </w:r>
      <w:r w:rsidR="00FC7131">
        <w:t xml:space="preserve">. Официальный сайт </w:t>
      </w:r>
      <w:r w:rsidR="00AA3FD8">
        <w:t xml:space="preserve">не </w:t>
      </w:r>
      <w:r w:rsidR="00FC7131">
        <w:t>зарегистрирован.</w:t>
      </w:r>
      <w:r>
        <w:t xml:space="preserve"> </w:t>
      </w:r>
      <w:r w:rsidR="00FC7131" w:rsidRPr="00FC7131">
        <w:t xml:space="preserve">Раскрытие стандартов информации </w:t>
      </w:r>
      <w:r w:rsidR="00FC7131">
        <w:t xml:space="preserve">Предприятием </w:t>
      </w:r>
      <w:r w:rsidR="00FC77F3">
        <w:t>на официальном сайте Управления государственного регулирования тарифов Брянской области (</w:t>
      </w:r>
      <w:hyperlink r:id="rId13" w:history="1">
        <w:r w:rsidR="00FC77F3" w:rsidRPr="001122EF">
          <w:rPr>
            <w:rStyle w:val="ad"/>
          </w:rPr>
          <w:t>http://tarif32.ru/</w:t>
        </w:r>
      </w:hyperlink>
      <w:r w:rsidR="00FC77F3">
        <w:t xml:space="preserve">) </w:t>
      </w:r>
      <w:r w:rsidR="008836B4">
        <w:t xml:space="preserve">в соответствии с действующим законодательством </w:t>
      </w:r>
      <w:r w:rsidR="00FC7131" w:rsidRPr="00FC7131">
        <w:t>не осуществляется</w:t>
      </w:r>
      <w:r w:rsidR="008836B4">
        <w:t xml:space="preserve"> с 2016 года по настоящее время</w:t>
      </w:r>
      <w:r w:rsidR="00FC7131" w:rsidRPr="00FC7131">
        <w:t>.</w:t>
      </w:r>
    </w:p>
    <w:p w:rsidR="009842BA" w:rsidRDefault="008836B4" w:rsidP="009842BA">
      <w:pPr>
        <w:pStyle w:val="afff9"/>
      </w:pPr>
      <w:r>
        <w:t>Приказом Управления государственного регулирования тарифов Брянской области</w:t>
      </w:r>
      <w:r w:rsidR="009842BA">
        <w:t xml:space="preserve"> от 2</w:t>
      </w:r>
      <w:r>
        <w:t>0</w:t>
      </w:r>
      <w:r w:rsidR="009842BA">
        <w:t xml:space="preserve"> </w:t>
      </w:r>
      <w:r>
        <w:t>декабря</w:t>
      </w:r>
      <w:r w:rsidR="009842BA">
        <w:t xml:space="preserve"> 201</w:t>
      </w:r>
      <w:r>
        <w:t>6</w:t>
      </w:r>
      <w:r w:rsidR="009842BA">
        <w:t xml:space="preserve"> года N </w:t>
      </w:r>
      <w:r>
        <w:t>38/10-нвк</w:t>
      </w:r>
      <w:r w:rsidR="009842BA">
        <w:t xml:space="preserve"> </w:t>
      </w:r>
      <w:r w:rsidR="00B80127">
        <w:t>«</w:t>
      </w:r>
      <w:r>
        <w:t>О</w:t>
      </w:r>
      <w:r w:rsidR="009842BA">
        <w:t xml:space="preserve"> норматив</w:t>
      </w:r>
      <w:r>
        <w:t>ах</w:t>
      </w:r>
      <w:r w:rsidR="009842BA">
        <w:t xml:space="preserve"> потребления коммунальных услуг по холодному и горячему водоснабжению, водоотведению</w:t>
      </w:r>
      <w:r w:rsidR="00B80127">
        <w:t>»</w:t>
      </w:r>
      <w:r w:rsidR="009842BA">
        <w:t xml:space="preserve"> установлены </w:t>
      </w:r>
      <w:r>
        <w:t xml:space="preserve">с 01 января 2017 года </w:t>
      </w:r>
      <w:r w:rsidR="009842BA">
        <w:t xml:space="preserve">нормативы потребления коммунальных услуг по холодному и горячего водоснабжению, водоотведению в </w:t>
      </w:r>
      <w:r w:rsidR="00D2502C">
        <w:t>многоквартирных домах и жилых домах</w:t>
      </w:r>
      <w:r w:rsidR="009842BA">
        <w:t>, обязательные к применению в границах субъекта Российской Федерации (</w:t>
      </w:r>
      <w:r w:rsidR="00D2502C">
        <w:t>Брянской</w:t>
      </w:r>
      <w:r w:rsidR="009842BA">
        <w:t xml:space="preserve"> области)</w:t>
      </w:r>
      <w:r w:rsidR="00F854BF">
        <w:t xml:space="preserve"> (Приложени</w:t>
      </w:r>
      <w:r w:rsidR="00D2502C">
        <w:t>я</w:t>
      </w:r>
      <w:r w:rsidR="00F854BF">
        <w:t xml:space="preserve"> 1</w:t>
      </w:r>
      <w:r w:rsidR="00D2502C">
        <w:t>-4</w:t>
      </w:r>
      <w:r w:rsidR="00F854BF">
        <w:t>)</w:t>
      </w:r>
      <w:r w:rsidR="009842BA">
        <w:t>.</w:t>
      </w:r>
    </w:p>
    <w:p w:rsidR="00511563" w:rsidRDefault="00D2502C" w:rsidP="009842BA">
      <w:pPr>
        <w:pStyle w:val="afff9"/>
      </w:pPr>
      <w:r w:rsidRPr="00D2502C">
        <w:t>Приказом Управления государственного регулирования тарифов Брянской области</w:t>
      </w:r>
      <w:r w:rsidR="009842BA">
        <w:t xml:space="preserve"> от </w:t>
      </w:r>
      <w:r w:rsidR="007B0BC6">
        <w:t>18</w:t>
      </w:r>
      <w:r w:rsidR="009842BA">
        <w:t>.0</w:t>
      </w:r>
      <w:r w:rsidR="007B0BC6">
        <w:t xml:space="preserve">5.2017 № </w:t>
      </w:r>
      <w:r w:rsidR="009842BA">
        <w:t>9</w:t>
      </w:r>
      <w:r w:rsidR="007B0BC6">
        <w:t>/2</w:t>
      </w:r>
      <w:r w:rsidR="009842BA">
        <w:t xml:space="preserve"> </w:t>
      </w:r>
      <w:r w:rsidR="00B80127">
        <w:t>«</w:t>
      </w:r>
      <w:r w:rsidR="009842BA">
        <w:t>О норматив</w:t>
      </w:r>
      <w:r w:rsidR="007B0BC6">
        <w:t>ах</w:t>
      </w:r>
      <w:r w:rsidR="009842BA">
        <w:t xml:space="preserve"> потребления холодной </w:t>
      </w:r>
      <w:r w:rsidR="007B0BC6">
        <w:t xml:space="preserve">и </w:t>
      </w:r>
      <w:r w:rsidR="009842BA">
        <w:t>горячей воды, отведения сточных вод в целях содержания общего имущества в многоквартирн</w:t>
      </w:r>
      <w:r w:rsidR="007B0BC6">
        <w:t>ом</w:t>
      </w:r>
      <w:r w:rsidR="009842BA">
        <w:t xml:space="preserve"> дом</w:t>
      </w:r>
      <w:r w:rsidR="007B0BC6">
        <w:t>е</w:t>
      </w:r>
      <w:r w:rsidR="009842BA">
        <w:t xml:space="preserve"> на территории </w:t>
      </w:r>
      <w:r w:rsidR="007B0BC6">
        <w:t>Брянской области</w:t>
      </w:r>
      <w:r w:rsidR="00B80127">
        <w:t>»</w:t>
      </w:r>
      <w:r w:rsidR="009842BA">
        <w:t xml:space="preserve"> утверждены нормативы потребления холодной и горячей воды, </w:t>
      </w:r>
      <w:r w:rsidR="007B0BC6">
        <w:t xml:space="preserve">сточных вод </w:t>
      </w:r>
      <w:r w:rsidR="009842BA">
        <w:t xml:space="preserve">в целях содержания общего имущества в многоквартирных домах, </w:t>
      </w:r>
      <w:r w:rsidR="009842BA">
        <w:lastRenderedPageBreak/>
        <w:t>обязательные к применению в границах субъекта Российской Федерации (</w:t>
      </w:r>
      <w:r w:rsidR="007B0BC6">
        <w:t>Брянской</w:t>
      </w:r>
      <w:r w:rsidR="009842BA">
        <w:t xml:space="preserve"> области).</w:t>
      </w:r>
    </w:p>
    <w:p w:rsidR="004F2C48" w:rsidRDefault="00731B2A" w:rsidP="00133421">
      <w:pPr>
        <w:pStyle w:val="afff9"/>
      </w:pPr>
      <w:r w:rsidRPr="00731B2A">
        <w:t>П</w:t>
      </w:r>
      <w:r>
        <w:t>риказом</w:t>
      </w:r>
      <w:r w:rsidRPr="00731B2A">
        <w:t xml:space="preserve"> </w:t>
      </w:r>
      <w:r w:rsidR="007B0BC6" w:rsidRPr="007B0BC6">
        <w:t>Управления государственного регулирования тарифов Брянской области</w:t>
      </w:r>
      <w:r w:rsidRPr="00731B2A">
        <w:t xml:space="preserve"> №</w:t>
      </w:r>
      <w:r w:rsidR="007B0BC6">
        <w:t xml:space="preserve"> 36/9-вк</w:t>
      </w:r>
      <w:r w:rsidR="009629AB">
        <w:t xml:space="preserve"> от 1</w:t>
      </w:r>
      <w:r w:rsidRPr="00731B2A">
        <w:t>8 декабря 201</w:t>
      </w:r>
      <w:r w:rsidR="009629AB">
        <w:t>9</w:t>
      </w:r>
      <w:r w:rsidRPr="00731B2A">
        <w:t xml:space="preserve"> </w:t>
      </w:r>
      <w:r w:rsidR="00B80127">
        <w:t>«</w:t>
      </w:r>
      <w:r w:rsidRPr="00731B2A">
        <w:t>О</w:t>
      </w:r>
      <w:r w:rsidR="009629AB">
        <w:t xml:space="preserve"> внесении изменений в приказ Управления государственного регулирования тарифов Брянской области от 19 декабря 2018 года №35/22-вк «О тарифах на питьевую воду (питьевое водоснабжение)»</w:t>
      </w:r>
      <w:r w:rsidR="007727C6">
        <w:t>»</w:t>
      </w:r>
      <w:r>
        <w:t xml:space="preserve"> </w:t>
      </w:r>
      <w:r w:rsidRPr="00731B2A">
        <w:t>утверждены тарифы на питьевую воду</w:t>
      </w:r>
      <w:r w:rsidR="009629AB">
        <w:t xml:space="preserve"> (питьевое водоснабжение) для МУП «Мглинский районный водоканал» в период 2019-2023 годы</w:t>
      </w:r>
      <w:r w:rsidR="007727C6">
        <w:t>.</w:t>
      </w:r>
      <w:r w:rsidR="009629AB">
        <w:t xml:space="preserve"> </w:t>
      </w:r>
    </w:p>
    <w:p w:rsidR="00731B2A" w:rsidRDefault="00731B2A" w:rsidP="00133421">
      <w:pPr>
        <w:pStyle w:val="afff9"/>
      </w:pPr>
      <w:r>
        <w:t>Тарифы на услуги водоснабжения</w:t>
      </w:r>
      <w:r w:rsidR="009324F2">
        <w:t xml:space="preserve"> и на подключение (технологическое присоединение) к централизованной системе холодного водоснабжения</w:t>
      </w:r>
      <w:r>
        <w:t>, установленные приведены в таблицах</w:t>
      </w:r>
      <w:r w:rsidR="004322CE">
        <w:t xml:space="preserve"> </w:t>
      </w:r>
      <w:r w:rsidR="007727C6">
        <w:t>8</w:t>
      </w:r>
      <w:r w:rsidR="004322CE">
        <w:t xml:space="preserve"> и </w:t>
      </w:r>
      <w:r w:rsidR="007727C6">
        <w:t>9</w:t>
      </w:r>
      <w:r>
        <w:t>.</w:t>
      </w:r>
    </w:p>
    <w:p w:rsidR="00F854BF" w:rsidRDefault="00F854BF" w:rsidP="00133421">
      <w:pPr>
        <w:pStyle w:val="afff9"/>
      </w:pPr>
      <w:r>
        <w:t xml:space="preserve">Нормативы водопотребления, в части категории «Население» в зависимости от степени благоустройства жилищного фонда приведены в таблице </w:t>
      </w:r>
      <w:r w:rsidR="007727C6">
        <w:t>10</w:t>
      </w:r>
      <w:r>
        <w:t>.</w:t>
      </w:r>
    </w:p>
    <w:p w:rsidR="00F854BF" w:rsidRDefault="00E21224" w:rsidP="00E21224">
      <w:pPr>
        <w:pStyle w:val="afff9"/>
      </w:pPr>
      <w:r>
        <w:t xml:space="preserve">Нормативы потребления холодной воды, горячей воды, отведения сточных вод в целях содержания общего имущества в многоквартирных домах приведены в таблице </w:t>
      </w:r>
      <w:r w:rsidR="00BF735E">
        <w:t>1</w:t>
      </w:r>
      <w:r w:rsidR="007727C6">
        <w:t>1</w:t>
      </w:r>
      <w:r>
        <w:t>.</w:t>
      </w:r>
    </w:p>
    <w:p w:rsidR="00A32460" w:rsidRDefault="00E21224" w:rsidP="00E21224">
      <w:pPr>
        <w:pStyle w:val="afff9"/>
      </w:pPr>
      <w:r>
        <w:t xml:space="preserve">Нормативы потребления </w:t>
      </w:r>
      <w:r w:rsidRPr="00E21224">
        <w:t>холодной воды, отведения сточных вод</w:t>
      </w:r>
      <w:r>
        <w:t xml:space="preserve"> при использовании для полива земельного участка и приготовления пищи для сельскохозяйственного животного (птицы) приведены в таблице </w:t>
      </w:r>
      <w:r w:rsidR="007727C6">
        <w:t>12</w:t>
      </w:r>
      <w:r>
        <w:t>.</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 xml:space="preserve">Анализ форм стандартов раскрытия информации </w:t>
      </w:r>
      <w:r w:rsidR="00D95459">
        <w:rPr>
          <w:rFonts w:ascii="Times New Roman" w:eastAsia="Calibri" w:hAnsi="Times New Roman" w:cs="Times New Roman"/>
          <w:sz w:val="28"/>
          <w:szCs w:val="28"/>
        </w:rPr>
        <w:t>МУП «Мглинский районный водоканал»</w:t>
      </w:r>
      <w:r w:rsidRPr="0051744D">
        <w:rPr>
          <w:rFonts w:ascii="Times New Roman" w:eastAsia="Calibri" w:hAnsi="Times New Roman" w:cs="Times New Roman"/>
          <w:sz w:val="28"/>
          <w:szCs w:val="28"/>
        </w:rPr>
        <w:t>, осуществляющ</w:t>
      </w:r>
      <w:r w:rsidR="00D95459">
        <w:rPr>
          <w:rFonts w:ascii="Times New Roman" w:eastAsia="Calibri" w:hAnsi="Times New Roman" w:cs="Times New Roman"/>
          <w:sz w:val="28"/>
          <w:szCs w:val="28"/>
        </w:rPr>
        <w:t>е</w:t>
      </w:r>
      <w:r w:rsidR="00517BD2">
        <w:rPr>
          <w:rFonts w:ascii="Times New Roman" w:eastAsia="Calibri" w:hAnsi="Times New Roman" w:cs="Times New Roman"/>
          <w:sz w:val="28"/>
          <w:szCs w:val="28"/>
        </w:rPr>
        <w:t>го</w:t>
      </w:r>
      <w:r w:rsidRPr="0051744D">
        <w:rPr>
          <w:rFonts w:ascii="Times New Roman" w:eastAsia="Calibri" w:hAnsi="Times New Roman" w:cs="Times New Roman"/>
          <w:sz w:val="28"/>
          <w:szCs w:val="28"/>
        </w:rPr>
        <w:t xml:space="preserve"> на территории </w:t>
      </w:r>
      <w:r w:rsidR="006910FE">
        <w:rPr>
          <w:rFonts w:ascii="Times New Roman" w:eastAsia="Calibri" w:hAnsi="Times New Roman" w:cs="Times New Roman"/>
          <w:sz w:val="28"/>
          <w:szCs w:val="28"/>
        </w:rPr>
        <w:t>сельского</w:t>
      </w:r>
      <w:r w:rsidRPr="0051744D">
        <w:rPr>
          <w:rFonts w:ascii="Times New Roman" w:eastAsia="Calibri" w:hAnsi="Times New Roman" w:cs="Times New Roman"/>
          <w:sz w:val="28"/>
          <w:szCs w:val="28"/>
        </w:rPr>
        <w:t xml:space="preserve"> поселения регулируем</w:t>
      </w:r>
      <w:r w:rsidR="00D95459">
        <w:rPr>
          <w:rFonts w:ascii="Times New Roman" w:eastAsia="Calibri" w:hAnsi="Times New Roman" w:cs="Times New Roman"/>
          <w:sz w:val="28"/>
          <w:szCs w:val="28"/>
        </w:rPr>
        <w:t>ую</w:t>
      </w:r>
      <w:r w:rsidRPr="0051744D">
        <w:rPr>
          <w:rFonts w:ascii="Times New Roman" w:eastAsia="Calibri" w:hAnsi="Times New Roman" w:cs="Times New Roman"/>
          <w:sz w:val="28"/>
          <w:szCs w:val="28"/>
        </w:rPr>
        <w:t xml:space="preserve"> деятельност</w:t>
      </w:r>
      <w:r w:rsidR="00D95459">
        <w:rPr>
          <w:rFonts w:ascii="Times New Roman" w:eastAsia="Calibri" w:hAnsi="Times New Roman" w:cs="Times New Roman"/>
          <w:sz w:val="28"/>
          <w:szCs w:val="28"/>
        </w:rPr>
        <w:t>ь</w:t>
      </w:r>
      <w:r w:rsidRPr="0051744D">
        <w:rPr>
          <w:rFonts w:ascii="Times New Roman" w:eastAsia="Calibri" w:hAnsi="Times New Roman" w:cs="Times New Roman"/>
          <w:sz w:val="28"/>
          <w:szCs w:val="28"/>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провести не представляется возможным в виду их отсутствия. </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В отсутствии возможности:</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51744D" w:rsidRPr="0051744D">
        <w:rPr>
          <w:rFonts w:ascii="Times New Roman" w:eastAsia="Calibri" w:hAnsi="Times New Roman" w:cs="Times New Roman"/>
          <w:sz w:val="28"/>
          <w:szCs w:val="28"/>
        </w:rPr>
        <w:t>проанализировать формы стандартов раскрытия информации ресурсоснабжающ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организаци</w:t>
      </w:r>
      <w:r w:rsidR="007727C6">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ведущ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регулируемую деятельность в сфере водоснабжения в границах</w:t>
      </w:r>
      <w:r w:rsidR="007727C6" w:rsidRPr="007727C6">
        <w:rPr>
          <w:rFonts w:ascii="Times New Roman" w:hAnsi="Times New Roman" w:cs="Times New Roman"/>
          <w:bCs/>
          <w:sz w:val="28"/>
          <w:szCs w:val="28"/>
        </w:rPr>
        <w:t xml:space="preserve"> МО </w:t>
      </w:r>
      <w:r w:rsidR="002C1606">
        <w:rPr>
          <w:rFonts w:ascii="Times New Roman" w:hAnsi="Times New Roman" w:cs="Times New Roman"/>
          <w:bCs/>
          <w:sz w:val="28"/>
          <w:szCs w:val="28"/>
        </w:rPr>
        <w:t>«</w:t>
      </w:r>
      <w:r w:rsidR="00F545D9">
        <w:rPr>
          <w:rFonts w:ascii="Times New Roman" w:hAnsi="Times New Roman" w:cs="Times New Roman"/>
          <w:bCs/>
          <w:sz w:val="28"/>
          <w:szCs w:val="28"/>
        </w:rPr>
        <w:t>Симонтовское</w:t>
      </w:r>
      <w:r w:rsidR="007727C6" w:rsidRPr="007727C6">
        <w:rPr>
          <w:rFonts w:ascii="Times New Roman" w:hAnsi="Times New Roman" w:cs="Times New Roman"/>
          <w:bCs/>
          <w:sz w:val="28"/>
          <w:szCs w:val="28"/>
        </w:rPr>
        <w:t xml:space="preserve"> сельское поселение</w:t>
      </w:r>
      <w:r w:rsidR="002C1606">
        <w:rPr>
          <w:rFonts w:ascii="Times New Roman" w:hAnsi="Times New Roman" w:cs="Times New Roman"/>
          <w:bCs/>
          <w:sz w:val="28"/>
          <w:szCs w:val="28"/>
        </w:rPr>
        <w:t>»</w:t>
      </w:r>
      <w:r w:rsidR="0051744D" w:rsidRPr="0051744D">
        <w:rPr>
          <w:rFonts w:ascii="Times New Roman" w:eastAsia="Calibri" w:hAnsi="Times New Roman" w:cs="Times New Roman"/>
          <w:sz w:val="28"/>
          <w:szCs w:val="28"/>
        </w:rPr>
        <w:t>;</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744D" w:rsidRPr="0051744D">
        <w:rPr>
          <w:rFonts w:ascii="Times New Roman" w:eastAsia="Calibri" w:hAnsi="Times New Roman" w:cs="Times New Roman"/>
          <w:sz w:val="28"/>
          <w:szCs w:val="28"/>
        </w:rPr>
        <w:t xml:space="preserve">проанализировать </w:t>
      </w:r>
      <w:r w:rsidR="00322E50" w:rsidRPr="0051744D">
        <w:rPr>
          <w:rFonts w:ascii="Times New Roman" w:eastAsia="Calibri" w:hAnsi="Times New Roman" w:cs="Times New Roman"/>
          <w:sz w:val="28"/>
          <w:szCs w:val="28"/>
        </w:rPr>
        <w:t>ответы,</w:t>
      </w:r>
      <w:r w:rsidR="0051744D" w:rsidRPr="0051744D">
        <w:rPr>
          <w:rFonts w:ascii="Times New Roman" w:eastAsia="Calibri" w:hAnsi="Times New Roman" w:cs="Times New Roman"/>
          <w:sz w:val="28"/>
          <w:szCs w:val="28"/>
        </w:rPr>
        <w:t xml:space="preserve"> </w:t>
      </w:r>
      <w:r w:rsidR="00517BD2">
        <w:rPr>
          <w:rFonts w:ascii="Times New Roman" w:eastAsia="Calibri" w:hAnsi="Times New Roman" w:cs="Times New Roman"/>
          <w:sz w:val="28"/>
          <w:szCs w:val="28"/>
        </w:rPr>
        <w:t xml:space="preserve">предоставленные в полном объеме </w:t>
      </w:r>
      <w:r w:rsidR="0051744D" w:rsidRPr="0051744D">
        <w:rPr>
          <w:rFonts w:ascii="Times New Roman" w:eastAsia="Calibri" w:hAnsi="Times New Roman" w:cs="Times New Roman"/>
          <w:sz w:val="28"/>
          <w:szCs w:val="28"/>
        </w:rPr>
        <w:t xml:space="preserve">на запросы направленные в адрес </w:t>
      </w:r>
      <w:r w:rsidR="008E7598">
        <w:rPr>
          <w:rFonts w:ascii="Times New Roman" w:eastAsia="Calibri" w:hAnsi="Times New Roman" w:cs="Times New Roman"/>
          <w:sz w:val="28"/>
          <w:szCs w:val="28"/>
        </w:rPr>
        <w:t>МУП «</w:t>
      </w:r>
      <w:r w:rsidR="00517BD2">
        <w:rPr>
          <w:rFonts w:ascii="Times New Roman" w:eastAsia="Calibri" w:hAnsi="Times New Roman" w:cs="Times New Roman"/>
          <w:sz w:val="28"/>
          <w:szCs w:val="28"/>
        </w:rPr>
        <w:t>Мглинский районный водоканал</w:t>
      </w:r>
      <w:r w:rsidR="00C2750D">
        <w:rPr>
          <w:rFonts w:ascii="Times New Roman" w:eastAsia="Calibri" w:hAnsi="Times New Roman" w:cs="Times New Roman"/>
          <w:sz w:val="28"/>
          <w:szCs w:val="28"/>
        </w:rPr>
        <w:t>»</w:t>
      </w:r>
      <w:r w:rsidR="0051744D" w:rsidRPr="0051744D">
        <w:rPr>
          <w:rFonts w:ascii="Times New Roman" w:eastAsia="Calibri" w:hAnsi="Times New Roman" w:cs="Times New Roman"/>
          <w:sz w:val="28"/>
          <w:szCs w:val="28"/>
        </w:rPr>
        <w:t xml:space="preserve">, </w:t>
      </w:r>
      <w:r w:rsidR="00C2750D">
        <w:rPr>
          <w:rFonts w:ascii="Times New Roman" w:eastAsia="Calibri" w:hAnsi="Times New Roman" w:cs="Times New Roman"/>
          <w:sz w:val="28"/>
          <w:szCs w:val="28"/>
        </w:rPr>
        <w:t>Заказчик</w:t>
      </w:r>
      <w:r w:rsidR="00517BD2">
        <w:rPr>
          <w:rFonts w:ascii="Times New Roman" w:eastAsia="Calibri" w:hAnsi="Times New Roman" w:cs="Times New Roman"/>
          <w:sz w:val="28"/>
          <w:szCs w:val="28"/>
        </w:rPr>
        <w:t>у</w:t>
      </w:r>
      <w:r w:rsidR="00C2750D">
        <w:rPr>
          <w:rFonts w:ascii="Times New Roman" w:eastAsia="Calibri" w:hAnsi="Times New Roman" w:cs="Times New Roman"/>
          <w:sz w:val="28"/>
          <w:szCs w:val="28"/>
        </w:rPr>
        <w:t xml:space="preserve"> (для предоставления в адрес РСО, так как данные организации не являются стороной заключенного муниципального контракта)</w:t>
      </w:r>
      <w:r w:rsidR="0051744D" w:rsidRPr="0051744D">
        <w:rPr>
          <w:rFonts w:ascii="Times New Roman" w:eastAsia="Calibri" w:hAnsi="Times New Roman" w:cs="Times New Roman"/>
          <w:sz w:val="28"/>
          <w:szCs w:val="28"/>
        </w:rPr>
        <w:t>;</w:t>
      </w:r>
    </w:p>
    <w:p w:rsidR="0051744D" w:rsidRPr="0051744D" w:rsidRDefault="0051744D" w:rsidP="00B4300E">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а также в связи с тем, что технический аудит не является предметом муниципального контракта Разработчиком сбор информации производился путём обработки:</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44D" w:rsidRPr="0051744D">
        <w:rPr>
          <w:rFonts w:ascii="Times New Roman" w:eastAsia="Calibri" w:hAnsi="Times New Roman" w:cs="Times New Roman"/>
          <w:sz w:val="28"/>
          <w:szCs w:val="28"/>
          <w:lang w:eastAsia="ru-RU"/>
        </w:rPr>
        <w:t xml:space="preserve">данных размещенных на портале </w:t>
      </w:r>
      <w:r w:rsidR="00517BD2">
        <w:rPr>
          <w:rFonts w:ascii="Times New Roman" w:eastAsia="Calibri" w:hAnsi="Times New Roman" w:cs="Times New Roman"/>
          <w:sz w:val="28"/>
          <w:szCs w:val="28"/>
          <w:lang w:eastAsia="ru-RU"/>
        </w:rPr>
        <w:t>Управления государственного регулирования тарифов Брянской области</w:t>
      </w:r>
      <w:r w:rsidR="008E5F56">
        <w:rPr>
          <w:rFonts w:ascii="Times New Roman" w:eastAsia="Calibri" w:hAnsi="Times New Roman" w:cs="Times New Roman"/>
          <w:sz w:val="28"/>
          <w:szCs w:val="28"/>
          <w:lang w:eastAsia="ru-RU"/>
        </w:rPr>
        <w:t>;</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BD2">
        <w:rPr>
          <w:rFonts w:ascii="Times New Roman" w:eastAsia="Calibri" w:hAnsi="Times New Roman" w:cs="Times New Roman"/>
          <w:sz w:val="28"/>
          <w:szCs w:val="28"/>
          <w:lang w:eastAsia="ru-RU"/>
        </w:rPr>
        <w:t>реестра муниципальной собственности</w:t>
      </w:r>
      <w:r w:rsidR="0051744D" w:rsidRPr="0051744D">
        <w:rPr>
          <w:rFonts w:ascii="Times New Roman" w:eastAsia="Calibri" w:hAnsi="Times New Roman" w:cs="Times New Roman"/>
          <w:sz w:val="28"/>
          <w:szCs w:val="28"/>
          <w:lang w:eastAsia="ru-RU"/>
        </w:rPr>
        <w:t xml:space="preserve"> </w:t>
      </w:r>
      <w:r w:rsidR="00322E50">
        <w:rPr>
          <w:rFonts w:ascii="Times New Roman" w:eastAsia="Calibri" w:hAnsi="Times New Roman" w:cs="Times New Roman"/>
          <w:sz w:val="28"/>
          <w:szCs w:val="28"/>
          <w:lang w:eastAsia="ru-RU"/>
        </w:rPr>
        <w:t xml:space="preserve">муниципального образования «Мглинский район» </w:t>
      </w:r>
      <w:r w:rsidR="00B4300E">
        <w:rPr>
          <w:rFonts w:ascii="Times New Roman" w:eastAsia="Calibri" w:hAnsi="Times New Roman" w:cs="Times New Roman"/>
          <w:sz w:val="28"/>
          <w:szCs w:val="28"/>
          <w:lang w:eastAsia="ru-RU"/>
        </w:rPr>
        <w:t xml:space="preserve">на </w:t>
      </w:r>
      <w:r w:rsidR="0051744D" w:rsidRPr="0051744D">
        <w:rPr>
          <w:rFonts w:ascii="Times New Roman" w:eastAsia="Calibri" w:hAnsi="Times New Roman" w:cs="Times New Roman"/>
          <w:sz w:val="28"/>
          <w:szCs w:val="28"/>
          <w:lang w:eastAsia="ru-RU"/>
        </w:rPr>
        <w:t>объект</w:t>
      </w:r>
      <w:r w:rsidR="00B4300E">
        <w:rPr>
          <w:rFonts w:ascii="Times New Roman" w:eastAsia="Calibri" w:hAnsi="Times New Roman" w:cs="Times New Roman"/>
          <w:sz w:val="28"/>
          <w:szCs w:val="28"/>
          <w:lang w:eastAsia="ru-RU"/>
        </w:rPr>
        <w:t>ы</w:t>
      </w:r>
      <w:r w:rsidR="0051744D" w:rsidRPr="0051744D">
        <w:rPr>
          <w:rFonts w:ascii="Times New Roman" w:eastAsia="Calibri" w:hAnsi="Times New Roman" w:cs="Times New Roman"/>
          <w:sz w:val="28"/>
          <w:szCs w:val="28"/>
          <w:lang w:eastAsia="ru-RU"/>
        </w:rPr>
        <w:t xml:space="preserve"> (сооружени</w:t>
      </w:r>
      <w:r w:rsidR="00B4300E">
        <w:rPr>
          <w:rFonts w:ascii="Times New Roman" w:eastAsia="Calibri" w:hAnsi="Times New Roman" w:cs="Times New Roman"/>
          <w:sz w:val="28"/>
          <w:szCs w:val="28"/>
          <w:lang w:eastAsia="ru-RU"/>
        </w:rPr>
        <w:t>я</w:t>
      </w:r>
      <w:r w:rsidR="0051744D" w:rsidRPr="0051744D">
        <w:rPr>
          <w:rFonts w:ascii="Times New Roman" w:eastAsia="Calibri" w:hAnsi="Times New Roman" w:cs="Times New Roman"/>
          <w:sz w:val="28"/>
          <w:szCs w:val="28"/>
          <w:lang w:eastAsia="ru-RU"/>
        </w:rPr>
        <w:t xml:space="preserve">) водоснабжения </w:t>
      </w:r>
      <w:r w:rsidR="00322E50">
        <w:rPr>
          <w:rFonts w:ascii="Times New Roman" w:eastAsia="Calibri" w:hAnsi="Times New Roman" w:cs="Times New Roman"/>
          <w:sz w:val="28"/>
          <w:szCs w:val="28"/>
          <w:lang w:eastAsia="ru-RU"/>
        </w:rPr>
        <w:t>переданные в хозяйственное ведение МУП «Мглинский районный водоканал»</w:t>
      </w:r>
      <w:r w:rsidR="0051744D" w:rsidRPr="0051744D">
        <w:rPr>
          <w:rFonts w:ascii="Times New Roman" w:eastAsia="Calibri" w:hAnsi="Times New Roman" w:cs="Times New Roman"/>
          <w:sz w:val="28"/>
          <w:szCs w:val="28"/>
          <w:lang w:eastAsia="ru-RU"/>
        </w:rPr>
        <w:t xml:space="preserve">, </w:t>
      </w:r>
      <w:r w:rsidR="00322E50">
        <w:rPr>
          <w:rFonts w:ascii="Times New Roman" w:eastAsia="Calibri" w:hAnsi="Times New Roman" w:cs="Times New Roman"/>
          <w:sz w:val="28"/>
          <w:szCs w:val="28"/>
          <w:lang w:eastAsia="ru-RU"/>
        </w:rPr>
        <w:t>размещенного на официальном сайте муниципального образования «Мглинский район»</w:t>
      </w:r>
      <w:r w:rsidR="0051744D" w:rsidRPr="0051744D">
        <w:rPr>
          <w:rFonts w:ascii="Times New Roman" w:eastAsia="Calibri" w:hAnsi="Times New Roman" w:cs="Times New Roman"/>
          <w:sz w:val="28"/>
          <w:szCs w:val="28"/>
          <w:lang w:eastAsia="ru-RU"/>
        </w:rPr>
        <w:t xml:space="preserve">; </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1744D" w:rsidRPr="0051744D">
        <w:rPr>
          <w:rFonts w:ascii="Times New Roman" w:eastAsia="Calibri" w:hAnsi="Times New Roman" w:cs="Times New Roman"/>
          <w:sz w:val="28"/>
          <w:szCs w:val="28"/>
          <w:lang w:eastAsia="ru-RU"/>
        </w:rPr>
        <w:t>данных по исследованию про</w:t>
      </w:r>
      <w:r w:rsidR="00B4300E">
        <w:rPr>
          <w:rFonts w:ascii="Times New Roman" w:eastAsia="Calibri" w:hAnsi="Times New Roman" w:cs="Times New Roman"/>
          <w:sz w:val="28"/>
          <w:szCs w:val="28"/>
          <w:lang w:eastAsia="ru-RU"/>
        </w:rPr>
        <w:t>б</w:t>
      </w:r>
      <w:r w:rsidR="0051744D" w:rsidRPr="0051744D">
        <w:rPr>
          <w:rFonts w:ascii="Times New Roman" w:eastAsia="Calibri" w:hAnsi="Times New Roman" w:cs="Times New Roman"/>
          <w:sz w:val="28"/>
          <w:szCs w:val="28"/>
          <w:lang w:eastAsia="ru-RU"/>
        </w:rPr>
        <w:t xml:space="preserve"> воды</w:t>
      </w:r>
      <w:r w:rsidR="00683E6C">
        <w:rPr>
          <w:rFonts w:ascii="Times New Roman" w:eastAsia="Calibri" w:hAnsi="Times New Roman" w:cs="Times New Roman"/>
          <w:sz w:val="28"/>
          <w:szCs w:val="28"/>
          <w:lang w:eastAsia="ru-RU"/>
        </w:rPr>
        <w:t xml:space="preserve"> и правовых актов на объекты </w:t>
      </w:r>
      <w:r w:rsidR="00683E6C" w:rsidRPr="0051744D">
        <w:rPr>
          <w:rFonts w:ascii="Times New Roman" w:eastAsia="Calibri" w:hAnsi="Times New Roman" w:cs="Times New Roman"/>
          <w:sz w:val="28"/>
          <w:szCs w:val="28"/>
          <w:lang w:eastAsia="ru-RU"/>
        </w:rPr>
        <w:t>(сооружени</w:t>
      </w:r>
      <w:r w:rsidR="00683E6C">
        <w:rPr>
          <w:rFonts w:ascii="Times New Roman" w:eastAsia="Calibri" w:hAnsi="Times New Roman" w:cs="Times New Roman"/>
          <w:sz w:val="28"/>
          <w:szCs w:val="28"/>
          <w:lang w:eastAsia="ru-RU"/>
        </w:rPr>
        <w:t>я</w:t>
      </w:r>
      <w:r w:rsidR="00683E6C" w:rsidRPr="0051744D">
        <w:rPr>
          <w:rFonts w:ascii="Times New Roman" w:eastAsia="Calibri" w:hAnsi="Times New Roman" w:cs="Times New Roman"/>
          <w:sz w:val="28"/>
          <w:szCs w:val="28"/>
          <w:lang w:eastAsia="ru-RU"/>
        </w:rPr>
        <w:t>) водоснабжения</w:t>
      </w:r>
      <w:r w:rsidR="008E5F56">
        <w:rPr>
          <w:rFonts w:ascii="Times New Roman" w:eastAsia="Calibri" w:hAnsi="Times New Roman" w:cs="Times New Roman"/>
          <w:sz w:val="28"/>
          <w:szCs w:val="28"/>
          <w:lang w:eastAsia="ru-RU"/>
        </w:rPr>
        <w:t>;</w:t>
      </w:r>
      <w:r w:rsidR="00683E6C" w:rsidRPr="0051744D">
        <w:rPr>
          <w:rFonts w:ascii="Times New Roman" w:eastAsia="Calibri" w:hAnsi="Times New Roman" w:cs="Times New Roman"/>
          <w:sz w:val="28"/>
          <w:szCs w:val="28"/>
          <w:lang w:eastAsia="ru-RU"/>
        </w:rPr>
        <w:t xml:space="preserve"> </w:t>
      </w:r>
    </w:p>
    <w:p w:rsidR="0051744D" w:rsidRPr="0051744D" w:rsidRDefault="00A57589" w:rsidP="00B4300E">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683E6C">
        <w:rPr>
          <w:rFonts w:ascii="Times New Roman" w:eastAsia="Calibri" w:hAnsi="Times New Roman" w:cs="Times New Roman"/>
          <w:sz w:val="28"/>
          <w:szCs w:val="28"/>
          <w:lang w:eastAsia="ru-RU"/>
        </w:rPr>
        <w:t>прочих</w:t>
      </w:r>
      <w:r w:rsidR="0051744D" w:rsidRPr="0051744D">
        <w:rPr>
          <w:rFonts w:ascii="Times New Roman" w:eastAsia="Calibri" w:hAnsi="Times New Roman" w:cs="Times New Roman"/>
          <w:sz w:val="28"/>
          <w:szCs w:val="28"/>
          <w:lang w:eastAsia="ru-RU"/>
        </w:rPr>
        <w:t xml:space="preserve"> данных размещенных в информационно-телекоммуникационной сети «Интернет», относящихся к предмету муниципального контракта.</w:t>
      </w:r>
    </w:p>
    <w:p w:rsidR="00A32460" w:rsidRDefault="0051744D" w:rsidP="00F263BB">
      <w:pPr>
        <w:tabs>
          <w:tab w:val="left" w:pos="284"/>
          <w:tab w:val="left" w:pos="10632"/>
        </w:tabs>
        <w:spacing w:after="0" w:line="360" w:lineRule="auto"/>
        <w:ind w:firstLine="851"/>
        <w:jc w:val="both"/>
        <w:rPr>
          <w:rFonts w:ascii="Times New Roman" w:hAnsi="Times New Roman" w:cs="Times New Roman"/>
          <w:sz w:val="28"/>
          <w:szCs w:val="28"/>
        </w:rPr>
      </w:pPr>
      <w:r w:rsidRPr="0051744D">
        <w:rPr>
          <w:rFonts w:ascii="Times New Roman" w:eastAsia="Calibri" w:hAnsi="Times New Roman" w:cs="Times New Roman"/>
          <w:sz w:val="28"/>
          <w:szCs w:val="28"/>
        </w:rPr>
        <w:t xml:space="preserve">Иных законных полномочий для получения сведений необходимых для выполнения работ по </w:t>
      </w:r>
      <w:r w:rsidR="00DD7522">
        <w:rPr>
          <w:rFonts w:ascii="Times New Roman" w:eastAsia="Calibri" w:hAnsi="Times New Roman" w:cs="Times New Roman"/>
          <w:sz w:val="28"/>
          <w:szCs w:val="28"/>
        </w:rPr>
        <w:t>разработке</w:t>
      </w:r>
      <w:r w:rsidRPr="0051744D">
        <w:rPr>
          <w:rFonts w:ascii="Times New Roman" w:eastAsia="Calibri" w:hAnsi="Times New Roman" w:cs="Times New Roman"/>
          <w:sz w:val="28"/>
          <w:szCs w:val="28"/>
        </w:rPr>
        <w:t xml:space="preserve"> настоящего Документа Разработчик не имеет.</w:t>
      </w:r>
      <w:r w:rsidR="00A32460">
        <w:br w:type="page"/>
      </w:r>
    </w:p>
    <w:p w:rsidR="00A32460" w:rsidRDefault="00A32460" w:rsidP="00E21224">
      <w:pPr>
        <w:pStyle w:val="afff9"/>
        <w:sectPr w:rsidR="00A32460" w:rsidSect="00DE0974">
          <w:pgSz w:w="11906" w:h="16838"/>
          <w:pgMar w:top="1134" w:right="851" w:bottom="1134" w:left="1701" w:header="709" w:footer="680" w:gutter="0"/>
          <w:cols w:space="708"/>
          <w:titlePg/>
          <w:docGrid w:linePitch="360"/>
        </w:sectPr>
      </w:pPr>
    </w:p>
    <w:p w:rsidR="0033585C" w:rsidRPr="008E5F56" w:rsidRDefault="0033585C" w:rsidP="004B0E1C">
      <w:pPr>
        <w:pStyle w:val="ae"/>
        <w:keepNext/>
        <w:spacing w:before="0" w:after="0"/>
        <w:rPr>
          <w:b w:val="0"/>
          <w:sz w:val="20"/>
          <w:szCs w:val="20"/>
        </w:rPr>
      </w:pPr>
      <w:bookmarkStart w:id="23" w:name="_Toc46590671"/>
      <w:r w:rsidRPr="004B0E1C">
        <w:rPr>
          <w:b w:val="0"/>
          <w:sz w:val="20"/>
          <w:szCs w:val="20"/>
        </w:rPr>
        <w:lastRenderedPageBreak/>
        <w:t xml:space="preserve">Таблица </w:t>
      </w:r>
      <w:r w:rsidR="008E5F56">
        <w:rPr>
          <w:b w:val="0"/>
          <w:sz w:val="20"/>
          <w:szCs w:val="20"/>
        </w:rPr>
        <w:t>8</w:t>
      </w:r>
      <w:r w:rsidRPr="004B0E1C">
        <w:rPr>
          <w:b w:val="0"/>
          <w:sz w:val="20"/>
          <w:szCs w:val="20"/>
        </w:rPr>
        <w:t xml:space="preserve"> – Тариф на </w:t>
      </w:r>
      <w:r w:rsidR="00F74B12">
        <w:rPr>
          <w:b w:val="0"/>
          <w:sz w:val="20"/>
          <w:szCs w:val="20"/>
        </w:rPr>
        <w:t xml:space="preserve">питьевую воду (питьевое водоснабжение) </w:t>
      </w:r>
      <w:r w:rsidR="008E5F56" w:rsidRPr="008E5F56">
        <w:rPr>
          <w:rFonts w:cs="Times New Roman"/>
          <w:b w:val="0"/>
          <w:sz w:val="20"/>
          <w:szCs w:val="20"/>
        </w:rPr>
        <w:t xml:space="preserve">МУП </w:t>
      </w:r>
      <w:r w:rsidR="008E5F56">
        <w:rPr>
          <w:rFonts w:cs="Times New Roman"/>
          <w:b w:val="0"/>
          <w:sz w:val="20"/>
          <w:szCs w:val="20"/>
        </w:rPr>
        <w:t>«</w:t>
      </w:r>
      <w:r w:rsidR="008E5F56" w:rsidRPr="008E5F56">
        <w:rPr>
          <w:rFonts w:cs="Times New Roman"/>
          <w:b w:val="0"/>
          <w:sz w:val="20"/>
          <w:szCs w:val="20"/>
        </w:rPr>
        <w:t>Мглинский районный водоканал</w:t>
      </w:r>
      <w:r w:rsidR="008E5F56">
        <w:rPr>
          <w:rFonts w:cs="Times New Roman"/>
          <w:b w:val="0"/>
          <w:sz w:val="20"/>
          <w:szCs w:val="20"/>
        </w:rPr>
        <w:t>»</w:t>
      </w:r>
      <w:bookmarkEnd w:id="23"/>
      <w:r w:rsidR="004322CE" w:rsidRPr="008E5F56">
        <w:rPr>
          <w:b w:val="0"/>
          <w:sz w:val="20"/>
          <w:szCs w:val="20"/>
        </w:rPr>
        <w:t xml:space="preserve"> </w:t>
      </w:r>
    </w:p>
    <w:tbl>
      <w:tblPr>
        <w:tblW w:w="13283" w:type="dxa"/>
        <w:tblInd w:w="93" w:type="dxa"/>
        <w:tblLook w:val="04A0" w:firstRow="1" w:lastRow="0" w:firstColumn="1" w:lastColumn="0" w:noHBand="0" w:noVBand="1"/>
      </w:tblPr>
      <w:tblGrid>
        <w:gridCol w:w="1409"/>
        <w:gridCol w:w="1372"/>
        <w:gridCol w:w="2236"/>
        <w:gridCol w:w="3783"/>
        <w:gridCol w:w="2980"/>
        <w:gridCol w:w="1503"/>
      </w:tblGrid>
      <w:tr w:rsidR="00FC08E9" w:rsidRPr="006B4FA5" w:rsidTr="00FC08E9">
        <w:trPr>
          <w:trHeight w:val="495"/>
        </w:trPr>
        <w:tc>
          <w:tcPr>
            <w:tcW w:w="5017" w:type="dxa"/>
            <w:gridSpan w:val="3"/>
            <w:tcBorders>
              <w:top w:val="single" w:sz="4" w:space="0" w:color="auto"/>
              <w:left w:val="single" w:sz="4" w:space="0" w:color="auto"/>
              <w:bottom w:val="single" w:sz="4" w:space="0" w:color="auto"/>
              <w:right w:val="nil"/>
            </w:tcBorders>
            <w:shd w:val="clear" w:color="000000" w:fill="FFFFFF"/>
            <w:vAlign w:val="center"/>
            <w:hideMark/>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Приказ </w:t>
            </w:r>
            <w:r>
              <w:rPr>
                <w:rFonts w:ascii="Times New Roman" w:hAnsi="Times New Roman" w:cs="Times New Roman"/>
                <w:sz w:val="20"/>
                <w:szCs w:val="20"/>
              </w:rPr>
              <w:t>УГРТ Брянской области</w:t>
            </w:r>
          </w:p>
        </w:tc>
        <w:tc>
          <w:tcPr>
            <w:tcW w:w="378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Наименование организации</w:t>
            </w:r>
          </w:p>
        </w:tc>
        <w:tc>
          <w:tcPr>
            <w:tcW w:w="2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Вид услуги</w:t>
            </w:r>
          </w:p>
        </w:tc>
        <w:tc>
          <w:tcPr>
            <w:tcW w:w="150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08E9" w:rsidRPr="006B4FA5" w:rsidRDefault="00FC08E9" w:rsidP="00FC08E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Тариф</w:t>
            </w:r>
            <w:r>
              <w:rPr>
                <w:rStyle w:val="afff6"/>
                <w:rFonts w:ascii="Times New Roman" w:hAnsi="Times New Roman" w:cs="Times New Roman"/>
                <w:sz w:val="20"/>
                <w:szCs w:val="20"/>
              </w:rPr>
              <w:footnoteReference w:id="6"/>
            </w:r>
            <w:r w:rsidRPr="006B4FA5">
              <w:rPr>
                <w:rFonts w:ascii="Times New Roman" w:hAnsi="Times New Roman" w:cs="Times New Roman"/>
                <w:sz w:val="20"/>
                <w:szCs w:val="20"/>
              </w:rPr>
              <w:t>, руб./м3</w:t>
            </w:r>
          </w:p>
        </w:tc>
      </w:tr>
      <w:tr w:rsidR="00FC08E9" w:rsidRPr="006B4FA5" w:rsidTr="00FC08E9">
        <w:trPr>
          <w:trHeight w:val="1080"/>
        </w:trPr>
        <w:tc>
          <w:tcPr>
            <w:tcW w:w="1409" w:type="dxa"/>
            <w:tcBorders>
              <w:top w:val="nil"/>
              <w:left w:val="single" w:sz="4" w:space="0" w:color="auto"/>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Дата принятия</w:t>
            </w:r>
          </w:p>
        </w:tc>
        <w:tc>
          <w:tcPr>
            <w:tcW w:w="1372" w:type="dxa"/>
            <w:tcBorders>
              <w:top w:val="nil"/>
              <w:left w:val="nil"/>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Номер (п-эк.обоснов. пн-для населения)</w:t>
            </w:r>
          </w:p>
        </w:tc>
        <w:tc>
          <w:tcPr>
            <w:tcW w:w="2236" w:type="dxa"/>
            <w:tcBorders>
              <w:top w:val="nil"/>
              <w:left w:val="nil"/>
              <w:bottom w:val="single" w:sz="4" w:space="0" w:color="auto"/>
              <w:right w:val="single" w:sz="4" w:space="0" w:color="auto"/>
            </w:tcBorders>
            <w:shd w:val="clear" w:color="000000" w:fill="FFFFFF"/>
            <w:vAlign w:val="center"/>
            <w:hideMark/>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Период действия тарифа</w:t>
            </w:r>
          </w:p>
        </w:tc>
        <w:tc>
          <w:tcPr>
            <w:tcW w:w="3783"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FC08E9" w:rsidRPr="006B4FA5" w:rsidRDefault="00FC08E9" w:rsidP="006B4FA5">
            <w:pPr>
              <w:spacing w:after="0" w:line="240" w:lineRule="auto"/>
              <w:rPr>
                <w:rFonts w:ascii="Times New Roman" w:hAnsi="Times New Roman" w:cs="Times New Roman"/>
                <w:sz w:val="20"/>
                <w:szCs w:val="20"/>
              </w:rPr>
            </w:pPr>
          </w:p>
        </w:tc>
      </w:tr>
      <w:tr w:rsidR="00FC08E9" w:rsidRPr="006B4FA5" w:rsidTr="00FC08E9">
        <w:trPr>
          <w:trHeight w:val="340"/>
        </w:trPr>
        <w:tc>
          <w:tcPr>
            <w:tcW w:w="1409" w:type="dxa"/>
            <w:vMerge w:val="restart"/>
            <w:tcBorders>
              <w:top w:val="single" w:sz="4" w:space="0" w:color="auto"/>
              <w:left w:val="single" w:sz="4" w:space="0" w:color="auto"/>
              <w:right w:val="single" w:sz="4" w:space="0" w:color="auto"/>
            </w:tcBorders>
            <w:shd w:val="clear" w:color="000000" w:fill="FFFFFF"/>
            <w:vAlign w:val="center"/>
          </w:tcPr>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декабря 2018</w:t>
            </w:r>
          </w:p>
          <w:p w:rsidR="00FC08E9" w:rsidRPr="006B4FA5"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 декабря 2019</w:t>
            </w:r>
          </w:p>
        </w:tc>
        <w:tc>
          <w:tcPr>
            <w:tcW w:w="1372" w:type="dxa"/>
            <w:vMerge w:val="restart"/>
            <w:tcBorders>
              <w:top w:val="single" w:sz="4" w:space="0" w:color="auto"/>
              <w:left w:val="nil"/>
              <w:right w:val="single" w:sz="4" w:space="0" w:color="auto"/>
            </w:tcBorders>
            <w:shd w:val="clear" w:color="000000" w:fill="FFFFFF"/>
            <w:vAlign w:val="center"/>
          </w:tcPr>
          <w:p w:rsidR="00FC08E9" w:rsidRDefault="00FC08E9" w:rsidP="00ED0F89">
            <w:pPr>
              <w:spacing w:after="0" w:line="240" w:lineRule="auto"/>
              <w:jc w:val="center"/>
              <w:rPr>
                <w:rFonts w:ascii="Times New Roman" w:hAnsi="Times New Roman" w:cs="Times New Roman"/>
                <w:sz w:val="20"/>
                <w:szCs w:val="20"/>
              </w:rPr>
            </w:pP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 №35/22-вк</w:t>
            </w: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w:t>
            </w:r>
          </w:p>
          <w:p w:rsidR="00FC08E9" w:rsidRDefault="00FC08E9" w:rsidP="00ED0F8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№36/9-вк</w:t>
            </w:r>
          </w:p>
          <w:p w:rsidR="00FC08E9" w:rsidRPr="006B4FA5" w:rsidRDefault="00FC08E9" w:rsidP="00ED0F89">
            <w:pPr>
              <w:spacing w:after="0" w:line="240" w:lineRule="auto"/>
              <w:jc w:val="center"/>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01.01.2019-30.06.2019</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FC08E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34,12</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01.07.2019-31.12.2019</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34,76</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Pr>
                <w:rFonts w:ascii="Times New Roman" w:hAnsi="Times New Roman" w:cs="Times New Roman"/>
                <w:sz w:val="20"/>
                <w:szCs w:val="20"/>
              </w:rPr>
              <w:t>01.01.2020-30.06.2020</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34,76</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20</w:t>
            </w:r>
            <w:r w:rsidRPr="006B4FA5">
              <w:rPr>
                <w:rFonts w:ascii="Times New Roman" w:hAnsi="Times New Roman" w:cs="Times New Roman"/>
                <w:sz w:val="20"/>
                <w:szCs w:val="20"/>
              </w:rPr>
              <w:t>-31.12.20</w:t>
            </w:r>
            <w:r>
              <w:rPr>
                <w:rFonts w:ascii="Times New Roman" w:hAnsi="Times New Roman" w:cs="Times New Roman"/>
                <w:sz w:val="20"/>
                <w:szCs w:val="20"/>
              </w:rPr>
              <w:t>20</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36,17</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21</w:t>
            </w:r>
            <w:r w:rsidRPr="006B4FA5">
              <w:rPr>
                <w:rFonts w:ascii="Times New Roman" w:hAnsi="Times New Roman" w:cs="Times New Roman"/>
                <w:sz w:val="20"/>
                <w:szCs w:val="20"/>
              </w:rPr>
              <w:t>-30.06.20</w:t>
            </w:r>
            <w:r>
              <w:rPr>
                <w:rFonts w:ascii="Times New Roman" w:hAnsi="Times New Roman" w:cs="Times New Roman"/>
                <w:sz w:val="20"/>
                <w:szCs w:val="20"/>
              </w:rPr>
              <w:t>21</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36,17</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21</w:t>
            </w:r>
            <w:r w:rsidRPr="006B4FA5">
              <w:rPr>
                <w:rFonts w:ascii="Times New Roman" w:hAnsi="Times New Roman" w:cs="Times New Roman"/>
                <w:sz w:val="20"/>
                <w:szCs w:val="20"/>
              </w:rPr>
              <w:t>-31.12.20</w:t>
            </w:r>
            <w:r>
              <w:rPr>
                <w:rFonts w:ascii="Times New Roman" w:hAnsi="Times New Roman" w:cs="Times New Roman"/>
                <w:sz w:val="20"/>
                <w:szCs w:val="20"/>
              </w:rPr>
              <w:t>21</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37,19</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22</w:t>
            </w:r>
            <w:r w:rsidRPr="006B4FA5">
              <w:rPr>
                <w:rFonts w:ascii="Times New Roman" w:hAnsi="Times New Roman" w:cs="Times New Roman"/>
                <w:sz w:val="20"/>
                <w:szCs w:val="20"/>
              </w:rPr>
              <w:t>-30.06.20</w:t>
            </w:r>
            <w:r>
              <w:rPr>
                <w:rFonts w:ascii="Times New Roman" w:hAnsi="Times New Roman" w:cs="Times New Roman"/>
                <w:sz w:val="20"/>
                <w:szCs w:val="20"/>
              </w:rPr>
              <w:t>22</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37,19</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22</w:t>
            </w:r>
            <w:r w:rsidRPr="006B4FA5">
              <w:rPr>
                <w:rFonts w:ascii="Times New Roman" w:hAnsi="Times New Roman" w:cs="Times New Roman"/>
                <w:sz w:val="20"/>
                <w:szCs w:val="20"/>
              </w:rPr>
              <w:t>-31.12.20</w:t>
            </w:r>
            <w:r>
              <w:rPr>
                <w:rFonts w:ascii="Times New Roman" w:hAnsi="Times New Roman" w:cs="Times New Roman"/>
                <w:sz w:val="20"/>
                <w:szCs w:val="20"/>
              </w:rPr>
              <w:t>22</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39,25</w:t>
            </w:r>
          </w:p>
        </w:tc>
      </w:tr>
      <w:tr w:rsidR="00FC08E9" w:rsidRPr="006B4FA5" w:rsidTr="00FC08E9">
        <w:trPr>
          <w:trHeight w:val="340"/>
        </w:trPr>
        <w:tc>
          <w:tcPr>
            <w:tcW w:w="1409" w:type="dxa"/>
            <w:vMerge/>
            <w:tcBorders>
              <w:left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01.01.20</w:t>
            </w:r>
            <w:r>
              <w:rPr>
                <w:rFonts w:ascii="Times New Roman" w:hAnsi="Times New Roman" w:cs="Times New Roman"/>
                <w:sz w:val="20"/>
                <w:szCs w:val="20"/>
              </w:rPr>
              <w:t>23</w:t>
            </w:r>
            <w:r w:rsidRPr="006B4FA5">
              <w:rPr>
                <w:rFonts w:ascii="Times New Roman" w:hAnsi="Times New Roman" w:cs="Times New Roman"/>
                <w:sz w:val="20"/>
                <w:szCs w:val="20"/>
              </w:rPr>
              <w:t>-30.06.20</w:t>
            </w:r>
            <w:r>
              <w:rPr>
                <w:rFonts w:ascii="Times New Roman" w:hAnsi="Times New Roman" w:cs="Times New Roman"/>
                <w:sz w:val="20"/>
                <w:szCs w:val="20"/>
              </w:rPr>
              <w:t>23</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39,25</w:t>
            </w:r>
          </w:p>
        </w:tc>
      </w:tr>
      <w:tr w:rsidR="00FC08E9" w:rsidRPr="006B4FA5" w:rsidTr="00FC08E9">
        <w:trPr>
          <w:trHeight w:val="340"/>
        </w:trPr>
        <w:tc>
          <w:tcPr>
            <w:tcW w:w="1409" w:type="dxa"/>
            <w:vMerge/>
            <w:tcBorders>
              <w:left w:val="single" w:sz="4" w:space="0" w:color="auto"/>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1372" w:type="dxa"/>
            <w:vMerge/>
            <w:tcBorders>
              <w:left w:val="nil"/>
              <w:bottom w:val="single" w:sz="4" w:space="0" w:color="auto"/>
              <w:right w:val="single" w:sz="4" w:space="0" w:color="auto"/>
            </w:tcBorders>
            <w:shd w:val="clear" w:color="000000" w:fill="FFFFFF"/>
            <w:vAlign w:val="center"/>
          </w:tcPr>
          <w:p w:rsidR="00FC08E9" w:rsidRPr="006B4FA5" w:rsidRDefault="00FC08E9" w:rsidP="006B4FA5">
            <w:pPr>
              <w:spacing w:after="0" w:line="240" w:lineRule="auto"/>
              <w:rPr>
                <w:rFonts w:ascii="Times New Roman" w:hAnsi="Times New Roman" w:cs="Times New Roman"/>
                <w:sz w:val="20"/>
                <w:szCs w:val="20"/>
              </w:rPr>
            </w:pPr>
          </w:p>
        </w:tc>
        <w:tc>
          <w:tcPr>
            <w:tcW w:w="2236" w:type="dxa"/>
            <w:tcBorders>
              <w:top w:val="single" w:sz="4" w:space="0" w:color="auto"/>
              <w:left w:val="nil"/>
              <w:bottom w:val="single" w:sz="4" w:space="0" w:color="auto"/>
              <w:right w:val="single" w:sz="4" w:space="0" w:color="auto"/>
            </w:tcBorders>
            <w:shd w:val="clear" w:color="000000" w:fill="FFFFFF"/>
            <w:vAlign w:val="center"/>
          </w:tcPr>
          <w:p w:rsidR="00FC08E9" w:rsidRPr="006B4FA5" w:rsidRDefault="00FC08E9" w:rsidP="00ED0F89">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01.07.20</w:t>
            </w:r>
            <w:r>
              <w:rPr>
                <w:rFonts w:ascii="Times New Roman" w:hAnsi="Times New Roman" w:cs="Times New Roman"/>
                <w:sz w:val="20"/>
                <w:szCs w:val="20"/>
              </w:rPr>
              <w:t>23</w:t>
            </w:r>
            <w:r w:rsidRPr="006B4FA5">
              <w:rPr>
                <w:rFonts w:ascii="Times New Roman" w:hAnsi="Times New Roman" w:cs="Times New Roman"/>
                <w:sz w:val="20"/>
                <w:szCs w:val="20"/>
              </w:rPr>
              <w:t>-31.12.20</w:t>
            </w:r>
            <w:r>
              <w:rPr>
                <w:rFonts w:ascii="Times New Roman" w:hAnsi="Times New Roman" w:cs="Times New Roman"/>
                <w:sz w:val="20"/>
                <w:szCs w:val="20"/>
              </w:rPr>
              <w:t>23</w:t>
            </w:r>
          </w:p>
        </w:tc>
        <w:tc>
          <w:tcPr>
            <w:tcW w:w="378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МУП "</w:t>
            </w:r>
            <w:r>
              <w:rPr>
                <w:rFonts w:ascii="Times New Roman" w:hAnsi="Times New Roman" w:cs="Times New Roman"/>
                <w:sz w:val="20"/>
                <w:szCs w:val="20"/>
              </w:rPr>
              <w:t>Мглинский районный водоканал</w:t>
            </w:r>
            <w:r w:rsidRPr="006B4FA5">
              <w:rPr>
                <w:rFonts w:ascii="Times New Roman" w:hAnsi="Times New Roman" w:cs="Times New Roman"/>
                <w:sz w:val="20"/>
                <w:szCs w:val="20"/>
              </w:rPr>
              <w:t>"</w:t>
            </w:r>
          </w:p>
        </w:tc>
        <w:tc>
          <w:tcPr>
            <w:tcW w:w="2980"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Питьевое водоснабжение</w:t>
            </w:r>
          </w:p>
        </w:tc>
        <w:tc>
          <w:tcPr>
            <w:tcW w:w="1503" w:type="dxa"/>
            <w:tcBorders>
              <w:top w:val="single" w:sz="4" w:space="0" w:color="auto"/>
              <w:left w:val="single" w:sz="4" w:space="0" w:color="auto"/>
              <w:bottom w:val="single" w:sz="4" w:space="0" w:color="auto"/>
              <w:right w:val="single" w:sz="4" w:space="0" w:color="auto"/>
            </w:tcBorders>
            <w:vAlign w:val="center"/>
          </w:tcPr>
          <w:p w:rsidR="00FC08E9" w:rsidRPr="006B4FA5" w:rsidRDefault="00FC08E9" w:rsidP="006B4FA5">
            <w:pPr>
              <w:spacing w:after="0" w:line="240" w:lineRule="auto"/>
              <w:rPr>
                <w:rFonts w:ascii="Times New Roman" w:hAnsi="Times New Roman" w:cs="Times New Roman"/>
                <w:sz w:val="20"/>
                <w:szCs w:val="20"/>
              </w:rPr>
            </w:pPr>
            <w:r>
              <w:rPr>
                <w:rFonts w:ascii="Times New Roman" w:hAnsi="Times New Roman" w:cs="Times New Roman"/>
                <w:sz w:val="20"/>
                <w:szCs w:val="20"/>
              </w:rPr>
              <w:t>39,54</w:t>
            </w:r>
          </w:p>
        </w:tc>
      </w:tr>
    </w:tbl>
    <w:p w:rsidR="009324F2" w:rsidRDefault="009324F2">
      <w:pPr>
        <w:rPr>
          <w:b/>
          <w:sz w:val="20"/>
          <w:szCs w:val="20"/>
        </w:rPr>
      </w:pPr>
      <w:r>
        <w:rPr>
          <w:b/>
          <w:sz w:val="20"/>
          <w:szCs w:val="20"/>
        </w:rPr>
        <w:br w:type="page"/>
      </w:r>
    </w:p>
    <w:p w:rsidR="009324F2" w:rsidRDefault="009324F2" w:rsidP="009324F2">
      <w:pPr>
        <w:pStyle w:val="1100"/>
      </w:pPr>
      <w:bookmarkStart w:id="24" w:name="_Toc46590672"/>
      <w:r>
        <w:lastRenderedPageBreak/>
        <w:t xml:space="preserve">Таблица </w:t>
      </w:r>
      <w:r w:rsidR="008E5F56">
        <w:t>9</w:t>
      </w:r>
      <w:r>
        <w:t xml:space="preserve"> – Ставки тарифов для расчета платы за подключение (технологическое присоединение) объектов капитального строительства к централизованной системе холодного водоснабжения МУП «Мглинский районный водоканал»</w:t>
      </w:r>
      <w:bookmarkEnd w:id="24"/>
    </w:p>
    <w:tbl>
      <w:tblPr>
        <w:tblW w:w="14564" w:type="dxa"/>
        <w:tblInd w:w="93" w:type="dxa"/>
        <w:tblLook w:val="04A0" w:firstRow="1" w:lastRow="0" w:firstColumn="1" w:lastColumn="0" w:noHBand="0" w:noVBand="1"/>
      </w:tblPr>
      <w:tblGrid>
        <w:gridCol w:w="1409"/>
        <w:gridCol w:w="1372"/>
        <w:gridCol w:w="1203"/>
        <w:gridCol w:w="6663"/>
        <w:gridCol w:w="2414"/>
        <w:gridCol w:w="1503"/>
      </w:tblGrid>
      <w:tr w:rsidR="009324F2" w:rsidRPr="006B4FA5" w:rsidTr="00B2483F">
        <w:trPr>
          <w:trHeight w:val="495"/>
        </w:trPr>
        <w:tc>
          <w:tcPr>
            <w:tcW w:w="3984" w:type="dxa"/>
            <w:gridSpan w:val="3"/>
            <w:tcBorders>
              <w:top w:val="single" w:sz="4" w:space="0" w:color="auto"/>
              <w:left w:val="single" w:sz="4" w:space="0" w:color="auto"/>
              <w:bottom w:val="single" w:sz="4" w:space="0" w:color="auto"/>
              <w:right w:val="nil"/>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Приказ </w:t>
            </w:r>
            <w:r>
              <w:rPr>
                <w:rFonts w:ascii="Times New Roman" w:hAnsi="Times New Roman" w:cs="Times New Roman"/>
                <w:sz w:val="20"/>
                <w:szCs w:val="20"/>
              </w:rPr>
              <w:t>УГРТ Брянской области</w:t>
            </w:r>
          </w:p>
        </w:tc>
        <w:tc>
          <w:tcPr>
            <w:tcW w:w="666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9324F2" w:rsidP="00B2483F">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p>
        </w:tc>
        <w:tc>
          <w:tcPr>
            <w:tcW w:w="241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24F2" w:rsidRPr="006B4FA5" w:rsidRDefault="00B2483F" w:rsidP="00B2483F">
            <w:pPr>
              <w:spacing w:after="0" w:line="240" w:lineRule="auto"/>
              <w:rPr>
                <w:rFonts w:ascii="Times New Roman" w:hAnsi="Times New Roman" w:cs="Times New Roman"/>
                <w:sz w:val="20"/>
                <w:szCs w:val="20"/>
              </w:rPr>
            </w:pPr>
            <w:r>
              <w:rPr>
                <w:rFonts w:ascii="Times New Roman" w:hAnsi="Times New Roman" w:cs="Times New Roman"/>
                <w:sz w:val="20"/>
                <w:szCs w:val="20"/>
              </w:rPr>
              <w:t>Размер ставки т</w:t>
            </w:r>
            <w:r w:rsidR="009324F2" w:rsidRPr="006B4FA5">
              <w:rPr>
                <w:rFonts w:ascii="Times New Roman" w:hAnsi="Times New Roman" w:cs="Times New Roman"/>
                <w:sz w:val="20"/>
                <w:szCs w:val="20"/>
              </w:rPr>
              <w:t>ариф</w:t>
            </w:r>
            <w:r>
              <w:rPr>
                <w:rFonts w:ascii="Times New Roman" w:hAnsi="Times New Roman" w:cs="Times New Roman"/>
                <w:sz w:val="20"/>
                <w:szCs w:val="20"/>
              </w:rPr>
              <w:t>а</w:t>
            </w:r>
            <w:r w:rsidR="009324F2">
              <w:rPr>
                <w:rStyle w:val="afff6"/>
                <w:rFonts w:ascii="Times New Roman" w:hAnsi="Times New Roman" w:cs="Times New Roman"/>
                <w:sz w:val="20"/>
                <w:szCs w:val="20"/>
              </w:rPr>
              <w:footnoteReference w:id="7"/>
            </w:r>
            <w:r w:rsidR="009324F2" w:rsidRPr="006B4FA5">
              <w:rPr>
                <w:rFonts w:ascii="Times New Roman" w:hAnsi="Times New Roman" w:cs="Times New Roman"/>
                <w:sz w:val="20"/>
                <w:szCs w:val="20"/>
              </w:rPr>
              <w:t>, руб./м3</w:t>
            </w:r>
          </w:p>
        </w:tc>
      </w:tr>
      <w:tr w:rsidR="009324F2" w:rsidRPr="006B4FA5" w:rsidTr="00B2483F">
        <w:trPr>
          <w:trHeight w:val="1080"/>
        </w:trPr>
        <w:tc>
          <w:tcPr>
            <w:tcW w:w="1409" w:type="dxa"/>
            <w:tcBorders>
              <w:top w:val="nil"/>
              <w:left w:val="single" w:sz="4" w:space="0" w:color="auto"/>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Дата принятия</w:t>
            </w:r>
          </w:p>
        </w:tc>
        <w:tc>
          <w:tcPr>
            <w:tcW w:w="1372" w:type="dxa"/>
            <w:tcBorders>
              <w:top w:val="nil"/>
              <w:left w:val="nil"/>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Номер (п-эк.обоснов. пн-для населения)</w:t>
            </w:r>
          </w:p>
        </w:tc>
        <w:tc>
          <w:tcPr>
            <w:tcW w:w="1203" w:type="dxa"/>
            <w:tcBorders>
              <w:top w:val="nil"/>
              <w:left w:val="nil"/>
              <w:bottom w:val="single" w:sz="4" w:space="0" w:color="auto"/>
              <w:right w:val="single" w:sz="4" w:space="0" w:color="auto"/>
            </w:tcBorders>
            <w:shd w:val="clear" w:color="000000" w:fill="FFFFFF"/>
            <w:vAlign w:val="center"/>
            <w:hideMark/>
          </w:tcPr>
          <w:p w:rsidR="009324F2" w:rsidRPr="006B4FA5" w:rsidRDefault="009324F2" w:rsidP="009324F2">
            <w:pPr>
              <w:spacing w:after="0" w:line="240" w:lineRule="auto"/>
              <w:rPr>
                <w:rFonts w:ascii="Times New Roman" w:hAnsi="Times New Roman" w:cs="Times New Roman"/>
                <w:sz w:val="20"/>
                <w:szCs w:val="20"/>
              </w:rPr>
            </w:pPr>
            <w:r w:rsidRPr="006B4FA5">
              <w:rPr>
                <w:rFonts w:ascii="Times New Roman" w:hAnsi="Times New Roman" w:cs="Times New Roman"/>
                <w:sz w:val="20"/>
                <w:szCs w:val="20"/>
              </w:rPr>
              <w:t>Период действия тарифа</w:t>
            </w:r>
          </w:p>
        </w:tc>
        <w:tc>
          <w:tcPr>
            <w:tcW w:w="6663"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c>
          <w:tcPr>
            <w:tcW w:w="2414"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rsidR="009324F2" w:rsidRPr="006B4FA5" w:rsidRDefault="009324F2" w:rsidP="009324F2">
            <w:pPr>
              <w:spacing w:after="0" w:line="240" w:lineRule="auto"/>
              <w:rPr>
                <w:rFonts w:ascii="Times New Roman" w:hAnsi="Times New Roman" w:cs="Times New Roman"/>
                <w:sz w:val="20"/>
                <w:szCs w:val="20"/>
              </w:rPr>
            </w:pPr>
          </w:p>
        </w:tc>
      </w:tr>
      <w:tr w:rsidR="00B2483F" w:rsidRPr="006B4FA5" w:rsidTr="00B2483F">
        <w:trPr>
          <w:trHeight w:val="340"/>
        </w:trPr>
        <w:tc>
          <w:tcPr>
            <w:tcW w:w="14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20.12.2019</w:t>
            </w:r>
          </w:p>
        </w:tc>
        <w:tc>
          <w:tcPr>
            <w:tcW w:w="1372" w:type="dxa"/>
            <w:vMerge w:val="restart"/>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Приказ №37/11-вк</w:t>
            </w:r>
          </w:p>
        </w:tc>
        <w:tc>
          <w:tcPr>
            <w:tcW w:w="1203" w:type="dxa"/>
            <w:vMerge w:val="restart"/>
            <w:tcBorders>
              <w:top w:val="single" w:sz="4" w:space="0" w:color="auto"/>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2020 год</w:t>
            </w: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подключаемую (технологически присоединяемую) нагрузку водопроводной сети</w:t>
            </w:r>
            <w:r>
              <w:rPr>
                <w:rStyle w:val="afff6"/>
                <w:rFonts w:ascii="Times New Roman" w:hAnsi="Times New Roman" w:cs="Times New Roman"/>
                <w:sz w:val="20"/>
                <w:szCs w:val="20"/>
              </w:rPr>
              <w:footnoteReference w:id="8"/>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w:t>
            </w:r>
            <w:r w:rsidR="00E77539">
              <w:rPr>
                <w:rFonts w:ascii="Times New Roman" w:hAnsi="Times New Roman" w:cs="Times New Roman"/>
                <w:sz w:val="20"/>
                <w:szCs w:val="20"/>
              </w:rPr>
              <w:t xml:space="preserve"> </w:t>
            </w:r>
            <w:r>
              <w:rPr>
                <w:rFonts w:ascii="Times New Roman" w:hAnsi="Times New Roman" w:cs="Times New Roman"/>
                <w:sz w:val="20"/>
                <w:szCs w:val="20"/>
              </w:rPr>
              <w:t>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2,480</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расчете на 1м.п., диаметром 40 мм и менее:</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71531C"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71531C"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сухих грунтах</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1015,29</w:t>
            </w:r>
          </w:p>
        </w:tc>
      </w:tr>
      <w:tr w:rsidR="00B2483F" w:rsidRPr="006B4FA5" w:rsidTr="00B2483F">
        <w:trPr>
          <w:trHeight w:val="340"/>
        </w:trPr>
        <w:tc>
          <w:tcPr>
            <w:tcW w:w="14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372" w:type="dxa"/>
            <w:vMerge/>
            <w:tcBorders>
              <w:top w:val="single" w:sz="4" w:space="0" w:color="auto"/>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1203" w:type="dxa"/>
            <w:vMerge/>
            <w:tcBorders>
              <w:left w:val="nil"/>
              <w:bottom w:val="single" w:sz="4" w:space="0" w:color="auto"/>
              <w:right w:val="single" w:sz="4" w:space="0" w:color="auto"/>
            </w:tcBorders>
            <w:shd w:val="clear" w:color="000000" w:fill="FFFFFF"/>
            <w:vAlign w:val="center"/>
          </w:tcPr>
          <w:p w:rsidR="00B2483F" w:rsidRPr="006B4FA5" w:rsidRDefault="00B2483F"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B2483F" w:rsidRPr="006B4FA5" w:rsidRDefault="00E7753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протяженность водопроводной сети в сухих грунтах с устройством водопроводного колодца</w:t>
            </w:r>
          </w:p>
        </w:tc>
        <w:tc>
          <w:tcPr>
            <w:tcW w:w="2414"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sidRPr="00B2483F">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B2483F" w:rsidRPr="006B4FA5" w:rsidRDefault="00B2483F"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34995,29</w:t>
            </w:r>
          </w:p>
        </w:tc>
      </w:tr>
    </w:tbl>
    <w:p w:rsidR="009324F2" w:rsidRDefault="009324F2">
      <w:pPr>
        <w:rPr>
          <w:b/>
          <w:sz w:val="20"/>
          <w:szCs w:val="20"/>
        </w:rPr>
      </w:pPr>
      <w:r>
        <w:rPr>
          <w:b/>
          <w:sz w:val="20"/>
          <w:szCs w:val="20"/>
        </w:rPr>
        <w:br w:type="page"/>
      </w:r>
    </w:p>
    <w:p w:rsidR="004322CE" w:rsidRPr="004322CE" w:rsidRDefault="004322CE" w:rsidP="00BF735E">
      <w:pPr>
        <w:pStyle w:val="ae"/>
        <w:keepNext/>
        <w:spacing w:before="0" w:after="0"/>
        <w:jc w:val="both"/>
        <w:rPr>
          <w:b w:val="0"/>
          <w:sz w:val="20"/>
          <w:szCs w:val="20"/>
        </w:rPr>
      </w:pPr>
      <w:bookmarkStart w:id="25" w:name="_Toc46590673"/>
      <w:r w:rsidRPr="004322CE">
        <w:rPr>
          <w:b w:val="0"/>
          <w:sz w:val="20"/>
          <w:szCs w:val="20"/>
        </w:rPr>
        <w:lastRenderedPageBreak/>
        <w:t xml:space="preserve">Таблица </w:t>
      </w:r>
      <w:r w:rsidR="008E5F56">
        <w:rPr>
          <w:b w:val="0"/>
          <w:sz w:val="20"/>
          <w:szCs w:val="20"/>
        </w:rPr>
        <w:t>10</w:t>
      </w:r>
      <w:r w:rsidRPr="004322CE">
        <w:rPr>
          <w:b w:val="0"/>
          <w:sz w:val="20"/>
          <w:szCs w:val="20"/>
        </w:rPr>
        <w:t xml:space="preserve"> - Нормативы водопотребления, в части категории «Население» в зависимости от степени благоустройства жилищного фонда</w:t>
      </w:r>
      <w:bookmarkEnd w:id="2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7"/>
        <w:gridCol w:w="12234"/>
        <w:gridCol w:w="1546"/>
      </w:tblGrid>
      <w:tr w:rsidR="00DA6D2E" w:rsidRPr="0061404E" w:rsidTr="001954A3">
        <w:trPr>
          <w:tblHeader/>
        </w:trPr>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DA6D2E" w:rsidRPr="0061404E" w:rsidRDefault="00FB262B" w:rsidP="00FB262B">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DA6D2E" w:rsidRPr="0061404E">
              <w:rPr>
                <w:rFonts w:ascii="Times New Roman" w:eastAsia="Times New Roman" w:hAnsi="Times New Roman" w:cs="Times New Roman"/>
                <w:sz w:val="20"/>
                <w:szCs w:val="20"/>
                <w:lang w:eastAsia="ru-RU"/>
              </w:rPr>
              <w:br/>
              <w:t>п/п</w:t>
            </w:r>
          </w:p>
        </w:tc>
        <w:tc>
          <w:tcPr>
            <w:tcW w:w="12234" w:type="dxa"/>
            <w:vMerge w:val="restart"/>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Степень благоустройства многоквартирного дома или жилого дома</w:t>
            </w:r>
          </w:p>
        </w:tc>
        <w:tc>
          <w:tcPr>
            <w:tcW w:w="1546" w:type="dxa"/>
            <w:tcBorders>
              <w:top w:val="single" w:sz="4" w:space="0" w:color="auto"/>
              <w:left w:val="single" w:sz="4" w:space="0" w:color="auto"/>
              <w:bottom w:val="single" w:sz="4" w:space="0" w:color="auto"/>
              <w:right w:val="single" w:sz="4" w:space="0" w:color="auto"/>
            </w:tcBorders>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 потребления</w:t>
            </w:r>
            <w:r w:rsidRPr="00CA3E97">
              <w:rPr>
                <w:rFonts w:ascii="Times New Roman" w:eastAsia="Times New Roman" w:hAnsi="Times New Roman" w:cs="Times New Roman"/>
                <w:sz w:val="20"/>
                <w:szCs w:val="20"/>
                <w:lang w:eastAsia="ru-RU"/>
              </w:rPr>
              <w:t xml:space="preserve">, </w:t>
            </w:r>
            <w:r w:rsidRPr="0061404E">
              <w:rPr>
                <w:rFonts w:ascii="Times New Roman" w:eastAsia="Times New Roman" w:hAnsi="Times New Roman" w:cs="Times New Roman"/>
                <w:sz w:val="20"/>
                <w:szCs w:val="20"/>
                <w:lang w:eastAsia="ru-RU"/>
              </w:rPr>
              <w:t>куб. м/чел. в месяц</w:t>
            </w:r>
          </w:p>
        </w:tc>
      </w:tr>
      <w:tr w:rsidR="00DA6D2E" w:rsidRPr="0061404E" w:rsidTr="001954A3">
        <w:trPr>
          <w:tblHeader/>
        </w:trPr>
        <w:tc>
          <w:tcPr>
            <w:tcW w:w="807" w:type="dxa"/>
            <w:vMerge/>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61404E">
            <w:pPr>
              <w:spacing w:after="0" w:line="240" w:lineRule="auto"/>
              <w:rPr>
                <w:rFonts w:ascii="Times New Roman" w:eastAsia="Times New Roman" w:hAnsi="Times New Roman" w:cs="Times New Roman"/>
                <w:sz w:val="20"/>
                <w:szCs w:val="20"/>
                <w:lang w:eastAsia="ru-RU"/>
              </w:rPr>
            </w:pPr>
          </w:p>
        </w:tc>
        <w:tc>
          <w:tcPr>
            <w:tcW w:w="12234" w:type="dxa"/>
            <w:vMerge/>
            <w:tcBorders>
              <w:top w:val="single" w:sz="4" w:space="0" w:color="auto"/>
              <w:left w:val="single" w:sz="4" w:space="0" w:color="auto"/>
              <w:bottom w:val="single" w:sz="4" w:space="0" w:color="auto"/>
              <w:right w:val="single" w:sz="4" w:space="0" w:color="auto"/>
            </w:tcBorders>
            <w:vAlign w:val="center"/>
            <w:hideMark/>
          </w:tcPr>
          <w:p w:rsidR="00DA6D2E" w:rsidRPr="0061404E" w:rsidRDefault="00DA6D2E" w:rsidP="0061404E">
            <w:pPr>
              <w:spacing w:after="0" w:line="240" w:lineRule="auto"/>
              <w:rPr>
                <w:rFonts w:ascii="Times New Roman" w:eastAsia="Times New Roman" w:hAnsi="Times New Roman" w:cs="Times New Roman"/>
                <w:sz w:val="20"/>
                <w:szCs w:val="20"/>
                <w:lang w:eastAsia="ru-RU"/>
              </w:rPr>
            </w:pPr>
          </w:p>
        </w:tc>
        <w:tc>
          <w:tcPr>
            <w:tcW w:w="1546"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холодная вода</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bookmarkStart w:id="26" w:name="sub_5001"/>
            <w:r w:rsidRPr="0061404E">
              <w:rPr>
                <w:rFonts w:ascii="Times New Roman" w:eastAsia="Times New Roman" w:hAnsi="Times New Roman" w:cs="Times New Roman"/>
                <w:sz w:val="20"/>
                <w:szCs w:val="20"/>
                <w:lang w:eastAsia="ru-RU"/>
              </w:rPr>
              <w:t>1</w:t>
            </w:r>
            <w:bookmarkEnd w:id="26"/>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Дома с централизованным </w:t>
            </w:r>
            <w:r w:rsidR="00AB1AA6">
              <w:rPr>
                <w:rFonts w:ascii="Times New Roman" w:eastAsia="Times New Roman" w:hAnsi="Times New Roman" w:cs="Times New Roman"/>
                <w:sz w:val="20"/>
                <w:szCs w:val="20"/>
                <w:lang w:eastAsia="ru-RU"/>
              </w:rPr>
              <w:t>холодным</w:t>
            </w:r>
            <w:r w:rsidRPr="0061404E">
              <w:rPr>
                <w:rFonts w:ascii="Times New Roman" w:eastAsia="Times New Roman" w:hAnsi="Times New Roman" w:cs="Times New Roman"/>
                <w:sz w:val="20"/>
                <w:szCs w:val="20"/>
                <w:lang w:eastAsia="ru-RU"/>
              </w:rPr>
              <w:t xml:space="preserve"> водоснабжением, </w:t>
            </w:r>
            <w:r>
              <w:rPr>
                <w:rFonts w:ascii="Times New Roman" w:eastAsia="Times New Roman" w:hAnsi="Times New Roman" w:cs="Times New Roman"/>
                <w:sz w:val="20"/>
                <w:szCs w:val="20"/>
                <w:lang w:eastAsia="ru-RU"/>
              </w:rPr>
              <w:t xml:space="preserve">без централизованного водоотведения, с (без) водонагревателями, </w:t>
            </w:r>
            <w:r w:rsidRPr="0061404E">
              <w:rPr>
                <w:rFonts w:ascii="Times New Roman" w:eastAsia="Times New Roman" w:hAnsi="Times New Roman" w:cs="Times New Roman"/>
                <w:sz w:val="20"/>
                <w:szCs w:val="20"/>
                <w:lang w:eastAsia="ru-RU"/>
              </w:rPr>
              <w:t>оборудованные:</w:t>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1.1</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DA6D2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sidR="00D11C64">
              <w:rPr>
                <w:rStyle w:val="afff6"/>
                <w:rFonts w:ascii="Times New Roman" w:eastAsia="Times New Roman" w:hAnsi="Times New Roman" w:cs="Times New Roman"/>
                <w:sz w:val="20"/>
                <w:szCs w:val="20"/>
                <w:lang w:eastAsia="ru-RU"/>
              </w:rPr>
              <w:footnoteReference w:id="9"/>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7,56</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1.2</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sidR="00D11C64">
              <w:rPr>
                <w:rStyle w:val="afff6"/>
                <w:rFonts w:ascii="Times New Roman" w:eastAsia="Times New Roman" w:hAnsi="Times New Roman" w:cs="Times New Roman"/>
                <w:sz w:val="20"/>
                <w:szCs w:val="20"/>
                <w:lang w:eastAsia="ru-RU"/>
              </w:rPr>
              <w:footnoteReference w:id="10"/>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7,46</w:t>
            </w:r>
          </w:p>
        </w:tc>
      </w:tr>
      <w:tr w:rsidR="00DA6D2E"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A6D2E" w:rsidRPr="0061404E" w:rsidRDefault="00DA6D2E"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1.3</w:t>
            </w:r>
          </w:p>
        </w:tc>
        <w:tc>
          <w:tcPr>
            <w:tcW w:w="12234" w:type="dxa"/>
            <w:tcBorders>
              <w:top w:val="single" w:sz="4" w:space="0" w:color="auto"/>
              <w:left w:val="single" w:sz="4" w:space="0" w:color="auto"/>
              <w:bottom w:val="single" w:sz="4" w:space="0" w:color="auto"/>
              <w:right w:val="single" w:sz="4" w:space="0" w:color="auto"/>
            </w:tcBorders>
            <w:hideMark/>
          </w:tcPr>
          <w:p w:rsidR="00DA6D2E" w:rsidRPr="0061404E" w:rsidRDefault="00DA6D2E" w:rsidP="00DA6D2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sidR="00D11C64">
              <w:rPr>
                <w:rFonts w:ascii="Times New Roman" w:eastAsia="Times New Roman" w:hAnsi="Times New Roman" w:cs="Times New Roman"/>
                <w:sz w:val="20"/>
                <w:szCs w:val="20"/>
                <w:lang w:eastAsia="ru-RU"/>
              </w:rPr>
              <w:t>сидячими длин</w:t>
            </w:r>
            <w:r>
              <w:rPr>
                <w:rFonts w:ascii="Times New Roman" w:eastAsia="Times New Roman" w:hAnsi="Times New Roman" w:cs="Times New Roman"/>
                <w:sz w:val="20"/>
                <w:szCs w:val="20"/>
                <w:lang w:eastAsia="ru-RU"/>
              </w:rPr>
              <w:t>ой 120</w:t>
            </w:r>
            <w:r w:rsidRPr="00DA6D2E">
              <w:rPr>
                <w:rFonts w:ascii="Times New Roman" w:eastAsia="Times New Roman" w:hAnsi="Times New Roman" w:cs="Times New Roman"/>
                <w:sz w:val="20"/>
                <w:szCs w:val="20"/>
                <w:lang w:eastAsia="ru-RU"/>
              </w:rPr>
              <w:t>0 мм с душем</w:t>
            </w:r>
            <w:r w:rsidR="00D11C64">
              <w:rPr>
                <w:rStyle w:val="afff6"/>
                <w:rFonts w:ascii="Times New Roman" w:eastAsia="Times New Roman" w:hAnsi="Times New Roman" w:cs="Times New Roman"/>
                <w:sz w:val="20"/>
                <w:szCs w:val="20"/>
                <w:lang w:eastAsia="ru-RU"/>
              </w:rPr>
              <w:footnoteReference w:id="11"/>
            </w:r>
          </w:p>
        </w:tc>
        <w:tc>
          <w:tcPr>
            <w:tcW w:w="1546" w:type="dxa"/>
            <w:tcBorders>
              <w:top w:val="single" w:sz="4" w:space="0" w:color="auto"/>
              <w:left w:val="single" w:sz="4" w:space="0" w:color="auto"/>
              <w:bottom w:val="single" w:sz="4" w:space="0" w:color="auto"/>
              <w:right w:val="single" w:sz="4" w:space="0" w:color="auto"/>
            </w:tcBorders>
            <w:vAlign w:val="center"/>
          </w:tcPr>
          <w:p w:rsidR="00DA6D2E" w:rsidRPr="0061404E" w:rsidRDefault="00DA6D2E"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7,36</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1.4</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2"/>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6,85</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1.5</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3"/>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6,75</w:t>
            </w:r>
          </w:p>
        </w:tc>
      </w:tr>
      <w:tr w:rsidR="00D11C64" w:rsidRPr="0061404E" w:rsidTr="00DA6D2E">
        <w:tc>
          <w:tcPr>
            <w:tcW w:w="807"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bookmarkStart w:id="27" w:name="sub_5016"/>
            <w:r w:rsidRPr="0061404E">
              <w:rPr>
                <w:rFonts w:ascii="Times New Roman" w:eastAsia="Times New Roman" w:hAnsi="Times New Roman" w:cs="Times New Roman"/>
                <w:sz w:val="20"/>
                <w:szCs w:val="20"/>
                <w:lang w:eastAsia="ru-RU"/>
              </w:rPr>
              <w:t>1.6</w:t>
            </w:r>
            <w:bookmarkEnd w:id="27"/>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D11C64"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D11C64">
              <w:rPr>
                <w:rFonts w:ascii="Times New Roman" w:eastAsia="Times New Roman" w:hAnsi="Times New Roman" w:cs="Times New Roman"/>
                <w:sz w:val="20"/>
                <w:szCs w:val="20"/>
                <w:lang w:eastAsia="ru-RU"/>
              </w:rPr>
              <w:t>раковинами, мойками, душем, 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D11C64"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2234" w:type="dxa"/>
            <w:tcBorders>
              <w:top w:val="single" w:sz="4" w:space="0" w:color="auto"/>
              <w:left w:val="single" w:sz="4" w:space="0" w:color="auto"/>
              <w:bottom w:val="single" w:sz="4" w:space="0" w:color="auto"/>
              <w:right w:val="single" w:sz="4" w:space="0" w:color="auto"/>
            </w:tcBorders>
          </w:tcPr>
          <w:p w:rsidR="00D11C64" w:rsidRPr="0061404E" w:rsidRDefault="00AB1AA6"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Pr="00AB1AA6">
              <w:rPr>
                <w:rFonts w:ascii="Times New Roman" w:eastAsia="Times New Roman" w:hAnsi="Times New Roman" w:cs="Times New Roman"/>
                <w:sz w:val="20"/>
                <w:szCs w:val="20"/>
                <w:lang w:eastAsia="ru-RU"/>
              </w:rPr>
              <w:t xml:space="preserve">мойками, душем, 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5,42</w:t>
            </w:r>
          </w:p>
        </w:tc>
      </w:tr>
      <w:tr w:rsidR="00AB1AA6" w:rsidRPr="0061404E" w:rsidTr="00F34F66">
        <w:tc>
          <w:tcPr>
            <w:tcW w:w="807" w:type="dxa"/>
            <w:tcBorders>
              <w:top w:val="single" w:sz="4" w:space="0" w:color="auto"/>
              <w:left w:val="single" w:sz="4" w:space="0" w:color="auto"/>
              <w:bottom w:val="single" w:sz="4" w:space="0" w:color="auto"/>
              <w:right w:val="single" w:sz="4" w:space="0" w:color="auto"/>
            </w:tcBorders>
          </w:tcPr>
          <w:p w:rsidR="00AB1AA6"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2234" w:type="dxa"/>
            <w:tcBorders>
              <w:top w:val="single" w:sz="4" w:space="0" w:color="auto"/>
              <w:left w:val="single" w:sz="4" w:space="0" w:color="auto"/>
              <w:bottom w:val="single" w:sz="4" w:space="0" w:color="auto"/>
              <w:right w:val="single" w:sz="4" w:space="0" w:color="auto"/>
            </w:tcBorders>
            <w:hideMark/>
          </w:tcPr>
          <w:p w:rsidR="00AB1AA6" w:rsidRPr="0061404E" w:rsidRDefault="00AB1AA6"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4"/>
            </w:r>
          </w:p>
        </w:tc>
        <w:tc>
          <w:tcPr>
            <w:tcW w:w="1546" w:type="dxa"/>
            <w:tcBorders>
              <w:top w:val="single" w:sz="4" w:space="0" w:color="auto"/>
              <w:left w:val="single" w:sz="4" w:space="0" w:color="auto"/>
              <w:bottom w:val="single" w:sz="4" w:space="0" w:color="auto"/>
              <w:right w:val="single" w:sz="4" w:space="0" w:color="auto"/>
            </w:tcBorders>
            <w:vAlign w:val="center"/>
          </w:tcPr>
          <w:p w:rsidR="00AB1AA6"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w:t>
            </w:r>
            <w:r w:rsidRPr="00AB1AA6">
              <w:rPr>
                <w:rFonts w:ascii="Times New Roman" w:eastAsia="Times New Roman" w:hAnsi="Times New Roman" w:cs="Times New Roman"/>
                <w:sz w:val="20"/>
                <w:szCs w:val="20"/>
                <w:lang w:eastAsia="ru-RU"/>
              </w:rPr>
              <w:t xml:space="preserve"> мойками, душем, 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AB1AA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7,16</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AB1AA6"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AB1AA6">
              <w:rPr>
                <w:rFonts w:ascii="Times New Roman" w:eastAsia="Times New Roman" w:hAnsi="Times New Roman" w:cs="Times New Roman"/>
                <w:sz w:val="20"/>
                <w:szCs w:val="20"/>
                <w:lang w:eastAsia="ru-RU"/>
              </w:rPr>
              <w:t>раковинами, 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AB1AA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6,45</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Pr="001954A3">
              <w:rPr>
                <w:rFonts w:ascii="Times New Roman" w:eastAsia="Times New Roman" w:hAnsi="Times New Roman" w:cs="Times New Roman"/>
                <w:sz w:val="20"/>
                <w:szCs w:val="20"/>
                <w:lang w:eastAsia="ru-RU"/>
              </w:rPr>
              <w:t>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5,02</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1.13</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5,06</w:t>
            </w:r>
          </w:p>
        </w:tc>
      </w:tr>
      <w:tr w:rsidR="00D11C64" w:rsidRPr="0061404E" w:rsidTr="00F34F66">
        <w:tc>
          <w:tcPr>
            <w:tcW w:w="807" w:type="dxa"/>
            <w:tcBorders>
              <w:top w:val="single" w:sz="4" w:space="0" w:color="auto"/>
              <w:left w:val="single" w:sz="4" w:space="0" w:color="auto"/>
              <w:bottom w:val="single" w:sz="4" w:space="0" w:color="auto"/>
              <w:right w:val="single" w:sz="4" w:space="0" w:color="auto"/>
            </w:tcBorders>
          </w:tcPr>
          <w:p w:rsidR="00D11C64"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1.14</w:t>
            </w:r>
          </w:p>
        </w:tc>
        <w:tc>
          <w:tcPr>
            <w:tcW w:w="12234" w:type="dxa"/>
            <w:tcBorders>
              <w:top w:val="single" w:sz="4" w:space="0" w:color="auto"/>
              <w:left w:val="single" w:sz="4" w:space="0" w:color="auto"/>
              <w:bottom w:val="single" w:sz="4" w:space="0" w:color="auto"/>
              <w:right w:val="single" w:sz="4" w:space="0" w:color="auto"/>
            </w:tcBorders>
            <w:hideMark/>
          </w:tcPr>
          <w:p w:rsidR="00D11C64" w:rsidRPr="0061404E"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 xml:space="preserve">ваннами от 1500 до 1550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D11C64" w:rsidRPr="0061404E"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4,96</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1.15</w:t>
            </w:r>
          </w:p>
        </w:tc>
        <w:tc>
          <w:tcPr>
            <w:tcW w:w="12234" w:type="dxa"/>
            <w:tcBorders>
              <w:top w:val="single" w:sz="4" w:space="0" w:color="auto"/>
              <w:left w:val="single" w:sz="4" w:space="0" w:color="auto"/>
              <w:bottom w:val="single" w:sz="4" w:space="0" w:color="auto"/>
              <w:right w:val="single" w:sz="4" w:space="0" w:color="auto"/>
            </w:tcBorders>
          </w:tcPr>
          <w:p w:rsidR="001954A3" w:rsidRPr="001954A3" w:rsidRDefault="001954A3" w:rsidP="0061404E">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1954A3">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1954A3">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4,86</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5"/>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6"/>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1.18</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D11C64">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1954A3"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4,15</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00B017BF">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2,92</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1.20.</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w:t>
            </w:r>
            <w:r w:rsidR="00B017BF">
              <w:rPr>
                <w:rFonts w:ascii="Times New Roman" w:eastAsia="Times New Roman" w:hAnsi="Times New Roman" w:cs="Times New Roman"/>
                <w:sz w:val="20"/>
                <w:szCs w:val="20"/>
                <w:lang w:eastAsia="ru-RU"/>
              </w:rPr>
              <w:t xml:space="preserve">мойками, </w:t>
            </w:r>
            <w:r>
              <w:rPr>
                <w:rFonts w:ascii="Times New Roman" w:eastAsia="Times New Roman" w:hAnsi="Times New Roman" w:cs="Times New Roman"/>
                <w:sz w:val="20"/>
                <w:szCs w:val="20"/>
                <w:lang w:eastAsia="ru-RU"/>
              </w:rPr>
              <w:t>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7"/>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2,82</w:t>
            </w:r>
          </w:p>
        </w:tc>
      </w:tr>
      <w:tr w:rsidR="001954A3" w:rsidRPr="0061404E" w:rsidTr="00DA6D2E">
        <w:tc>
          <w:tcPr>
            <w:tcW w:w="807" w:type="dxa"/>
            <w:tcBorders>
              <w:top w:val="single" w:sz="4" w:space="0" w:color="auto"/>
              <w:left w:val="single" w:sz="4" w:space="0" w:color="auto"/>
              <w:bottom w:val="single" w:sz="4" w:space="0" w:color="auto"/>
              <w:right w:val="single" w:sz="4" w:space="0" w:color="auto"/>
            </w:tcBorders>
          </w:tcPr>
          <w:p w:rsidR="001954A3"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1.21</w:t>
            </w:r>
          </w:p>
        </w:tc>
        <w:tc>
          <w:tcPr>
            <w:tcW w:w="12234" w:type="dxa"/>
            <w:tcBorders>
              <w:top w:val="single" w:sz="4" w:space="0" w:color="auto"/>
              <w:left w:val="single" w:sz="4" w:space="0" w:color="auto"/>
              <w:bottom w:val="single" w:sz="4" w:space="0" w:color="auto"/>
              <w:right w:val="single" w:sz="4" w:space="0" w:color="auto"/>
            </w:tcBorders>
          </w:tcPr>
          <w:p w:rsidR="001954A3" w:rsidRPr="0061404E" w:rsidRDefault="001954A3"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w:t>
            </w:r>
            <w:r w:rsidR="00B017BF">
              <w:rPr>
                <w:rFonts w:ascii="Times New Roman" w:eastAsia="Times New Roman" w:hAnsi="Times New Roman" w:cs="Times New Roman"/>
                <w:sz w:val="20"/>
                <w:szCs w:val="20"/>
                <w:lang w:eastAsia="ru-RU"/>
              </w:rPr>
              <w:t xml:space="preserve"> мойками, </w:t>
            </w:r>
            <w:r w:rsidRPr="00AB1AA6">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1954A3"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2,72</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 xml:space="preserve">ваннами от 1650 до 1700 мм с душем  </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1.23</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-мойками,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r>
              <w:rPr>
                <w:rStyle w:val="afff6"/>
                <w:rFonts w:ascii="Times New Roman" w:eastAsia="Times New Roman" w:hAnsi="Times New Roman" w:cs="Times New Roman"/>
                <w:sz w:val="20"/>
                <w:szCs w:val="20"/>
                <w:lang w:eastAsia="ru-RU"/>
              </w:rPr>
              <w:footnoteReference w:id="18"/>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1.24</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-мойками, </w:t>
            </w:r>
            <w:r w:rsidRPr="00AB1AA6">
              <w:rPr>
                <w:rFonts w:ascii="Times New Roman" w:eastAsia="Times New Roman" w:hAnsi="Times New Roman" w:cs="Times New Roman"/>
                <w:sz w:val="20"/>
                <w:szCs w:val="20"/>
                <w:lang w:eastAsia="ru-RU"/>
              </w:rPr>
              <w:t>ваннами сидячими длиной 1200 мм с душем</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1.25</w:t>
            </w:r>
          </w:p>
        </w:tc>
        <w:tc>
          <w:tcPr>
            <w:tcW w:w="12234" w:type="dxa"/>
            <w:tcBorders>
              <w:top w:val="single" w:sz="4" w:space="0" w:color="auto"/>
              <w:left w:val="single" w:sz="4" w:space="0" w:color="auto"/>
              <w:bottom w:val="single" w:sz="4" w:space="0" w:color="auto"/>
              <w:right w:val="single" w:sz="4" w:space="0" w:color="auto"/>
            </w:tcBorders>
          </w:tcPr>
          <w:p w:rsidR="00B017BF" w:rsidRPr="0061404E"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 xml:space="preserve">ми, раковинами, мойками, </w:t>
            </w:r>
            <w:r w:rsidRPr="00AB1AA6">
              <w:rPr>
                <w:rFonts w:ascii="Times New Roman" w:eastAsia="Times New Roman" w:hAnsi="Times New Roman" w:cs="Times New Roman"/>
                <w:sz w:val="20"/>
                <w:szCs w:val="20"/>
                <w:lang w:eastAsia="ru-RU"/>
              </w:rPr>
              <w:t xml:space="preserve">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4,66</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1.26</w:t>
            </w:r>
          </w:p>
        </w:tc>
        <w:tc>
          <w:tcPr>
            <w:tcW w:w="12234" w:type="dxa"/>
            <w:tcBorders>
              <w:top w:val="single" w:sz="4" w:space="0" w:color="auto"/>
              <w:left w:val="single" w:sz="4" w:space="0" w:color="auto"/>
              <w:bottom w:val="single" w:sz="4" w:space="0" w:color="auto"/>
              <w:right w:val="single" w:sz="4" w:space="0" w:color="auto"/>
            </w:tcBorders>
          </w:tcPr>
          <w:p w:rsidR="00B017BF" w:rsidRPr="00AB1AA6"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-раковинами, мойками, </w:t>
            </w:r>
            <w:r w:rsidRPr="00B017BF">
              <w:rPr>
                <w:rFonts w:ascii="Times New Roman" w:eastAsia="Times New Roman" w:hAnsi="Times New Roman" w:cs="Times New Roman"/>
                <w:sz w:val="20"/>
                <w:szCs w:val="20"/>
                <w:lang w:eastAsia="ru-RU"/>
              </w:rPr>
              <w:t>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3,95</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1.27</w:t>
            </w:r>
          </w:p>
        </w:tc>
        <w:tc>
          <w:tcPr>
            <w:tcW w:w="12234" w:type="dxa"/>
            <w:tcBorders>
              <w:top w:val="single" w:sz="4" w:space="0" w:color="auto"/>
              <w:left w:val="single" w:sz="4" w:space="0" w:color="auto"/>
              <w:bottom w:val="single" w:sz="4" w:space="0" w:color="auto"/>
              <w:right w:val="single" w:sz="4" w:space="0" w:color="auto"/>
            </w:tcBorders>
          </w:tcPr>
          <w:p w:rsidR="00B017BF"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мойками, </w:t>
            </w:r>
            <w:r w:rsidRPr="00B017BF">
              <w:rPr>
                <w:rFonts w:ascii="Times New Roman" w:eastAsia="Times New Roman" w:hAnsi="Times New Roman" w:cs="Times New Roman"/>
                <w:sz w:val="20"/>
                <w:szCs w:val="20"/>
                <w:lang w:eastAsia="ru-RU"/>
              </w:rPr>
              <w:t>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2,52</w:t>
            </w:r>
          </w:p>
        </w:tc>
      </w:tr>
      <w:tr w:rsidR="00B017BF" w:rsidRPr="0061404E" w:rsidTr="00DA6D2E">
        <w:tc>
          <w:tcPr>
            <w:tcW w:w="807" w:type="dxa"/>
            <w:tcBorders>
              <w:top w:val="single" w:sz="4" w:space="0" w:color="auto"/>
              <w:left w:val="single" w:sz="4" w:space="0" w:color="auto"/>
              <w:bottom w:val="single" w:sz="4" w:space="0" w:color="auto"/>
              <w:right w:val="single" w:sz="4" w:space="0" w:color="auto"/>
            </w:tcBorders>
          </w:tcPr>
          <w:p w:rsidR="00B017BF"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1.28</w:t>
            </w:r>
          </w:p>
        </w:tc>
        <w:tc>
          <w:tcPr>
            <w:tcW w:w="12234" w:type="dxa"/>
            <w:tcBorders>
              <w:top w:val="single" w:sz="4" w:space="0" w:color="auto"/>
              <w:left w:val="single" w:sz="4" w:space="0" w:color="auto"/>
              <w:bottom w:val="single" w:sz="4" w:space="0" w:color="auto"/>
              <w:right w:val="single" w:sz="4" w:space="0" w:color="auto"/>
            </w:tcBorders>
          </w:tcPr>
          <w:p w:rsidR="00B017BF" w:rsidRDefault="00B017BF" w:rsidP="009764C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B017BF">
              <w:rPr>
                <w:rFonts w:ascii="Times New Roman" w:eastAsia="Times New Roman" w:hAnsi="Times New Roman" w:cs="Times New Roman"/>
                <w:sz w:val="20"/>
                <w:szCs w:val="20"/>
                <w:lang w:eastAsia="ru-RU"/>
              </w:rPr>
              <w:t>мойками, душем, ваннами без душа</w:t>
            </w:r>
          </w:p>
        </w:tc>
        <w:tc>
          <w:tcPr>
            <w:tcW w:w="1546" w:type="dxa"/>
            <w:tcBorders>
              <w:top w:val="single" w:sz="4" w:space="0" w:color="auto"/>
              <w:left w:val="single" w:sz="4" w:space="0" w:color="auto"/>
              <w:bottom w:val="single" w:sz="4" w:space="0" w:color="auto"/>
              <w:right w:val="single" w:sz="4" w:space="0" w:color="auto"/>
            </w:tcBorders>
            <w:vAlign w:val="center"/>
          </w:tcPr>
          <w:p w:rsidR="00B017BF" w:rsidRDefault="00B017BF"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1,81</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1.29</w:t>
            </w:r>
          </w:p>
        </w:tc>
        <w:tc>
          <w:tcPr>
            <w:tcW w:w="12234" w:type="dxa"/>
            <w:tcBorders>
              <w:top w:val="single" w:sz="4" w:space="0" w:color="auto"/>
              <w:left w:val="single" w:sz="4" w:space="0" w:color="auto"/>
              <w:bottom w:val="single" w:sz="4" w:space="0" w:color="auto"/>
              <w:right w:val="single" w:sz="4" w:space="0" w:color="auto"/>
            </w:tcBorders>
          </w:tcPr>
          <w:p w:rsidR="00845AE1" w:rsidRPr="0061404E"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-унитаза</w:t>
            </w:r>
            <w:r>
              <w:rPr>
                <w:rFonts w:ascii="Times New Roman" w:eastAsia="Times New Roman" w:hAnsi="Times New Roman" w:cs="Times New Roman"/>
                <w:sz w:val="20"/>
                <w:szCs w:val="20"/>
                <w:lang w:eastAsia="ru-RU"/>
              </w:rPr>
              <w:t>ми, раковинами,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6,36</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c>
          <w:tcPr>
            <w:tcW w:w="12234" w:type="dxa"/>
            <w:tcBorders>
              <w:top w:val="single" w:sz="4" w:space="0" w:color="auto"/>
              <w:left w:val="single" w:sz="4" w:space="0" w:color="auto"/>
              <w:bottom w:val="single" w:sz="4" w:space="0" w:color="auto"/>
              <w:right w:val="single" w:sz="4" w:space="0" w:color="auto"/>
            </w:tcBorders>
          </w:tcPr>
          <w:p w:rsidR="00845AE1" w:rsidRPr="00AB1AA6"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5,65</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 душем</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4,22</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w:t>
            </w:r>
            <w:r w:rsidRPr="00B017BF">
              <w:rPr>
                <w:rFonts w:ascii="Times New Roman" w:eastAsia="Times New Roman" w:hAnsi="Times New Roman" w:cs="Times New Roman"/>
                <w:sz w:val="20"/>
                <w:szCs w:val="20"/>
                <w:lang w:eastAsia="ru-RU"/>
              </w:rPr>
              <w:t>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3,86</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3,10</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tcPr>
          <w:p w:rsidR="00845AE1" w:rsidRPr="0061404E" w:rsidRDefault="00F34F66" w:rsidP="00F34F66">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w:t>
            </w:r>
          </w:p>
        </w:tc>
        <w:tc>
          <w:tcPr>
            <w:tcW w:w="12234" w:type="dxa"/>
            <w:tcBorders>
              <w:top w:val="single" w:sz="4" w:space="0" w:color="auto"/>
              <w:left w:val="single" w:sz="4" w:space="0" w:color="auto"/>
              <w:bottom w:val="single" w:sz="4" w:space="0" w:color="auto"/>
              <w:right w:val="single" w:sz="4" w:space="0" w:color="auto"/>
            </w:tcBorders>
          </w:tcPr>
          <w:p w:rsidR="00845AE1" w:rsidRDefault="00845AE1"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Default="00845AE1"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2,39</w:t>
            </w:r>
          </w:p>
        </w:tc>
      </w:tr>
      <w:tr w:rsidR="00F34F66" w:rsidRPr="0061404E" w:rsidTr="00DA6D2E">
        <w:tc>
          <w:tcPr>
            <w:tcW w:w="807" w:type="dxa"/>
            <w:tcBorders>
              <w:top w:val="single" w:sz="4" w:space="0" w:color="auto"/>
              <w:left w:val="single" w:sz="4" w:space="0" w:color="auto"/>
              <w:bottom w:val="single" w:sz="4" w:space="0" w:color="auto"/>
              <w:right w:val="single" w:sz="4" w:space="0" w:color="auto"/>
            </w:tcBorders>
          </w:tcPr>
          <w:p w:rsidR="00F34F66"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1.37</w:t>
            </w:r>
          </w:p>
        </w:tc>
        <w:tc>
          <w:tcPr>
            <w:tcW w:w="12234" w:type="dxa"/>
            <w:tcBorders>
              <w:top w:val="single" w:sz="4" w:space="0" w:color="auto"/>
              <w:left w:val="single" w:sz="4" w:space="0" w:color="auto"/>
              <w:bottom w:val="single" w:sz="4" w:space="0" w:color="auto"/>
              <w:right w:val="single" w:sz="4" w:space="0" w:color="auto"/>
            </w:tcBorders>
          </w:tcPr>
          <w:p w:rsidR="00F34F66" w:rsidRDefault="00F34F66" w:rsidP="00845AE1">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-мойками</w:t>
            </w:r>
          </w:p>
        </w:tc>
        <w:tc>
          <w:tcPr>
            <w:tcW w:w="1546" w:type="dxa"/>
            <w:tcBorders>
              <w:top w:val="single" w:sz="4" w:space="0" w:color="auto"/>
              <w:left w:val="single" w:sz="4" w:space="0" w:color="auto"/>
              <w:bottom w:val="single" w:sz="4" w:space="0" w:color="auto"/>
              <w:right w:val="single" w:sz="4" w:space="0" w:color="auto"/>
            </w:tcBorders>
            <w:vAlign w:val="center"/>
          </w:tcPr>
          <w:p w:rsidR="00F34F66" w:rsidRDefault="00F34F6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r>
      <w:tr w:rsidR="00845AE1" w:rsidRPr="0061404E" w:rsidTr="00DA6D2E">
        <w:tc>
          <w:tcPr>
            <w:tcW w:w="807" w:type="dxa"/>
            <w:tcBorders>
              <w:top w:val="single" w:sz="4" w:space="0" w:color="auto"/>
              <w:left w:val="single" w:sz="4" w:space="0" w:color="auto"/>
              <w:bottom w:val="single" w:sz="4" w:space="0" w:color="auto"/>
              <w:right w:val="single" w:sz="4" w:space="0" w:color="auto"/>
            </w:tcBorders>
            <w:hideMark/>
          </w:tcPr>
          <w:p w:rsidR="00845AE1" w:rsidRPr="0061404E" w:rsidRDefault="00F34F66" w:rsidP="0061404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2234" w:type="dxa"/>
            <w:tcBorders>
              <w:top w:val="single" w:sz="4" w:space="0" w:color="auto"/>
              <w:left w:val="single" w:sz="4" w:space="0" w:color="auto"/>
              <w:bottom w:val="single" w:sz="4" w:space="0" w:color="auto"/>
              <w:right w:val="single" w:sz="4" w:space="0" w:color="auto"/>
            </w:tcBorders>
            <w:hideMark/>
          </w:tcPr>
          <w:p w:rsidR="00845AE1" w:rsidRPr="0061404E" w:rsidRDefault="00F34F66" w:rsidP="00F34F66">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w:t>
            </w:r>
            <w:r w:rsidR="00845AE1" w:rsidRPr="0061404E">
              <w:rPr>
                <w:rFonts w:ascii="Times New Roman" w:eastAsia="Times New Roman" w:hAnsi="Times New Roman" w:cs="Times New Roman"/>
                <w:sz w:val="20"/>
                <w:szCs w:val="20"/>
                <w:lang w:eastAsia="ru-RU"/>
              </w:rPr>
              <w:t xml:space="preserve">ома с </w:t>
            </w:r>
            <w:r>
              <w:rPr>
                <w:rFonts w:ascii="Times New Roman" w:eastAsia="Times New Roman" w:hAnsi="Times New Roman" w:cs="Times New Roman"/>
                <w:sz w:val="20"/>
                <w:szCs w:val="20"/>
                <w:lang w:eastAsia="ru-RU"/>
              </w:rPr>
              <w:t>водопользованием из 1,22</w:t>
            </w:r>
            <w:r w:rsidR="00845AE1" w:rsidRPr="0061404E">
              <w:rPr>
                <w:rFonts w:ascii="Times New Roman" w:eastAsia="Times New Roman" w:hAnsi="Times New Roman" w:cs="Times New Roman"/>
                <w:sz w:val="20"/>
                <w:szCs w:val="20"/>
                <w:lang w:eastAsia="ru-RU"/>
              </w:rPr>
              <w:t>водоразборных колонок</w:t>
            </w:r>
          </w:p>
        </w:tc>
        <w:tc>
          <w:tcPr>
            <w:tcW w:w="1546" w:type="dxa"/>
            <w:tcBorders>
              <w:top w:val="single" w:sz="4" w:space="0" w:color="auto"/>
              <w:left w:val="single" w:sz="4" w:space="0" w:color="auto"/>
              <w:bottom w:val="single" w:sz="4" w:space="0" w:color="auto"/>
              <w:right w:val="single" w:sz="4" w:space="0" w:color="auto"/>
            </w:tcBorders>
            <w:vAlign w:val="center"/>
          </w:tcPr>
          <w:p w:rsidR="00845AE1" w:rsidRPr="0061404E" w:rsidRDefault="00F34F66" w:rsidP="00DA6D2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w:t>
            </w:r>
          </w:p>
        </w:tc>
      </w:tr>
    </w:tbl>
    <w:p w:rsidR="00CA3E97" w:rsidRDefault="00CA3E97" w:rsidP="00CA3E97">
      <w:r>
        <w:br w:type="page"/>
      </w:r>
    </w:p>
    <w:p w:rsidR="00BF735E" w:rsidRPr="00BF735E" w:rsidRDefault="00BF735E" w:rsidP="00BF735E">
      <w:pPr>
        <w:pStyle w:val="ae"/>
        <w:keepNext/>
        <w:spacing w:before="0" w:after="0"/>
        <w:jc w:val="both"/>
        <w:rPr>
          <w:b w:val="0"/>
          <w:sz w:val="20"/>
          <w:szCs w:val="20"/>
        </w:rPr>
      </w:pPr>
      <w:bookmarkStart w:id="28" w:name="_Toc46590674"/>
      <w:r w:rsidRPr="00BF735E">
        <w:rPr>
          <w:b w:val="0"/>
          <w:sz w:val="20"/>
          <w:szCs w:val="20"/>
        </w:rPr>
        <w:lastRenderedPageBreak/>
        <w:t xml:space="preserve">Таблица </w:t>
      </w:r>
      <w:r w:rsidR="008E5F56">
        <w:rPr>
          <w:b w:val="0"/>
          <w:sz w:val="20"/>
          <w:szCs w:val="20"/>
        </w:rPr>
        <w:t>11</w:t>
      </w:r>
      <w:r w:rsidRPr="00BF735E">
        <w:rPr>
          <w:b w:val="0"/>
          <w:sz w:val="20"/>
          <w:szCs w:val="20"/>
        </w:rPr>
        <w:t xml:space="preserve"> - Нормативы потребления холодной воды, горячей воды, отведения сточных вод в целях содержания общего имущества в многоквартирных домах, действующие </w:t>
      </w:r>
      <w:r w:rsidR="00914DC6">
        <w:rPr>
          <w:b w:val="0"/>
          <w:sz w:val="20"/>
          <w:szCs w:val="20"/>
        </w:rPr>
        <w:t>на территории Брянской области</w:t>
      </w:r>
      <w:bookmarkEnd w:id="28"/>
    </w:p>
    <w:tbl>
      <w:tblPr>
        <w:tblW w:w="14455" w:type="dxa"/>
        <w:tblInd w:w="-5" w:type="dxa"/>
        <w:tblLayout w:type="fixed"/>
        <w:tblCellMar>
          <w:left w:w="10" w:type="dxa"/>
          <w:right w:w="10" w:type="dxa"/>
        </w:tblCellMar>
        <w:tblLook w:val="04A0" w:firstRow="1" w:lastRow="0" w:firstColumn="1" w:lastColumn="0" w:noHBand="0" w:noVBand="1"/>
      </w:tblPr>
      <w:tblGrid>
        <w:gridCol w:w="509"/>
        <w:gridCol w:w="6309"/>
        <w:gridCol w:w="3061"/>
        <w:gridCol w:w="1417"/>
        <w:gridCol w:w="1053"/>
        <w:gridCol w:w="1053"/>
        <w:gridCol w:w="1053"/>
      </w:tblGrid>
      <w:tr w:rsidR="000D0E26" w:rsidRPr="00F854BF" w:rsidTr="000D0E26">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FB262B" w:rsidP="00FB262B">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r w:rsidR="000D0E26" w:rsidRPr="00F854BF">
              <w:rPr>
                <w:rFonts w:ascii="Times New Roman" w:eastAsia="Calibri" w:hAnsi="Times New Roman" w:cs="Times New Roman"/>
                <w:sz w:val="20"/>
                <w:szCs w:val="20"/>
              </w:rPr>
              <w:t xml:space="preserve"> п/п</w:t>
            </w:r>
          </w:p>
        </w:tc>
        <w:tc>
          <w:tcPr>
            <w:tcW w:w="6309"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Категория жилых помещений</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0D0E26">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Единица измерения </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Этажность</w:t>
            </w:r>
          </w:p>
        </w:tc>
        <w:tc>
          <w:tcPr>
            <w:tcW w:w="3159" w:type="dxa"/>
            <w:gridSpan w:val="3"/>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0D0E26">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Норматив потребления коммунального ресурса в целях содержания общего имущества в многоквартирном доме</w:t>
            </w:r>
          </w:p>
        </w:tc>
      </w:tr>
      <w:tr w:rsidR="000D0E26" w:rsidRPr="00F854BF" w:rsidTr="000D0E26">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6309"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D0E26" w:rsidRPr="00F854BF" w:rsidRDefault="000D0E26" w:rsidP="00F854BF">
            <w:pPr>
              <w:spacing w:after="0" w:line="240" w:lineRule="auto"/>
              <w:rPr>
                <w:rFonts w:ascii="Times New Roman" w:eastAsia="Calibri"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холодная вода</w:t>
            </w: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горячая вода</w:t>
            </w:r>
          </w:p>
        </w:tc>
        <w:tc>
          <w:tcPr>
            <w:tcW w:w="1053" w:type="dxa"/>
            <w:tcBorders>
              <w:top w:val="single" w:sz="4" w:space="0" w:color="auto"/>
              <w:left w:val="single" w:sz="4" w:space="0" w:color="auto"/>
              <w:bottom w:val="single" w:sz="4" w:space="0" w:color="auto"/>
              <w:right w:val="single" w:sz="4" w:space="0" w:color="auto"/>
            </w:tcBorders>
          </w:tcPr>
          <w:p w:rsidR="000D0E26" w:rsidRPr="00F854BF" w:rsidRDefault="000D0E26" w:rsidP="00F854B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сточных вод</w:t>
            </w:r>
          </w:p>
        </w:tc>
      </w:tr>
      <w:tr w:rsidR="006B1D47" w:rsidRPr="00F854BF" w:rsidTr="009764C7">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1</w:t>
            </w:r>
          </w:p>
        </w:tc>
        <w:tc>
          <w:tcPr>
            <w:tcW w:w="6309" w:type="dxa"/>
            <w:vMerge w:val="restart"/>
            <w:tcBorders>
              <w:top w:val="single" w:sz="4" w:space="0" w:color="auto"/>
              <w:left w:val="single" w:sz="4" w:space="0" w:color="auto"/>
              <w:right w:val="single" w:sz="4" w:space="0" w:color="auto"/>
            </w:tcBorders>
            <w:vAlign w:val="center"/>
            <w:hideMark/>
          </w:tcPr>
          <w:p w:rsidR="006B1D47" w:rsidRPr="00F854BF" w:rsidRDefault="006B1D47" w:rsidP="000D0E26">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и горячим водоснабжением, водоотведением</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куб. м в месяц на квадратный метр общей площади помещений, входящих в состав общего имущества в многоквартирном доме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0,028</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0,018</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0,006</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0,004</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0,010</w:t>
            </w:r>
          </w:p>
        </w:tc>
      </w:tr>
      <w:tr w:rsidR="006B1D47" w:rsidRPr="00F854BF" w:rsidTr="006B1D47">
        <w:trPr>
          <w:trHeight w:val="340"/>
        </w:trPr>
        <w:tc>
          <w:tcPr>
            <w:tcW w:w="509" w:type="dxa"/>
            <w:tcBorders>
              <w:top w:val="single" w:sz="4" w:space="0" w:color="auto"/>
              <w:left w:val="single" w:sz="4" w:space="0" w:color="auto"/>
              <w:bottom w:val="single" w:sz="4" w:space="0" w:color="auto"/>
              <w:right w:val="single" w:sz="4" w:space="0" w:color="auto"/>
            </w:tcBorders>
            <w:vAlign w:val="center"/>
          </w:tcPr>
          <w:p w:rsidR="006B1D47" w:rsidRPr="00F854BF" w:rsidRDefault="00914DC6" w:rsidP="00CA3E97">
            <w:pPr>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2</w:t>
            </w:r>
          </w:p>
        </w:tc>
        <w:tc>
          <w:tcPr>
            <w:tcW w:w="6309"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spacing w:after="0" w:line="240" w:lineRule="auto"/>
              <w:jc w:val="both"/>
              <w:rPr>
                <w:rFonts w:ascii="Times New Roman" w:eastAsia="Calibri" w:hAnsi="Times New Roman" w:cs="Times New Roman"/>
                <w:sz w:val="20"/>
                <w:szCs w:val="20"/>
              </w:rPr>
            </w:pPr>
            <w:r w:rsidRPr="006B1D47">
              <w:rPr>
                <w:rFonts w:ascii="Times New Roman" w:eastAsia="Calibri" w:hAnsi="Times New Roman" w:cs="Times New Roman"/>
                <w:sz w:val="20"/>
                <w:szCs w:val="20"/>
              </w:rPr>
              <w:t xml:space="preserve">Многоквартирные дома с централизованным холодным и горячим водоснабжением, </w:t>
            </w:r>
            <w:r>
              <w:rPr>
                <w:rFonts w:ascii="Times New Roman" w:eastAsia="Calibri" w:hAnsi="Times New Roman" w:cs="Times New Roman"/>
                <w:sz w:val="20"/>
                <w:szCs w:val="20"/>
              </w:rPr>
              <w:t xml:space="preserve">без централизованного </w:t>
            </w:r>
            <w:r w:rsidRPr="006B1D47">
              <w:rPr>
                <w:rFonts w:ascii="Times New Roman" w:eastAsia="Calibri" w:hAnsi="Times New Roman" w:cs="Times New Roman"/>
                <w:sz w:val="20"/>
                <w:szCs w:val="20"/>
              </w:rPr>
              <w:t>водоотведени</w:t>
            </w:r>
            <w:r>
              <w:rPr>
                <w:rFonts w:ascii="Times New Roman" w:eastAsia="Calibri" w:hAnsi="Times New Roman" w:cs="Times New Roman"/>
                <w:sz w:val="20"/>
                <w:szCs w:val="20"/>
              </w:rPr>
              <w:t>я</w:t>
            </w: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0,017</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6B1D47" w:rsidRPr="00F854BF" w:rsidTr="009764C7">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tcPr>
          <w:p w:rsidR="006B1D47" w:rsidRPr="00F854BF" w:rsidRDefault="00914DC6" w:rsidP="00CA3E97">
            <w:pPr>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3</w:t>
            </w:r>
          </w:p>
        </w:tc>
        <w:tc>
          <w:tcPr>
            <w:tcW w:w="6309" w:type="dxa"/>
            <w:vMerge w:val="restart"/>
            <w:tcBorders>
              <w:top w:val="single" w:sz="4" w:space="0" w:color="auto"/>
              <w:left w:val="single" w:sz="4" w:space="0" w:color="auto"/>
              <w:right w:val="single" w:sz="4" w:space="0" w:color="auto"/>
            </w:tcBorders>
            <w:vAlign w:val="center"/>
          </w:tcPr>
          <w:p w:rsidR="006B1D47" w:rsidRPr="00F854BF" w:rsidRDefault="006B1D47" w:rsidP="00574793">
            <w:pPr>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водонагревателями, водоотведением</w:t>
            </w: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1D47" w:rsidRDefault="006B1D47" w:rsidP="00CA3E9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r>
      <w:tr w:rsidR="006B1D47" w:rsidRPr="00F854BF" w:rsidTr="009764C7">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более </w:t>
            </w:r>
            <w:r>
              <w:rPr>
                <w:rFonts w:ascii="Times New Roman" w:eastAsia="Calibri" w:hAnsi="Times New Roman" w:cs="Times New Roman"/>
                <w:sz w:val="20"/>
                <w:szCs w:val="20"/>
              </w:rPr>
              <w:t>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6B1D47" w:rsidRPr="00F854BF" w:rsidRDefault="006B1D47"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r>
      <w:tr w:rsidR="00914DC6" w:rsidRPr="00F854BF" w:rsidTr="009764C7">
        <w:trPr>
          <w:trHeight w:val="340"/>
        </w:trPr>
        <w:tc>
          <w:tcPr>
            <w:tcW w:w="509" w:type="dxa"/>
            <w:vMerge w:val="restart"/>
            <w:tcBorders>
              <w:top w:val="single" w:sz="4" w:space="0" w:color="auto"/>
              <w:left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4</w:t>
            </w:r>
          </w:p>
        </w:tc>
        <w:tc>
          <w:tcPr>
            <w:tcW w:w="6309" w:type="dxa"/>
            <w:vMerge w:val="restart"/>
            <w:tcBorders>
              <w:top w:val="single" w:sz="4" w:space="0" w:color="auto"/>
              <w:left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574793">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0,031</w:t>
            </w:r>
          </w:p>
        </w:tc>
      </w:tr>
      <w:tr w:rsidR="00914DC6" w:rsidRPr="00F854BF" w:rsidTr="009764C7">
        <w:trPr>
          <w:trHeight w:val="340"/>
        </w:trPr>
        <w:tc>
          <w:tcPr>
            <w:tcW w:w="509" w:type="dxa"/>
            <w:vMerge/>
            <w:tcBorders>
              <w:left w:val="single" w:sz="4" w:space="0" w:color="auto"/>
              <w:right w:val="single" w:sz="4" w:space="0" w:color="auto"/>
            </w:tcBorders>
            <w:vAlign w:val="center"/>
            <w:hideMark/>
          </w:tcPr>
          <w:p w:rsidR="00914DC6" w:rsidRPr="00F854BF" w:rsidRDefault="00914DC6" w:rsidP="00CA3E97">
            <w:pPr>
              <w:spacing w:after="0" w:line="240" w:lineRule="auto"/>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14DC6" w:rsidRPr="00F854BF" w:rsidRDefault="00914DC6" w:rsidP="00574793">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0,013</w:t>
            </w:r>
          </w:p>
        </w:tc>
      </w:tr>
      <w:tr w:rsidR="00914DC6" w:rsidRPr="00F854BF" w:rsidTr="009764C7">
        <w:trPr>
          <w:trHeight w:val="340"/>
        </w:trPr>
        <w:tc>
          <w:tcPr>
            <w:tcW w:w="509" w:type="dxa"/>
            <w:vMerge/>
            <w:tcBorders>
              <w:left w:val="single" w:sz="4" w:space="0" w:color="auto"/>
              <w:bottom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более </w:t>
            </w:r>
            <w:r>
              <w:rPr>
                <w:rFonts w:ascii="Times New Roman" w:eastAsia="Calibri" w:hAnsi="Times New Roman" w:cs="Times New Roman"/>
                <w:sz w:val="20"/>
                <w:szCs w:val="20"/>
              </w:rPr>
              <w:t>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9764C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0,009</w:t>
            </w:r>
          </w:p>
        </w:tc>
      </w:tr>
      <w:tr w:rsidR="00914DC6" w:rsidRPr="00F854BF" w:rsidTr="006B1D47">
        <w:trPr>
          <w:trHeight w:val="340"/>
        </w:trPr>
        <w:tc>
          <w:tcPr>
            <w:tcW w:w="509"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CA3E97">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6309" w:type="dxa"/>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574793">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без централизованного водоотведения</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14DC6" w:rsidRPr="00F854BF" w:rsidRDefault="00914DC6" w:rsidP="00F854BF">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CA3E97">
            <w:pPr>
              <w:autoSpaceDE w:val="0"/>
              <w:autoSpaceDN w:val="0"/>
              <w:adjustRightInd w:val="0"/>
              <w:spacing w:after="0" w:line="240" w:lineRule="auto"/>
              <w:jc w:val="center"/>
              <w:rPr>
                <w:rFonts w:ascii="Times New Roman" w:eastAsia="Calibri"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0,027</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053" w:type="dxa"/>
            <w:tcBorders>
              <w:top w:val="single" w:sz="4" w:space="0" w:color="auto"/>
              <w:left w:val="single" w:sz="4" w:space="0" w:color="auto"/>
              <w:bottom w:val="single" w:sz="4" w:space="0" w:color="auto"/>
              <w:right w:val="single" w:sz="4" w:space="0" w:color="auto"/>
            </w:tcBorders>
            <w:vAlign w:val="center"/>
          </w:tcPr>
          <w:p w:rsidR="00914DC6" w:rsidRPr="00F854BF" w:rsidRDefault="00914DC6" w:rsidP="006B1D47">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bl>
    <w:p w:rsidR="00CA3E97" w:rsidRDefault="00CA3E97">
      <w:pPr>
        <w:rPr>
          <w:rFonts w:ascii="Times New Roman" w:hAnsi="Times New Roman"/>
          <w:caps/>
          <w:color w:val="000000" w:themeColor="text1"/>
          <w:sz w:val="28"/>
          <w:szCs w:val="20"/>
        </w:rPr>
      </w:pPr>
      <w:r>
        <w:rPr>
          <w:rFonts w:ascii="Times New Roman" w:hAnsi="Times New Roman"/>
          <w:caps/>
          <w:color w:val="000000" w:themeColor="text1"/>
          <w:sz w:val="28"/>
          <w:szCs w:val="20"/>
        </w:rPr>
        <w:br w:type="page"/>
      </w:r>
    </w:p>
    <w:p w:rsidR="00574793" w:rsidRPr="00574793" w:rsidRDefault="00574793" w:rsidP="00574793">
      <w:pPr>
        <w:pStyle w:val="ae"/>
        <w:keepNext/>
        <w:spacing w:before="0" w:after="0"/>
        <w:jc w:val="both"/>
        <w:rPr>
          <w:b w:val="0"/>
          <w:sz w:val="20"/>
          <w:szCs w:val="20"/>
        </w:rPr>
      </w:pPr>
      <w:bookmarkStart w:id="29" w:name="_Toc46590675"/>
      <w:r w:rsidRPr="00574793">
        <w:rPr>
          <w:b w:val="0"/>
          <w:sz w:val="20"/>
          <w:szCs w:val="20"/>
        </w:rPr>
        <w:lastRenderedPageBreak/>
        <w:t xml:space="preserve">Таблица </w:t>
      </w:r>
      <w:r w:rsidR="008E5F56">
        <w:rPr>
          <w:b w:val="0"/>
          <w:sz w:val="20"/>
          <w:szCs w:val="20"/>
        </w:rPr>
        <w:t>12</w:t>
      </w:r>
      <w:r w:rsidRPr="00574793">
        <w:rPr>
          <w:b w:val="0"/>
          <w:sz w:val="20"/>
          <w:szCs w:val="20"/>
        </w:rPr>
        <w:t xml:space="preserve"> - 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w:t>
      </w:r>
      <w:r w:rsidR="00914DC6">
        <w:rPr>
          <w:b w:val="0"/>
          <w:sz w:val="20"/>
          <w:szCs w:val="20"/>
        </w:rPr>
        <w:t xml:space="preserve"> действующие на территории Брянской области</w:t>
      </w:r>
      <w:bookmarkEnd w:id="29"/>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717"/>
        <w:gridCol w:w="6474"/>
        <w:gridCol w:w="2268"/>
      </w:tblGrid>
      <w:tr w:rsidR="0061404E"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Направление использования коммунальной услуги по холодному водоснабжению</w:t>
            </w:r>
          </w:p>
        </w:tc>
        <w:tc>
          <w:tcPr>
            <w:tcW w:w="6474"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Единица изменения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w:t>
            </w:r>
          </w:p>
        </w:tc>
      </w:tr>
      <w:tr w:rsidR="0061404E"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bookmarkStart w:id="30" w:name="sub_7002"/>
            <w:r w:rsidRPr="0061404E">
              <w:rPr>
                <w:rFonts w:ascii="Times New Roman" w:eastAsia="Times New Roman" w:hAnsi="Times New Roman" w:cs="Times New Roman"/>
                <w:sz w:val="20"/>
                <w:szCs w:val="20"/>
                <w:lang w:eastAsia="ru-RU"/>
              </w:rPr>
              <w:t>Полив земельного участка</w:t>
            </w:r>
            <w:bookmarkEnd w:id="30"/>
          </w:p>
        </w:tc>
        <w:tc>
          <w:tcPr>
            <w:tcW w:w="6474"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один кв. м земельного участка в месяц</w:t>
            </w:r>
          </w:p>
        </w:tc>
        <w:tc>
          <w:tcPr>
            <w:tcW w:w="2268" w:type="dxa"/>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0,0</w:t>
            </w:r>
            <w:r w:rsidR="00E77539">
              <w:rPr>
                <w:rFonts w:ascii="Times New Roman" w:eastAsia="Times New Roman" w:hAnsi="Times New Roman" w:cs="Times New Roman"/>
                <w:sz w:val="20"/>
                <w:szCs w:val="20"/>
                <w:lang w:eastAsia="ru-RU"/>
              </w:rPr>
              <w:t>3</w:t>
            </w:r>
          </w:p>
        </w:tc>
      </w:tr>
      <w:tr w:rsidR="00E77539" w:rsidRPr="0061404E" w:rsidTr="009764C7">
        <w:trPr>
          <w:trHeight w:val="340"/>
        </w:trPr>
        <w:tc>
          <w:tcPr>
            <w:tcW w:w="14459" w:type="dxa"/>
            <w:gridSpan w:val="3"/>
            <w:tcBorders>
              <w:top w:val="single" w:sz="4" w:space="0" w:color="auto"/>
              <w:left w:val="single" w:sz="4" w:space="0" w:color="auto"/>
              <w:bottom w:val="single" w:sz="4" w:space="0" w:color="auto"/>
              <w:right w:val="single" w:sz="4" w:space="0" w:color="auto"/>
            </w:tcBorders>
            <w:vAlign w:val="center"/>
          </w:tcPr>
          <w:p w:rsidR="00E77539" w:rsidRPr="00E77539" w:rsidRDefault="00E77539" w:rsidP="00E7753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Хозяйственные нужды:</w:t>
            </w:r>
          </w:p>
        </w:tc>
      </w:tr>
      <w:tr w:rsidR="00E77539"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Баня</w:t>
            </w:r>
          </w:p>
        </w:tc>
        <w:tc>
          <w:tcPr>
            <w:tcW w:w="6474"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куб. м в месяц на 1 человека</w:t>
            </w:r>
          </w:p>
        </w:tc>
        <w:tc>
          <w:tcPr>
            <w:tcW w:w="2268"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0,80</w:t>
            </w:r>
          </w:p>
        </w:tc>
      </w:tr>
      <w:tr w:rsidR="00E77539" w:rsidRPr="0061404E" w:rsidTr="00CA3E9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Мойка автомобиля</w:t>
            </w:r>
          </w:p>
        </w:tc>
        <w:tc>
          <w:tcPr>
            <w:tcW w:w="6474"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куб. м в месяц на 1 единицу техники</w:t>
            </w:r>
          </w:p>
        </w:tc>
        <w:tc>
          <w:tcPr>
            <w:tcW w:w="2268" w:type="dxa"/>
            <w:tcBorders>
              <w:top w:val="single" w:sz="4" w:space="0" w:color="auto"/>
              <w:left w:val="single" w:sz="4" w:space="0" w:color="auto"/>
              <w:bottom w:val="single" w:sz="4" w:space="0" w:color="auto"/>
              <w:right w:val="single" w:sz="4" w:space="0" w:color="auto"/>
            </w:tcBorders>
            <w:vAlign w:val="center"/>
          </w:tcPr>
          <w:p w:rsidR="00E77539" w:rsidRPr="0061404E" w:rsidRDefault="00E77539" w:rsidP="00E7753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w:t>
            </w:r>
          </w:p>
        </w:tc>
      </w:tr>
      <w:tr w:rsidR="00CA3E97" w:rsidRPr="0061404E" w:rsidTr="00392A71">
        <w:trPr>
          <w:trHeight w:val="340"/>
        </w:trPr>
        <w:tc>
          <w:tcPr>
            <w:tcW w:w="14459" w:type="dxa"/>
            <w:gridSpan w:val="3"/>
            <w:tcBorders>
              <w:top w:val="single" w:sz="4" w:space="0" w:color="auto"/>
              <w:left w:val="single" w:sz="4" w:space="0" w:color="auto"/>
              <w:bottom w:val="single" w:sz="4" w:space="0" w:color="auto"/>
              <w:right w:val="single" w:sz="4" w:space="0" w:color="auto"/>
            </w:tcBorders>
            <w:vAlign w:val="center"/>
            <w:hideMark/>
          </w:tcPr>
          <w:p w:rsidR="0061404E" w:rsidRPr="0061404E" w:rsidRDefault="00CA3E97" w:rsidP="00CA3E97">
            <w:pPr>
              <w:widowControl w:val="0"/>
              <w:autoSpaceDE w:val="0"/>
              <w:autoSpaceDN w:val="0"/>
              <w:adjustRightInd w:val="0"/>
              <w:spacing w:after="0" w:line="276" w:lineRule="auto"/>
              <w:rPr>
                <w:rFonts w:ascii="Times New Roman" w:eastAsia="Times New Roman" w:hAnsi="Times New Roman" w:cs="Times New Roman"/>
                <w:b/>
                <w:sz w:val="20"/>
                <w:szCs w:val="20"/>
                <w:lang w:eastAsia="ru-RU"/>
              </w:rPr>
            </w:pPr>
            <w:r w:rsidRPr="0061404E">
              <w:rPr>
                <w:rFonts w:ascii="Times New Roman" w:eastAsia="Times New Roman" w:hAnsi="Times New Roman" w:cs="Times New Roman"/>
                <w:b/>
                <w:sz w:val="20"/>
                <w:szCs w:val="20"/>
                <w:lang w:eastAsia="ru-RU"/>
              </w:rPr>
              <w:t>Водоснабжение и приготовление пищи</w:t>
            </w:r>
            <w:r w:rsidR="00E6415C">
              <w:rPr>
                <w:rFonts w:ascii="Times New Roman" w:eastAsia="Times New Roman" w:hAnsi="Times New Roman" w:cs="Times New Roman"/>
                <w:b/>
                <w:sz w:val="20"/>
                <w:szCs w:val="20"/>
                <w:lang w:eastAsia="ru-RU"/>
              </w:rPr>
              <w:t xml:space="preserve"> для сельскохозяйственных животных</w:t>
            </w:r>
            <w:r w:rsidRPr="0061404E">
              <w:rPr>
                <w:rFonts w:ascii="Times New Roman" w:eastAsia="Times New Roman" w:hAnsi="Times New Roman" w:cs="Times New Roman"/>
                <w:b/>
                <w:sz w:val="20"/>
                <w:szCs w:val="20"/>
                <w:lang w:eastAsia="ru-RU"/>
              </w:rPr>
              <w:t>:</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коровы</w:t>
            </w:r>
          </w:p>
        </w:tc>
        <w:tc>
          <w:tcPr>
            <w:tcW w:w="6474" w:type="dxa"/>
            <w:vMerge w:val="restart"/>
            <w:tcBorders>
              <w:top w:val="single" w:sz="4" w:space="0" w:color="auto"/>
              <w:left w:val="single" w:sz="4" w:space="0" w:color="auto"/>
              <w:right w:val="single" w:sz="4" w:space="0" w:color="auto"/>
            </w:tcBorders>
            <w:vAlign w:val="center"/>
            <w:hideMark/>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одну голову животного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быка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теленка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лошади</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жеребенка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1,35</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свиньи, хряка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свиноматки с приплодом</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поросенка</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0,45</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овцы, козы</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w:t>
            </w:r>
          </w:p>
        </w:tc>
      </w:tr>
      <w:tr w:rsidR="00E6415C"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молодняка овец, коз</w:t>
            </w:r>
          </w:p>
        </w:tc>
        <w:tc>
          <w:tcPr>
            <w:tcW w:w="6474" w:type="dxa"/>
            <w:vMerge/>
            <w:tcBorders>
              <w:left w:val="single" w:sz="4" w:space="0" w:color="auto"/>
              <w:right w:val="single" w:sz="4" w:space="0" w:color="auto"/>
            </w:tcBorders>
            <w:vAlign w:val="center"/>
            <w:hideMark/>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0,09</w:t>
            </w:r>
          </w:p>
        </w:tc>
      </w:tr>
      <w:tr w:rsidR="00E6415C" w:rsidRPr="0061404E" w:rsidTr="009764C7">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6415C"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кролика</w:t>
            </w:r>
          </w:p>
        </w:tc>
        <w:tc>
          <w:tcPr>
            <w:tcW w:w="6474" w:type="dxa"/>
            <w:vMerge/>
            <w:tcBorders>
              <w:left w:val="single" w:sz="4" w:space="0" w:color="auto"/>
              <w:bottom w:val="single" w:sz="4" w:space="0" w:color="auto"/>
              <w:right w:val="single" w:sz="4" w:space="0" w:color="auto"/>
            </w:tcBorders>
            <w:vAlign w:val="center"/>
          </w:tcPr>
          <w:p w:rsidR="00E6415C" w:rsidRPr="0061404E" w:rsidRDefault="00E6415C"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E6415C"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0,09</w:t>
            </w:r>
          </w:p>
        </w:tc>
      </w:tr>
      <w:tr w:rsidR="0061404E"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куры, индейки</w:t>
            </w:r>
          </w:p>
        </w:tc>
        <w:tc>
          <w:tcPr>
            <w:tcW w:w="6474" w:type="dxa"/>
            <w:vMerge w:val="restart"/>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одну голову домашней птицы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0,03</w:t>
            </w:r>
          </w:p>
        </w:tc>
      </w:tr>
      <w:tr w:rsidR="0061404E" w:rsidRPr="0061404E" w:rsidTr="00E6415C">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-для утки, гуся</w:t>
            </w:r>
          </w:p>
        </w:tc>
        <w:tc>
          <w:tcPr>
            <w:tcW w:w="6474" w:type="dxa"/>
            <w:vMerge/>
            <w:tcBorders>
              <w:top w:val="single" w:sz="4" w:space="0" w:color="auto"/>
              <w:left w:val="single" w:sz="4" w:space="0" w:color="auto"/>
              <w:bottom w:val="single" w:sz="4" w:space="0" w:color="auto"/>
              <w:right w:val="single" w:sz="4" w:space="0" w:color="auto"/>
            </w:tcBorders>
            <w:vAlign w:val="center"/>
            <w:hideMark/>
          </w:tcPr>
          <w:p w:rsidR="0061404E" w:rsidRPr="0061404E" w:rsidRDefault="0061404E" w:rsidP="00CA3E97">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61404E" w:rsidRPr="0061404E" w:rsidRDefault="00E6415C" w:rsidP="00CA3E97">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0,038</w:t>
            </w:r>
          </w:p>
        </w:tc>
      </w:tr>
    </w:tbl>
    <w:p w:rsidR="0061404E" w:rsidRDefault="0061404E" w:rsidP="0061404E">
      <w:pPr>
        <w:spacing w:after="0" w:line="240" w:lineRule="auto"/>
        <w:jc w:val="both"/>
        <w:outlineLvl w:val="1"/>
        <w:rPr>
          <w:rFonts w:ascii="Times New Roman" w:hAnsi="Times New Roman"/>
          <w:b/>
          <w:caps/>
          <w:color w:val="000000" w:themeColor="text1"/>
          <w:sz w:val="28"/>
          <w:szCs w:val="20"/>
        </w:rPr>
      </w:pPr>
    </w:p>
    <w:p w:rsidR="0061404E" w:rsidRDefault="0061404E">
      <w:pPr>
        <w:rPr>
          <w:rFonts w:ascii="Times New Roman" w:hAnsi="Times New Roman"/>
          <w:b/>
          <w:caps/>
          <w:color w:val="000000" w:themeColor="text1"/>
          <w:sz w:val="28"/>
          <w:szCs w:val="20"/>
        </w:rPr>
        <w:sectPr w:rsidR="0061404E" w:rsidSect="0061404E">
          <w:pgSz w:w="16838" w:h="11906" w:orient="landscape"/>
          <w:pgMar w:top="1701" w:right="1134" w:bottom="851" w:left="1134" w:header="709" w:footer="680" w:gutter="0"/>
          <w:cols w:space="708"/>
          <w:titlePg/>
          <w:docGrid w:linePitch="360"/>
        </w:sectPr>
      </w:pPr>
    </w:p>
    <w:p w:rsidR="00AF6189" w:rsidRPr="00AF6189" w:rsidRDefault="00AF6189" w:rsidP="00AE3C15">
      <w:pPr>
        <w:spacing w:after="0" w:line="240" w:lineRule="auto"/>
        <w:ind w:firstLine="709"/>
        <w:jc w:val="both"/>
        <w:outlineLvl w:val="1"/>
        <w:rPr>
          <w:rFonts w:ascii="Times New Roman" w:hAnsi="Times New Roman"/>
          <w:b/>
          <w:caps/>
          <w:color w:val="000000" w:themeColor="text1"/>
          <w:sz w:val="28"/>
          <w:szCs w:val="20"/>
        </w:rPr>
      </w:pPr>
      <w:bookmarkStart w:id="31" w:name="_Toc47962547"/>
      <w:r w:rsidRPr="00AF6189">
        <w:rPr>
          <w:rFonts w:ascii="Times New Roman" w:hAnsi="Times New Roman"/>
          <w:b/>
          <w:caps/>
          <w:color w:val="000000" w:themeColor="text1"/>
          <w:sz w:val="28"/>
          <w:szCs w:val="20"/>
        </w:rPr>
        <w:lastRenderedPageBreak/>
        <w:t>1</w:t>
      </w:r>
      <w:r w:rsidR="005A167B">
        <w:rPr>
          <w:rFonts w:ascii="Times New Roman" w:hAnsi="Times New Roman"/>
          <w:b/>
          <w:caps/>
          <w:color w:val="000000" w:themeColor="text1"/>
          <w:sz w:val="28"/>
          <w:szCs w:val="20"/>
        </w:rPr>
        <w:t>.</w:t>
      </w:r>
      <w:r w:rsidR="008E5F56">
        <w:rPr>
          <w:rFonts w:ascii="Times New Roman" w:hAnsi="Times New Roman"/>
          <w:b/>
          <w:caps/>
          <w:color w:val="000000" w:themeColor="text1"/>
          <w:sz w:val="28"/>
          <w:szCs w:val="20"/>
        </w:rPr>
        <w:t>6</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Формирование </w:t>
      </w:r>
      <w:r w:rsidR="00077DB9">
        <w:rPr>
          <w:rFonts w:ascii="Times New Roman" w:hAnsi="Times New Roman"/>
          <w:b/>
          <w:caps/>
          <w:color w:val="000000" w:themeColor="text1"/>
          <w:sz w:val="28"/>
          <w:szCs w:val="20"/>
        </w:rPr>
        <w:t>расчетного прироста пе</w:t>
      </w:r>
      <w:r w:rsidR="00F62495">
        <w:rPr>
          <w:rFonts w:ascii="Times New Roman" w:hAnsi="Times New Roman"/>
          <w:b/>
          <w:caps/>
          <w:color w:val="000000" w:themeColor="text1"/>
          <w:sz w:val="28"/>
          <w:szCs w:val="20"/>
        </w:rPr>
        <w:t>р</w:t>
      </w:r>
      <w:r w:rsidR="00077DB9">
        <w:rPr>
          <w:rFonts w:ascii="Times New Roman" w:hAnsi="Times New Roman"/>
          <w:b/>
          <w:caps/>
          <w:color w:val="000000" w:themeColor="text1"/>
          <w:sz w:val="28"/>
          <w:szCs w:val="20"/>
        </w:rPr>
        <w:t>С</w:t>
      </w:r>
      <w:r w:rsidR="00F62495">
        <w:rPr>
          <w:rFonts w:ascii="Times New Roman" w:hAnsi="Times New Roman"/>
          <w:b/>
          <w:caps/>
          <w:color w:val="000000" w:themeColor="text1"/>
          <w:sz w:val="28"/>
          <w:szCs w:val="20"/>
        </w:rPr>
        <w:t>пективного спроса</w:t>
      </w:r>
      <w:r w:rsidR="00F33120">
        <w:rPr>
          <w:rFonts w:ascii="Times New Roman" w:hAnsi="Times New Roman"/>
          <w:b/>
          <w:caps/>
          <w:color w:val="000000" w:themeColor="text1"/>
          <w:sz w:val="28"/>
          <w:szCs w:val="20"/>
        </w:rPr>
        <w:t xml:space="preserve"> на ХВС на базе </w:t>
      </w:r>
      <w:r>
        <w:rPr>
          <w:rFonts w:ascii="Times New Roman" w:hAnsi="Times New Roman"/>
          <w:b/>
          <w:caps/>
          <w:color w:val="000000" w:themeColor="text1"/>
          <w:sz w:val="28"/>
          <w:szCs w:val="20"/>
        </w:rPr>
        <w:t>прогноза перспективной застройки</w:t>
      </w:r>
      <w:bookmarkEnd w:id="31"/>
    </w:p>
    <w:p w:rsidR="0057549C" w:rsidRDefault="00295A80" w:rsidP="007942B7">
      <w:pPr>
        <w:pStyle w:val="afff9"/>
      </w:pPr>
      <w:r w:rsidRPr="00295A80">
        <w:t>На момент разработки настоящего Документа отсутству</w:t>
      </w:r>
      <w:r w:rsidR="008E5F56">
        <w:t xml:space="preserve">ет </w:t>
      </w:r>
      <w:r w:rsidRPr="00295A80">
        <w:t>разработанны</w:t>
      </w:r>
      <w:r w:rsidR="008E5F56">
        <w:t>й</w:t>
      </w:r>
      <w:r w:rsidRPr="00295A80">
        <w:t xml:space="preserve"> и утверждённ</w:t>
      </w:r>
      <w:r w:rsidR="008E5F56">
        <w:t xml:space="preserve">ый Генеральный план вновь образованного МО </w:t>
      </w:r>
      <w:r w:rsidR="002C1606">
        <w:t>«</w:t>
      </w:r>
      <w:r w:rsidR="00F545D9">
        <w:t>Симонтовское</w:t>
      </w:r>
      <w:r w:rsidR="008E5F56" w:rsidRPr="007727C6">
        <w:rPr>
          <w:bCs/>
        </w:rPr>
        <w:t xml:space="preserve"> сельское поселение</w:t>
      </w:r>
      <w:r w:rsidR="002C1606">
        <w:rPr>
          <w:bCs/>
        </w:rPr>
        <w:t>»</w:t>
      </w:r>
      <w:r w:rsidR="008E5F56">
        <w:rPr>
          <w:bCs/>
        </w:rPr>
        <w:t>, проекты планировок территори</w:t>
      </w:r>
      <w:r w:rsidR="00AE3C15">
        <w:rPr>
          <w:bCs/>
        </w:rPr>
        <w:t>й</w:t>
      </w:r>
      <w:r w:rsidR="008E5F56">
        <w:rPr>
          <w:bCs/>
        </w:rPr>
        <w:t xml:space="preserve"> сельского поселения.</w:t>
      </w:r>
      <w:r w:rsidR="008E5F56">
        <w:t xml:space="preserve"> </w:t>
      </w:r>
      <w:r w:rsidR="0057549C">
        <w:t>Те</w:t>
      </w:r>
      <w:r w:rsidR="008C35EE">
        <w:t>хн</w:t>
      </w:r>
      <w:r w:rsidR="0057549C">
        <w:t xml:space="preserve">ические условия на технологическое присоединение </w:t>
      </w:r>
      <w:r w:rsidR="008C35EE">
        <w:t>объектов капитального стро</w:t>
      </w:r>
      <w:r w:rsidR="00F263BB">
        <w:t>ительства</w:t>
      </w:r>
      <w:r w:rsidR="008C35EE">
        <w:t xml:space="preserve"> с 01.01.2020 года в адрес Разработчика не переданы.</w:t>
      </w:r>
    </w:p>
    <w:p w:rsidR="0057549C" w:rsidRDefault="0057549C" w:rsidP="007942B7">
      <w:pPr>
        <w:pStyle w:val="afff9"/>
      </w:pPr>
      <w:r>
        <w:t>На основании вышеизложенного</w:t>
      </w:r>
      <w:r w:rsidR="008C35EE">
        <w:t xml:space="preserve"> сформировать объемы </w:t>
      </w:r>
      <w:r w:rsidR="008C35EE" w:rsidRPr="008C35EE">
        <w:t xml:space="preserve">прироста нагрузок в части водоснабжения </w:t>
      </w:r>
      <w:r w:rsidR="00AE3C15">
        <w:t xml:space="preserve">МО </w:t>
      </w:r>
      <w:r w:rsidR="002C1606">
        <w:t>«</w:t>
      </w:r>
      <w:r w:rsidR="00F545D9">
        <w:t>Симонтовское</w:t>
      </w:r>
      <w:r w:rsidR="00AE3C15" w:rsidRPr="007727C6">
        <w:rPr>
          <w:bCs/>
        </w:rPr>
        <w:t xml:space="preserve"> сельское поселение</w:t>
      </w:r>
      <w:r w:rsidR="002C1606">
        <w:rPr>
          <w:bCs/>
        </w:rPr>
        <w:t>»</w:t>
      </w:r>
      <w:r w:rsidR="00AE3C15" w:rsidRPr="008C35EE">
        <w:t xml:space="preserve"> </w:t>
      </w:r>
      <w:r w:rsidR="008C35EE" w:rsidRPr="008C35EE">
        <w:t xml:space="preserve">на перспективный период действия Схемы водоснабжения </w:t>
      </w:r>
      <w:r w:rsidR="008C35EE">
        <w:t>не представляется возможным.</w:t>
      </w:r>
    </w:p>
    <w:p w:rsidR="00AE3C15" w:rsidRDefault="00AE3C15" w:rsidP="00B62195">
      <w:pPr>
        <w:spacing w:after="0" w:line="240" w:lineRule="auto"/>
        <w:ind w:firstLine="851"/>
        <w:jc w:val="both"/>
        <w:outlineLvl w:val="1"/>
        <w:rPr>
          <w:rFonts w:ascii="Times New Roman" w:hAnsi="Times New Roman"/>
          <w:b/>
          <w:caps/>
          <w:color w:val="000000" w:themeColor="text1"/>
          <w:sz w:val="28"/>
          <w:szCs w:val="20"/>
        </w:rPr>
      </w:pPr>
    </w:p>
    <w:p w:rsidR="00B62195" w:rsidRPr="00AF6189" w:rsidRDefault="00B62195" w:rsidP="00B62195">
      <w:pPr>
        <w:spacing w:after="0" w:line="240" w:lineRule="auto"/>
        <w:ind w:firstLine="851"/>
        <w:jc w:val="both"/>
        <w:outlineLvl w:val="1"/>
        <w:rPr>
          <w:rFonts w:ascii="Times New Roman" w:hAnsi="Times New Roman"/>
          <w:b/>
          <w:caps/>
          <w:color w:val="000000" w:themeColor="text1"/>
          <w:sz w:val="28"/>
          <w:szCs w:val="20"/>
        </w:rPr>
      </w:pPr>
      <w:bookmarkStart w:id="32" w:name="_Toc47962548"/>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AE3C15">
        <w:rPr>
          <w:rFonts w:ascii="Times New Roman" w:hAnsi="Times New Roman"/>
          <w:b/>
          <w:caps/>
          <w:color w:val="000000" w:themeColor="text1"/>
          <w:sz w:val="28"/>
          <w:szCs w:val="20"/>
        </w:rPr>
        <w:t>7</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АКТУАЛЬНЫЕ проблемы ресурсоснабжающей организации в сфере водоснабжения и водоотведения на территории </w:t>
      </w:r>
      <w:r w:rsidR="00171FE1">
        <w:rPr>
          <w:rFonts w:ascii="Times New Roman" w:hAnsi="Times New Roman"/>
          <w:b/>
          <w:caps/>
          <w:color w:val="000000" w:themeColor="text1"/>
          <w:sz w:val="28"/>
          <w:szCs w:val="20"/>
        </w:rPr>
        <w:t>ПОСЕЛЕНИЯ</w:t>
      </w:r>
      <w:bookmarkEnd w:id="32"/>
    </w:p>
    <w:p w:rsidR="00B62195" w:rsidRPr="00B62195" w:rsidRDefault="00B62195" w:rsidP="00B62195">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Актуальными проблемами ресурсоснабжающ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организаци</w:t>
      </w:r>
      <w:r>
        <w:rPr>
          <w:rFonts w:ascii="Times New Roman" w:eastAsia="Calibri" w:hAnsi="Times New Roman" w:cs="Times New Roman"/>
          <w:color w:val="000000"/>
          <w:sz w:val="28"/>
        </w:rPr>
        <w:t>и</w:t>
      </w:r>
      <w:r w:rsidRPr="00B62195">
        <w:rPr>
          <w:rFonts w:ascii="Times New Roman" w:eastAsia="Calibri" w:hAnsi="Times New Roman" w:cs="Times New Roman"/>
          <w:color w:val="000000"/>
          <w:sz w:val="28"/>
        </w:rPr>
        <w:t>, эксплуатирующ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централизованные системы водоснабжения</w:t>
      </w:r>
      <w:r w:rsidR="00F263BB">
        <w:rPr>
          <w:rFonts w:ascii="Times New Roman" w:eastAsia="Calibri" w:hAnsi="Times New Roman" w:cs="Times New Roman"/>
          <w:color w:val="000000"/>
          <w:sz w:val="28"/>
        </w:rPr>
        <w:t xml:space="preserve">, в том числе </w:t>
      </w:r>
      <w:r w:rsidRPr="00B62195">
        <w:rPr>
          <w:rFonts w:ascii="Times New Roman" w:eastAsia="Calibri" w:hAnsi="Times New Roman" w:cs="Times New Roman"/>
          <w:color w:val="000000"/>
          <w:sz w:val="28"/>
        </w:rPr>
        <w:t xml:space="preserve">в границах </w:t>
      </w:r>
      <w:r w:rsidR="00AE3C15" w:rsidRPr="00AE3C15">
        <w:rPr>
          <w:rFonts w:ascii="Times New Roman" w:hAnsi="Times New Roman" w:cs="Times New Roman"/>
          <w:sz w:val="28"/>
          <w:szCs w:val="28"/>
        </w:rPr>
        <w:t xml:space="preserve">МО </w:t>
      </w:r>
      <w:r w:rsidR="00F263BB">
        <w:rPr>
          <w:rFonts w:ascii="Times New Roman" w:hAnsi="Times New Roman" w:cs="Times New Roman"/>
          <w:sz w:val="28"/>
          <w:szCs w:val="28"/>
        </w:rPr>
        <w:t>«</w:t>
      </w:r>
      <w:r w:rsidR="00F545D9">
        <w:rPr>
          <w:rFonts w:ascii="Times New Roman" w:hAnsi="Times New Roman" w:cs="Times New Roman"/>
          <w:sz w:val="28"/>
          <w:szCs w:val="28"/>
        </w:rPr>
        <w:t>Симонтовское</w:t>
      </w:r>
      <w:r w:rsidR="00AE3C15" w:rsidRPr="007727C6">
        <w:rPr>
          <w:rFonts w:ascii="Times New Roman" w:hAnsi="Times New Roman" w:cs="Times New Roman"/>
          <w:bCs/>
          <w:sz w:val="28"/>
          <w:szCs w:val="28"/>
        </w:rPr>
        <w:t xml:space="preserve"> сельское поселение</w:t>
      </w:r>
      <w:r w:rsidR="00F263BB">
        <w:rPr>
          <w:rFonts w:ascii="Times New Roman" w:hAnsi="Times New Roman" w:cs="Times New Roman"/>
          <w:bCs/>
          <w:sz w:val="28"/>
          <w:szCs w:val="28"/>
        </w:rPr>
        <w:t>»</w:t>
      </w:r>
      <w:r w:rsidR="00AE3C15" w:rsidRPr="008C35EE">
        <w:t xml:space="preserve"> </w:t>
      </w:r>
      <w:r w:rsidRPr="00B62195">
        <w:rPr>
          <w:rFonts w:ascii="Times New Roman" w:eastAsia="Calibri" w:hAnsi="Times New Roman" w:cs="Times New Roman"/>
          <w:color w:val="000000"/>
          <w:sz w:val="28"/>
        </w:rPr>
        <w:t>являются:</w:t>
      </w:r>
    </w:p>
    <w:p w:rsidR="00B62195" w:rsidRPr="00B62195" w:rsidRDefault="00B62195" w:rsidP="00B62195">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 xml:space="preserve">1.Кризисное финансовое положение. </w:t>
      </w:r>
      <w:r w:rsidR="005A44B4" w:rsidRPr="005A44B4">
        <w:rPr>
          <w:rFonts w:ascii="Times New Roman" w:eastAsia="Calibri" w:hAnsi="Times New Roman" w:cs="Times New Roman"/>
          <w:color w:val="000000"/>
          <w:sz w:val="28"/>
        </w:rPr>
        <w:t>Предприятие не платежеспособно и находится на гране банкротства. Что привело к высокому значению коэффициента напряженности производственной программы и низкому уровню концентрации производства.</w:t>
      </w:r>
    </w:p>
    <w:p w:rsidR="00B62195" w:rsidRPr="00B62195" w:rsidRDefault="00B62195" w:rsidP="00F03099">
      <w:pPr>
        <w:spacing w:after="0" w:line="360" w:lineRule="auto"/>
        <w:ind w:firstLine="567"/>
        <w:jc w:val="both"/>
        <w:rPr>
          <w:rFonts w:ascii="Times New Roman" w:eastAsia="Calibri" w:hAnsi="Times New Roman" w:cs="Times New Roman"/>
          <w:color w:val="000000"/>
          <w:sz w:val="28"/>
        </w:rPr>
      </w:pPr>
      <w:r w:rsidRPr="00B62195">
        <w:rPr>
          <w:rFonts w:ascii="Times New Roman" w:eastAsia="Calibri" w:hAnsi="Times New Roman" w:cs="Times New Roman"/>
          <w:color w:val="000000"/>
          <w:sz w:val="28"/>
        </w:rPr>
        <w:t>Анализ отчетности (формы 1. Балансы; формы 2. Отчет о финансовых результатах) ресурсоснабжающ</w:t>
      </w:r>
      <w:r>
        <w:rPr>
          <w:rFonts w:ascii="Times New Roman" w:eastAsia="Calibri" w:hAnsi="Times New Roman" w:cs="Times New Roman"/>
          <w:color w:val="000000"/>
          <w:sz w:val="28"/>
        </w:rPr>
        <w:t>ей</w:t>
      </w:r>
      <w:r w:rsidRPr="00B62195">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организации</w:t>
      </w:r>
      <w:r w:rsidRPr="00B62195">
        <w:rPr>
          <w:rFonts w:ascii="Times New Roman" w:eastAsia="Calibri" w:hAnsi="Times New Roman" w:cs="Times New Roman"/>
          <w:color w:val="000000"/>
          <w:sz w:val="28"/>
        </w:rPr>
        <w:t xml:space="preserve">, размещенной в открытой сети Интернет на сайте: https://www.list-org.com/company/ приведены в таблицах </w:t>
      </w:r>
      <w:r w:rsidR="00AE3C15">
        <w:rPr>
          <w:rFonts w:ascii="Times New Roman" w:eastAsia="Calibri" w:hAnsi="Times New Roman" w:cs="Times New Roman"/>
          <w:color w:val="000000"/>
          <w:sz w:val="28"/>
        </w:rPr>
        <w:t>13-14</w:t>
      </w:r>
      <w:r w:rsidR="00F03099">
        <w:rPr>
          <w:rFonts w:ascii="Times New Roman" w:eastAsia="Calibri" w:hAnsi="Times New Roman" w:cs="Times New Roman"/>
          <w:color w:val="000000"/>
          <w:sz w:val="28"/>
        </w:rPr>
        <w:t>.</w:t>
      </w:r>
      <w:r w:rsidRPr="00B62195">
        <w:rPr>
          <w:rFonts w:ascii="Times New Roman" w:eastAsia="Calibri" w:hAnsi="Times New Roman" w:cs="Times New Roman"/>
          <w:color w:val="000000"/>
          <w:sz w:val="28"/>
        </w:rPr>
        <w:t xml:space="preserve"> </w:t>
      </w:r>
    </w:p>
    <w:p w:rsidR="005A44B4" w:rsidRDefault="005A44B4">
      <w:pPr>
        <w:rPr>
          <w:rFonts w:ascii="Times New Roman" w:hAnsi="Times New Roman"/>
          <w:b/>
          <w:bCs/>
          <w:color w:val="000000" w:themeColor="text1"/>
          <w:sz w:val="28"/>
          <w:szCs w:val="18"/>
        </w:rPr>
      </w:pPr>
      <w:r>
        <w:br w:type="page"/>
      </w:r>
    </w:p>
    <w:p w:rsidR="005A44B4" w:rsidRDefault="005A44B4" w:rsidP="00B62195">
      <w:pPr>
        <w:pStyle w:val="ae"/>
        <w:keepNext/>
        <w:spacing w:before="0" w:after="0"/>
        <w:sectPr w:rsidR="005A44B4" w:rsidSect="00B62195">
          <w:pgSz w:w="11906" w:h="16838"/>
          <w:pgMar w:top="1134" w:right="851" w:bottom="1134" w:left="1701" w:header="709" w:footer="680" w:gutter="0"/>
          <w:cols w:space="708"/>
          <w:titlePg/>
          <w:docGrid w:linePitch="360"/>
        </w:sectPr>
      </w:pPr>
    </w:p>
    <w:p w:rsidR="005A44B4" w:rsidRPr="00AE3C15" w:rsidRDefault="005A44B4" w:rsidP="005A44B4">
      <w:pPr>
        <w:pStyle w:val="ae"/>
        <w:keepNext/>
        <w:rPr>
          <w:rStyle w:val="afffc"/>
          <w:b w:val="0"/>
        </w:rPr>
      </w:pPr>
      <w:bookmarkStart w:id="33" w:name="_Toc46590678"/>
      <w:r w:rsidRPr="00AE3C15">
        <w:rPr>
          <w:rFonts w:cs="Times New Roman"/>
          <w:b w:val="0"/>
          <w:sz w:val="20"/>
          <w:szCs w:val="20"/>
        </w:rPr>
        <w:lastRenderedPageBreak/>
        <w:t>Т</w:t>
      </w:r>
      <w:r w:rsidRPr="00AE3C15">
        <w:rPr>
          <w:rStyle w:val="afffc"/>
          <w:b w:val="0"/>
        </w:rPr>
        <w:t xml:space="preserve">аблица </w:t>
      </w:r>
      <w:r w:rsidR="00AE3C15">
        <w:rPr>
          <w:rStyle w:val="afffc"/>
          <w:b w:val="0"/>
        </w:rPr>
        <w:t>13</w:t>
      </w:r>
      <w:r w:rsidR="00F03099" w:rsidRPr="00AE3C15">
        <w:rPr>
          <w:rStyle w:val="afffc"/>
          <w:b w:val="0"/>
        </w:rPr>
        <w:t xml:space="preserve"> - Показатели бухгалтерской (финансовой) отчетности (форма 1. Балансы) МУП «Мглинский районный водоканал» за период с 2013 по 2019 годы</w:t>
      </w:r>
      <w:bookmarkEnd w:id="33"/>
    </w:p>
    <w:tbl>
      <w:tblPr>
        <w:tblStyle w:val="TableGridReport28"/>
        <w:tblW w:w="0" w:type="auto"/>
        <w:tblLook w:val="04A0" w:firstRow="1" w:lastRow="0" w:firstColumn="1" w:lastColumn="0" w:noHBand="0" w:noVBand="1"/>
      </w:tblPr>
      <w:tblGrid>
        <w:gridCol w:w="3507"/>
        <w:gridCol w:w="854"/>
        <w:gridCol w:w="1417"/>
        <w:gridCol w:w="1560"/>
        <w:gridCol w:w="1417"/>
        <w:gridCol w:w="1559"/>
        <w:gridCol w:w="1418"/>
        <w:gridCol w:w="1559"/>
        <w:gridCol w:w="1418"/>
      </w:tblGrid>
      <w:tr w:rsidR="005A44B4" w:rsidRPr="005A44B4" w:rsidTr="0079771C">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Наименование показателя</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Строка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2013</w:t>
            </w:r>
          </w:p>
        </w:tc>
        <w:tc>
          <w:tcPr>
            <w:tcW w:w="1560"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2018</w:t>
            </w:r>
          </w:p>
        </w:tc>
        <w:tc>
          <w:tcPr>
            <w:tcW w:w="1418"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2019</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 Внеоборотные активы</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8525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8439</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9981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11218</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14855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14707</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15395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Основные средства</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1150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8093</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8007</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9549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10786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14423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14275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14963</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Прочие внеоборотные активы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1190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432</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w:t>
            </w:r>
            <w:r w:rsidRPr="005A44B4">
              <w:rPr>
                <w:rFonts w:ascii="Times New Roman" w:eastAsia="Times New Roman" w:hAnsi="Times New Roman"/>
                <w:b/>
                <w:sz w:val="20"/>
                <w:szCs w:val="20"/>
              </w:rPr>
              <w:t>. Оборотные активы</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1335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1225</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1903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2028</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2009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2103</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2047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Запасы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1210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274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198</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242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374</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НДС по приобретенным ценностям</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1220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Дебиторская задолженность</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1230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932182"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1148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932182"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951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1644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1775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1802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1759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1598</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Денежные средства</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22</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91</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38</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932182"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Прочие оборотные активы</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1260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БАЛАНС</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1600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9860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9664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13246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16864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16810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17442</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III</w:t>
            </w:r>
            <w:r w:rsidRPr="005A44B4">
              <w:rPr>
                <w:rFonts w:ascii="Times New Roman" w:eastAsia="Times New Roman" w:hAnsi="Times New Roman"/>
                <w:b/>
                <w:sz w:val="20"/>
                <w:szCs w:val="20"/>
              </w:rPr>
              <w:t>.Капитал и резервы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(1142)</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Уставной капитал</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1310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1100</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Добавочный капитал (без переоценки)</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1350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4845</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Резервный капитал</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1360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Непокрытый убыток</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1370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(4943)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(5830)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(5796)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(5501)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(5984)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(6075)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(7087)</w:t>
            </w: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III</w:t>
            </w:r>
            <w:r w:rsidRPr="005A44B4">
              <w:rPr>
                <w:rFonts w:ascii="Times New Roman" w:eastAsia="Times New Roman" w:hAnsi="Times New Roman"/>
                <w:b/>
                <w:sz w:val="20"/>
                <w:szCs w:val="20"/>
              </w:rPr>
              <w:t>. Целевое финансирование</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IV</w:t>
            </w:r>
            <w:r w:rsidRPr="005A44B4">
              <w:rPr>
                <w:rFonts w:ascii="Times New Roman" w:eastAsia="Times New Roman" w:hAnsi="Times New Roman"/>
                <w:b/>
                <w:sz w:val="20"/>
                <w:szCs w:val="20"/>
              </w:rPr>
              <w:t>. Долгосрочные обязательства</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5A44B4" w:rsidP="005A44B4">
            <w:pPr>
              <w:tabs>
                <w:tab w:val="left" w:pos="5103"/>
              </w:tabs>
              <w:jc w:val="center"/>
              <w:rPr>
                <w:rFonts w:ascii="Times New Roman" w:eastAsia="Times New Roman" w:hAnsi="Times New Roman"/>
                <w:sz w:val="20"/>
                <w:szCs w:val="20"/>
              </w:rPr>
            </w:pPr>
          </w:p>
        </w:tc>
      </w:tr>
      <w:tr w:rsidR="005A44B4" w:rsidRPr="005A44B4" w:rsidTr="00F03099">
        <w:trPr>
          <w:trHeight w:val="340"/>
        </w:trPr>
        <w:tc>
          <w:tcPr>
            <w:tcW w:w="4361" w:type="dxa"/>
            <w:gridSpan w:val="2"/>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lang w:val="en-US"/>
              </w:rPr>
              <w:t>V</w:t>
            </w:r>
            <w:r w:rsidRPr="005A44B4">
              <w:rPr>
                <w:rFonts w:ascii="Times New Roman" w:eastAsia="Times New Roman" w:hAnsi="Times New Roman"/>
                <w:b/>
                <w:sz w:val="20"/>
                <w:szCs w:val="20"/>
              </w:rPr>
              <w:t>. Краткосрочные обязательства</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8858</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9549</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11735</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12802</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16903</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16940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18584</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Заемные средства</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5A44B4" w:rsidP="005A44B4">
            <w:pPr>
              <w:tabs>
                <w:tab w:val="left" w:pos="5103"/>
              </w:tabs>
              <w:jc w:val="center"/>
              <w:rPr>
                <w:rFonts w:ascii="Times New Roman" w:eastAsia="Times New Roman" w:hAnsi="Times New Roman"/>
                <w:b/>
                <w:sz w:val="20"/>
                <w:szCs w:val="20"/>
              </w:rPr>
            </w:pP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Кредиторская задолженность</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4B4" w:rsidRPr="005A44B4" w:rsidRDefault="005A44B4" w:rsidP="005A44B4">
            <w:pPr>
              <w:tabs>
                <w:tab w:val="left" w:pos="5103"/>
              </w:tabs>
              <w:jc w:val="center"/>
              <w:rPr>
                <w:rFonts w:ascii="Times New Roman" w:eastAsia="Times New Roman" w:hAnsi="Times New Roman"/>
                <w:b/>
                <w:sz w:val="20"/>
                <w:szCs w:val="20"/>
              </w:rPr>
            </w:pPr>
            <w:r w:rsidRPr="005A44B4">
              <w:rPr>
                <w:rFonts w:ascii="Times New Roman" w:eastAsia="Times New Roman" w:hAnsi="Times New Roman"/>
                <w:b/>
                <w:sz w:val="20"/>
                <w:szCs w:val="20"/>
              </w:rPr>
              <w:t>1520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1620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2179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2504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1979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1874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1484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B4" w:rsidRPr="005A44B4" w:rsidRDefault="0044774F" w:rsidP="005A44B4">
            <w:pPr>
              <w:tabs>
                <w:tab w:val="left" w:pos="5103"/>
              </w:tabs>
              <w:jc w:val="center"/>
              <w:rPr>
                <w:rFonts w:ascii="Times New Roman" w:eastAsia="Times New Roman" w:hAnsi="Times New Roman"/>
                <w:b/>
                <w:sz w:val="20"/>
                <w:szCs w:val="20"/>
              </w:rPr>
            </w:pPr>
            <w:r>
              <w:rPr>
                <w:rFonts w:ascii="Times New Roman" w:eastAsia="Times New Roman" w:hAnsi="Times New Roman"/>
                <w:b/>
                <w:sz w:val="20"/>
                <w:szCs w:val="20"/>
              </w:rPr>
              <w:t>1977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Доходы будущих периодов</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1530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7238</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7370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9231</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10823</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15029</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15456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44774F"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16607</w:t>
            </w:r>
          </w:p>
        </w:tc>
      </w:tr>
      <w:tr w:rsidR="005A44B4" w:rsidRPr="005A44B4" w:rsidTr="00F03099">
        <w:trPr>
          <w:trHeight w:val="340"/>
        </w:trPr>
        <w:tc>
          <w:tcPr>
            <w:tcW w:w="3507"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БАЛАНС</w:t>
            </w:r>
          </w:p>
        </w:tc>
        <w:tc>
          <w:tcPr>
            <w:tcW w:w="854" w:type="dxa"/>
            <w:tcBorders>
              <w:top w:val="single" w:sz="4" w:space="0" w:color="auto"/>
              <w:left w:val="single" w:sz="4" w:space="0" w:color="auto"/>
              <w:bottom w:val="single" w:sz="4" w:space="0" w:color="auto"/>
              <w:right w:val="single" w:sz="4" w:space="0" w:color="auto"/>
            </w:tcBorders>
            <w:vAlign w:val="center"/>
            <w:hideMark/>
          </w:tcPr>
          <w:p w:rsidR="005A44B4" w:rsidRPr="005A44B4" w:rsidRDefault="005A44B4" w:rsidP="005A44B4">
            <w:pPr>
              <w:tabs>
                <w:tab w:val="left" w:pos="5103"/>
              </w:tabs>
              <w:jc w:val="center"/>
              <w:rPr>
                <w:rFonts w:ascii="Times New Roman" w:eastAsia="Times New Roman" w:hAnsi="Times New Roman"/>
                <w:sz w:val="20"/>
                <w:szCs w:val="20"/>
              </w:rPr>
            </w:pPr>
            <w:r w:rsidRPr="005A44B4">
              <w:rPr>
                <w:rFonts w:ascii="Times New Roman" w:eastAsia="Times New Roman" w:hAnsi="Times New Roman"/>
                <w:sz w:val="20"/>
                <w:szCs w:val="20"/>
              </w:rPr>
              <w:t>1700</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9860</w:t>
            </w:r>
          </w:p>
        </w:tc>
        <w:tc>
          <w:tcPr>
            <w:tcW w:w="1560"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9664</w:t>
            </w:r>
          </w:p>
        </w:tc>
        <w:tc>
          <w:tcPr>
            <w:tcW w:w="1417"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13246</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16864</w:t>
            </w:r>
          </w:p>
        </w:tc>
        <w:tc>
          <w:tcPr>
            <w:tcW w:w="1559"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16810</w:t>
            </w:r>
          </w:p>
        </w:tc>
        <w:tc>
          <w:tcPr>
            <w:tcW w:w="1418" w:type="dxa"/>
            <w:tcBorders>
              <w:top w:val="single" w:sz="4" w:space="0" w:color="auto"/>
              <w:left w:val="single" w:sz="4" w:space="0" w:color="auto"/>
              <w:bottom w:val="single" w:sz="4" w:space="0" w:color="auto"/>
              <w:right w:val="single" w:sz="4" w:space="0" w:color="auto"/>
            </w:tcBorders>
            <w:vAlign w:val="center"/>
          </w:tcPr>
          <w:p w:rsidR="005A44B4" w:rsidRPr="005A44B4" w:rsidRDefault="0034114E" w:rsidP="005A44B4">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17442</w:t>
            </w:r>
          </w:p>
        </w:tc>
      </w:tr>
    </w:tbl>
    <w:p w:rsidR="00F03099" w:rsidRDefault="00F03099" w:rsidP="00F03099">
      <w:pPr>
        <w:pStyle w:val="afffb"/>
      </w:pPr>
      <w:bookmarkStart w:id="34" w:name="_Toc46590679"/>
      <w:r>
        <w:lastRenderedPageBreak/>
        <w:t xml:space="preserve">Таблица </w:t>
      </w:r>
      <w:r w:rsidR="00AE3C15">
        <w:t>14</w:t>
      </w:r>
      <w:r>
        <w:t xml:space="preserve"> - </w:t>
      </w:r>
      <w:r w:rsidRPr="00F03099">
        <w:t>Показатели бухгалтерской (финансовой) отчетности (форма 2.От</w:t>
      </w:r>
      <w:r>
        <w:t>чета о финансовых результатах) М</w:t>
      </w:r>
      <w:r w:rsidRPr="00F03099">
        <w:t>УП «</w:t>
      </w:r>
      <w:r>
        <w:t>Мглинский районный водоканал</w:t>
      </w:r>
      <w:r w:rsidRPr="00F03099">
        <w:t>» за период с 2013 по 2019 годы</w:t>
      </w:r>
      <w:bookmarkEnd w:id="34"/>
    </w:p>
    <w:tbl>
      <w:tblPr>
        <w:tblStyle w:val="TableGridReport29"/>
        <w:tblW w:w="0" w:type="auto"/>
        <w:tblLook w:val="04A0" w:firstRow="1" w:lastRow="0" w:firstColumn="1" w:lastColumn="0" w:noHBand="0" w:noVBand="1"/>
      </w:tblPr>
      <w:tblGrid>
        <w:gridCol w:w="3513"/>
        <w:gridCol w:w="831"/>
        <w:gridCol w:w="1460"/>
        <w:gridCol w:w="1497"/>
        <w:gridCol w:w="1497"/>
        <w:gridCol w:w="1497"/>
        <w:gridCol w:w="1497"/>
        <w:gridCol w:w="1497"/>
        <w:gridCol w:w="1497"/>
      </w:tblGrid>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Наименование показателя</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Строка</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2013</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2014</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2016</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2017</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2018</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2019</w:t>
            </w:r>
          </w:p>
        </w:tc>
      </w:tr>
      <w:tr w:rsidR="00F03099" w:rsidRPr="00F03099" w:rsidTr="00F03099">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Выручка</w:t>
            </w:r>
            <w:r w:rsidRPr="00F03099">
              <w:rPr>
                <w:rFonts w:ascii="Times New Roman" w:eastAsia="Times New Roman" w:hAnsi="Times New Roman"/>
                <w:b/>
                <w:sz w:val="20"/>
                <w:szCs w:val="20"/>
                <w:vertAlign w:val="superscript"/>
              </w:rPr>
              <w:footnoteReference w:id="19"/>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2110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11233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11882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12808</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13391</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13749</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13676</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F03099" w:rsidRPr="00F03099" w:rsidRDefault="00FF2051"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13911</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Себестоимость продаж</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2120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13872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15717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15875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15767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16556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15976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16908</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Валовая прибыль (убыток)</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2100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2639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3835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3067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2376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2807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2300</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F2051">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FF2051">
              <w:rPr>
                <w:rFonts w:ascii="Times New Roman" w:eastAsia="Times New Roman" w:hAnsi="Times New Roman"/>
                <w:sz w:val="20"/>
                <w:szCs w:val="20"/>
              </w:rPr>
              <w:t>2997</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Коммерческие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2210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Управленческие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2220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p>
        </w:tc>
      </w:tr>
      <w:tr w:rsidR="0079771C"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Прибыль (убыток) от продаж</w:t>
            </w:r>
          </w:p>
        </w:tc>
        <w:tc>
          <w:tcPr>
            <w:tcW w:w="831"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2200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2639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3835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3067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2376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2807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2300</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79771C" w:rsidRPr="00F03099" w:rsidRDefault="0079771C"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2997</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Прочие доходы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2340</w:t>
            </w:r>
          </w:p>
        </w:tc>
        <w:tc>
          <w:tcPr>
            <w:tcW w:w="1460"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2705</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3747</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3906</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3597</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3226</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3043</w:t>
            </w:r>
          </w:p>
        </w:tc>
        <w:tc>
          <w:tcPr>
            <w:tcW w:w="1497" w:type="dxa"/>
            <w:tcBorders>
              <w:top w:val="single" w:sz="4" w:space="0" w:color="auto"/>
              <w:left w:val="single" w:sz="4" w:space="0" w:color="auto"/>
              <w:bottom w:val="single" w:sz="4" w:space="0" w:color="auto"/>
              <w:right w:val="single" w:sz="4" w:space="0" w:color="auto"/>
            </w:tcBorders>
            <w:vAlign w:val="center"/>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2823</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Прочие расходы</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2350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(643</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(650</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79771C">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(659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(769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(745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(832</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(839</w:t>
            </w:r>
            <w:r w:rsidR="00F03099"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Прибыль (убыток) до налогообложения</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2300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(577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(738</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180</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452</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326</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89</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1013</w:t>
            </w:r>
            <w:r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Текущий налог на прибыль</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2410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(128</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(149</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(145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(156</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(155</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(156</w:t>
            </w:r>
            <w:r w:rsidR="00F03099" w:rsidRPr="00F03099">
              <w:rPr>
                <w:rFonts w:ascii="Times New Roman" w:eastAsia="Times New Roman" w:hAnsi="Times New Roman"/>
                <w:sz w:val="20"/>
                <w:szCs w:val="20"/>
              </w:rPr>
              <w:t>)</w:t>
            </w:r>
          </w:p>
        </w:tc>
      </w:tr>
      <w:tr w:rsidR="00F03099"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Чистая прибыль (убыток)</w:t>
            </w:r>
          </w:p>
        </w:tc>
        <w:tc>
          <w:tcPr>
            <w:tcW w:w="831"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2400</w:t>
            </w:r>
          </w:p>
        </w:tc>
        <w:tc>
          <w:tcPr>
            <w:tcW w:w="1460"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705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(887</w:t>
            </w:r>
            <w:r w:rsidR="00F03099"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79771C" w:rsidP="00F03099">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295</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482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79771C">
              <w:rPr>
                <w:rFonts w:ascii="Times New Roman" w:eastAsia="Times New Roman" w:hAnsi="Times New Roman"/>
                <w:sz w:val="20"/>
                <w:szCs w:val="20"/>
              </w:rPr>
              <w:t>244</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vAlign w:val="center"/>
            <w:hideMark/>
          </w:tcPr>
          <w:p w:rsidR="00F03099" w:rsidRPr="00F03099" w:rsidRDefault="00F03099" w:rsidP="0079771C">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sidR="00932182">
              <w:rPr>
                <w:rFonts w:ascii="Times New Roman" w:eastAsia="Times New Roman" w:hAnsi="Times New Roman"/>
                <w:sz w:val="20"/>
                <w:szCs w:val="20"/>
              </w:rPr>
              <w:t>1013</w:t>
            </w:r>
            <w:r w:rsidRPr="00F03099">
              <w:rPr>
                <w:rFonts w:ascii="Times New Roman" w:eastAsia="Times New Roman" w:hAnsi="Times New Roman"/>
                <w:sz w:val="20"/>
                <w:szCs w:val="20"/>
              </w:rPr>
              <w:t>)</w:t>
            </w:r>
          </w:p>
        </w:tc>
      </w:tr>
      <w:tr w:rsidR="00932182" w:rsidRPr="00F03099" w:rsidTr="0079771C">
        <w:trPr>
          <w:trHeight w:val="340"/>
        </w:trPr>
        <w:tc>
          <w:tcPr>
            <w:tcW w:w="3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F03099">
            <w:pPr>
              <w:tabs>
                <w:tab w:val="left" w:pos="5103"/>
              </w:tabs>
              <w:jc w:val="center"/>
              <w:rPr>
                <w:rFonts w:ascii="Times New Roman" w:eastAsia="Times New Roman" w:hAnsi="Times New Roman"/>
                <w:b/>
                <w:sz w:val="20"/>
                <w:szCs w:val="20"/>
              </w:rPr>
            </w:pPr>
            <w:r w:rsidRPr="00F03099">
              <w:rPr>
                <w:rFonts w:ascii="Times New Roman" w:eastAsia="Times New Roman" w:hAnsi="Times New Roman"/>
                <w:b/>
                <w:sz w:val="20"/>
                <w:szCs w:val="20"/>
              </w:rPr>
              <w:t>Совокупный финансовый результат периода</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F03099">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2500</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705</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(887</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35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Pr>
                <w:rFonts w:ascii="Times New Roman" w:eastAsia="Times New Roman" w:hAnsi="Times New Roman"/>
                <w:sz w:val="20"/>
                <w:szCs w:val="20"/>
              </w:rPr>
              <w:t>295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482</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244</w:t>
            </w:r>
            <w:r w:rsidRPr="00F03099">
              <w:rPr>
                <w:rFonts w:ascii="Times New Roman" w:eastAsia="Times New Roman" w:hAnsi="Times New Roman"/>
                <w:sz w:val="20"/>
                <w:szCs w:val="20"/>
              </w:rPr>
              <w:t>)</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2182" w:rsidRPr="00F03099" w:rsidRDefault="00932182" w:rsidP="00197507">
            <w:pPr>
              <w:tabs>
                <w:tab w:val="left" w:pos="5103"/>
              </w:tabs>
              <w:jc w:val="center"/>
              <w:rPr>
                <w:rFonts w:ascii="Times New Roman" w:eastAsia="Times New Roman" w:hAnsi="Times New Roman"/>
                <w:sz w:val="20"/>
                <w:szCs w:val="20"/>
              </w:rPr>
            </w:pPr>
            <w:r w:rsidRPr="00F03099">
              <w:rPr>
                <w:rFonts w:ascii="Times New Roman" w:eastAsia="Times New Roman" w:hAnsi="Times New Roman"/>
                <w:sz w:val="20"/>
                <w:szCs w:val="20"/>
              </w:rPr>
              <w:t>(</w:t>
            </w:r>
            <w:r>
              <w:rPr>
                <w:rFonts w:ascii="Times New Roman" w:eastAsia="Times New Roman" w:hAnsi="Times New Roman"/>
                <w:sz w:val="20"/>
                <w:szCs w:val="20"/>
              </w:rPr>
              <w:t>1013</w:t>
            </w:r>
            <w:r w:rsidRPr="00F03099">
              <w:rPr>
                <w:rFonts w:ascii="Times New Roman" w:eastAsia="Times New Roman" w:hAnsi="Times New Roman"/>
                <w:sz w:val="20"/>
                <w:szCs w:val="20"/>
              </w:rPr>
              <w:t>)</w:t>
            </w:r>
          </w:p>
        </w:tc>
      </w:tr>
    </w:tbl>
    <w:p w:rsidR="005A44B4" w:rsidRDefault="005A44B4" w:rsidP="005A44B4"/>
    <w:p w:rsidR="005A44B4" w:rsidRDefault="005A44B4">
      <w:pPr>
        <w:sectPr w:rsidR="005A44B4" w:rsidSect="005A44B4">
          <w:pgSz w:w="16838" w:h="11906" w:orient="landscape"/>
          <w:pgMar w:top="1701" w:right="1134" w:bottom="851" w:left="1134" w:header="709" w:footer="680" w:gutter="0"/>
          <w:cols w:space="708"/>
          <w:titlePg/>
          <w:docGrid w:linePitch="360"/>
        </w:sectPr>
      </w:pP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lastRenderedPageBreak/>
        <w:t>2. Высокий износ водопроводных сетей и сооружений на них.</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3. Ресурсоснабжающ</w:t>
      </w:r>
      <w:r>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w:t>
      </w:r>
      <w:r>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не ведется учет структурной составляющей потерь воды при ее транспортировке,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и соответственно необходимо его организовать.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4. Отсутствие внутреннего энергоаудита, на основании которого выполняется расчет КПД насосного оборудования и другого энергосилового оборудования). На основании произведенных расчетов планируется поэтапная замена оборудования на более энергоэффективное в рамках мероприятий по энергосбережению и повышению энергетической эффективности в части водоснабжения</w:t>
      </w:r>
      <w:r w:rsidR="00AE3C15">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5. Очень низкий уровень автоматизации производственных процессов. В настоящее время система диспетчеризации, телемеханизации и систем управления режимами водоснабжения централизованных систем водоснабжения на объектах </w:t>
      </w:r>
      <w:r w:rsidR="00E71D90">
        <w:rPr>
          <w:rFonts w:ascii="Times New Roman" w:eastAsia="Calibri" w:hAnsi="Times New Roman" w:cs="Times New Roman"/>
          <w:color w:val="000000"/>
          <w:sz w:val="28"/>
        </w:rPr>
        <w:t>р</w:t>
      </w:r>
      <w:r w:rsidRPr="00F03099">
        <w:rPr>
          <w:rFonts w:ascii="Times New Roman" w:eastAsia="Calibri" w:hAnsi="Times New Roman" w:cs="Times New Roman"/>
          <w:color w:val="000000"/>
          <w:sz w:val="28"/>
        </w:rPr>
        <w:t>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организации </w:t>
      </w:r>
      <w:r w:rsidR="004E25C0">
        <w:rPr>
          <w:rFonts w:ascii="Times New Roman" w:eastAsia="Calibri" w:hAnsi="Times New Roman" w:cs="Times New Roman"/>
          <w:color w:val="000000"/>
          <w:sz w:val="28"/>
        </w:rPr>
        <w:t>Мглин</w:t>
      </w:r>
      <w:r w:rsidR="00E71D90">
        <w:rPr>
          <w:rFonts w:ascii="Times New Roman" w:eastAsia="Calibri" w:hAnsi="Times New Roman" w:cs="Times New Roman"/>
          <w:color w:val="000000"/>
          <w:sz w:val="28"/>
        </w:rPr>
        <w:t>с</w:t>
      </w:r>
      <w:r w:rsidR="004E25C0">
        <w:rPr>
          <w:rFonts w:ascii="Times New Roman" w:eastAsia="Calibri" w:hAnsi="Times New Roman" w:cs="Times New Roman"/>
          <w:color w:val="000000"/>
          <w:sz w:val="28"/>
        </w:rPr>
        <w:t>кого района</w:t>
      </w:r>
      <w:r w:rsidRPr="00F03099">
        <w:rPr>
          <w:rFonts w:ascii="Times New Roman" w:eastAsia="Calibri" w:hAnsi="Times New Roman" w:cs="Times New Roman"/>
          <w:color w:val="000000"/>
          <w:sz w:val="28"/>
        </w:rPr>
        <w:t xml:space="preserve"> отсутствует.</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6. Инвестиционная привлекательность находится на очень низком уровне.</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Эффективное планирование и реализация инвестиционной политики регулируемой организации становится крайне важным фактором, поскольку это в значительной степени влияет на ценообразование, а именно на итоговый тариф, по которому конечные потребители оплачивают предоставляемые услуги.</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lastRenderedPageBreak/>
        <w:t>В соответствии с вышеизложенным, на условиях привязки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к </w:t>
      </w:r>
      <w:r w:rsidR="004E25C0">
        <w:rPr>
          <w:rFonts w:ascii="Times New Roman" w:eastAsia="Calibri" w:hAnsi="Times New Roman" w:cs="Times New Roman"/>
          <w:color w:val="000000"/>
          <w:sz w:val="28"/>
        </w:rPr>
        <w:t>ее</w:t>
      </w:r>
      <w:r w:rsidRPr="00F03099">
        <w:rPr>
          <w:rFonts w:ascii="Times New Roman" w:eastAsia="Calibri" w:hAnsi="Times New Roman" w:cs="Times New Roman"/>
          <w:color w:val="000000"/>
          <w:sz w:val="28"/>
        </w:rPr>
        <w:t xml:space="preserve"> настоящему финансовому и техническому положению, необходимо отметить.</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Первое: отсутствие разработанных и утвержденных в соответствии с действующим федеральным законодательством в сфере градостроительства проектов планировок территорий (ППТ) муниципального образования в зонах деятельности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xml:space="preserve">. В соответствии со ст. 42 Градостроительного кодекса Российской Федерации, утвержденного от 29.12.2004 N 190-ФЗ (ред. от 24.04.2020) основная часть проекта планировки территории включает в себя: </w:t>
      </w:r>
    </w:p>
    <w:p w:rsidR="00F03099" w:rsidRPr="00F03099" w:rsidRDefault="000B0DC8" w:rsidP="00F03099">
      <w:pPr>
        <w:spacing w:after="0" w:line="360" w:lineRule="auto"/>
        <w:ind w:firstLine="567"/>
        <w:jc w:val="both"/>
        <w:rPr>
          <w:rFonts w:ascii="Times New Roman" w:eastAsia="Calibri" w:hAnsi="Times New Roman" w:cs="Times New Roman"/>
          <w:color w:val="000000"/>
          <w:sz w:val="28"/>
        </w:rPr>
      </w:pPr>
      <w:r>
        <w:rPr>
          <w:rFonts w:ascii="Times New Roman" w:eastAsia="Calibri" w:hAnsi="Times New Roman" w:cs="Times New Roman"/>
          <w:color w:val="000000"/>
          <w:sz w:val="28"/>
        </w:rPr>
        <w:t>-</w:t>
      </w:r>
      <w:r w:rsidR="00F03099" w:rsidRPr="00F03099">
        <w:rPr>
          <w:rFonts w:ascii="Times New Roman" w:eastAsia="Calibri" w:hAnsi="Times New Roman" w:cs="Times New Roman"/>
          <w:color w:val="000000"/>
          <w:sz w:val="28"/>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w:t>
      </w:r>
      <w:r w:rsidR="00F03099" w:rsidRPr="00F03099">
        <w:rPr>
          <w:rFonts w:ascii="Times New Roman" w:eastAsia="Calibri" w:hAnsi="Times New Roman" w:cs="Times New Roman"/>
          <w:color w:val="000000"/>
          <w:sz w:val="28"/>
        </w:rPr>
        <w:lastRenderedPageBreak/>
        <w:t>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 (пп.2 п.3).</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Второе: отсутствие </w:t>
      </w:r>
      <w:r w:rsidR="004E25C0">
        <w:rPr>
          <w:rFonts w:ascii="Times New Roman" w:eastAsia="Calibri" w:hAnsi="Times New Roman" w:cs="Times New Roman"/>
          <w:color w:val="000000"/>
          <w:sz w:val="28"/>
        </w:rPr>
        <w:t xml:space="preserve">актуализации </w:t>
      </w:r>
      <w:r w:rsidRPr="00F03099">
        <w:rPr>
          <w:rFonts w:ascii="Times New Roman" w:eastAsia="Calibri" w:hAnsi="Times New Roman" w:cs="Times New Roman"/>
          <w:color w:val="000000"/>
          <w:sz w:val="28"/>
        </w:rPr>
        <w:t xml:space="preserve">схем водоснабжения и водоотведения поселений, входящих в состав </w:t>
      </w:r>
      <w:r w:rsidR="004E25C0">
        <w:rPr>
          <w:rFonts w:ascii="Times New Roman" w:eastAsia="Calibri" w:hAnsi="Times New Roman" w:cs="Times New Roman"/>
          <w:color w:val="000000"/>
          <w:sz w:val="28"/>
        </w:rPr>
        <w:t>Мглинского</w:t>
      </w:r>
      <w:r w:rsidRPr="00F03099">
        <w:rPr>
          <w:rFonts w:ascii="Times New Roman" w:eastAsia="Calibri" w:hAnsi="Times New Roman" w:cs="Times New Roman"/>
          <w:color w:val="000000"/>
          <w:sz w:val="28"/>
        </w:rPr>
        <w:t xml:space="preserve"> района, в зонах деятельности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4E25C0">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на настоящую дату, что привело к несоответствию плановых значений надежности, качества, энергетической эффективности, оценки необходимости привлечения инвестиций, способов их возврата в утвержденных ранее правовых актах (2013-2016 г.) на настоящий период (2020 г.).</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Третье: отсутствие технического обследования централизованных систем водоснабжения, эксплуатируемых ресурсоснабжающ</w:t>
      </w:r>
      <w:r w:rsidR="004E25C0">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организации </w:t>
      </w:r>
      <w:r w:rsidR="004E25C0">
        <w:rPr>
          <w:rFonts w:ascii="Times New Roman" w:eastAsia="Calibri" w:hAnsi="Times New Roman" w:cs="Times New Roman"/>
          <w:color w:val="000000"/>
          <w:sz w:val="28"/>
        </w:rPr>
        <w:t>Мглинского района</w:t>
      </w:r>
      <w:r w:rsidRPr="00F03099">
        <w:rPr>
          <w:rFonts w:ascii="Times New Roman" w:eastAsia="Calibri" w:hAnsi="Times New Roman" w:cs="Times New Roman"/>
          <w:color w:val="000000"/>
          <w:sz w:val="28"/>
        </w:rPr>
        <w:t>, проведенн</w:t>
      </w:r>
      <w:r w:rsidR="004E25C0">
        <w:rPr>
          <w:rFonts w:ascii="Times New Roman" w:eastAsia="Calibri" w:hAnsi="Times New Roman" w:cs="Times New Roman"/>
          <w:color w:val="000000"/>
          <w:sz w:val="28"/>
        </w:rPr>
        <w:t>ого</w:t>
      </w:r>
      <w:r w:rsidRPr="00F03099">
        <w:rPr>
          <w:rFonts w:ascii="Times New Roman" w:eastAsia="Calibri" w:hAnsi="Times New Roman" w:cs="Times New Roman"/>
          <w:color w:val="000000"/>
          <w:sz w:val="28"/>
        </w:rPr>
        <w:t xml:space="preserve"> в соответствии с требованиями, утвержденными Приказом Министерства строительства и жилищно-коммунального хозяйства РФ от 05.08.2014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 в целях обеспечения принятия эффективных управленческих решений органами государственной власти, органами местного самоуправления; определения фактических значений показателей надежности, качества и энергетической эффективности и подготовки проекта </w:t>
      </w:r>
      <w:r w:rsidRPr="00F03099">
        <w:rPr>
          <w:rFonts w:ascii="Times New Roman" w:eastAsia="Calibri" w:hAnsi="Times New Roman" w:cs="Times New Roman"/>
          <w:color w:val="000000"/>
          <w:sz w:val="28"/>
        </w:rPr>
        <w:lastRenderedPageBreak/>
        <w:t>плановых значений показателей надежности, качества и энергетической эффективности.</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Четвертое: отсутствие источников финансирования инвестиционной программы, нормативной базой, для формирования которой являются Постановление Правительства РФ от 13.05.2013 N 406 (ред. от 30.11.2019, с изм. от 30.04.2020)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О государственном регулировании тарифов в сфере водоснабжения и водоотведения" (вместе с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Основами ценообразования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регулирования тарифов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определения размера инвестированного капитала в сфере водоснабжения и водоотведения и порядка ведения его учета</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Правилами расчета нормы доходности инвестированного капитала в сфере водоснабжения и водоотведения</w:t>
      </w:r>
      <w:r w:rsidR="000B0DC8">
        <w:rPr>
          <w:rFonts w:ascii="Times New Roman" w:eastAsia="Calibri" w:hAnsi="Times New Roman" w:cs="Times New Roman"/>
          <w:color w:val="000000"/>
          <w:sz w:val="28"/>
        </w:rPr>
        <w:t>»</w:t>
      </w:r>
      <w:r w:rsidRPr="00F03099">
        <w:rPr>
          <w:rFonts w:ascii="Times New Roman" w:eastAsia="Calibri" w:hAnsi="Times New Roman" w:cs="Times New Roman"/>
          <w:color w:val="000000"/>
          <w:sz w:val="28"/>
        </w:rPr>
        <w:t xml:space="preserve">) и Методические указания по расчету регулируемых тарифов в сфере водоснабжения и водоотведения, утвержденные приказом Федеральной службы по тарифам от 27 декабря 2013 № 1746-э. </w:t>
      </w:r>
    </w:p>
    <w:p w:rsid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Возможные источники финансирования обобщены ниже. </w:t>
      </w:r>
    </w:p>
    <w:tbl>
      <w:tblPr>
        <w:tblStyle w:val="68"/>
        <w:tblW w:w="0" w:type="auto"/>
        <w:tblLayout w:type="fixed"/>
        <w:tblLook w:val="04A0" w:firstRow="1" w:lastRow="0" w:firstColumn="1" w:lastColumn="0" w:noHBand="0" w:noVBand="1"/>
      </w:tblPr>
      <w:tblGrid>
        <w:gridCol w:w="3154"/>
        <w:gridCol w:w="3155"/>
        <w:gridCol w:w="3155"/>
      </w:tblGrid>
      <w:tr w:rsidR="00B40782" w:rsidRPr="00B40782" w:rsidTr="0079771C">
        <w:trPr>
          <w:tblHeader/>
        </w:trPr>
        <w:tc>
          <w:tcPr>
            <w:tcW w:w="3154"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Направление финансирования</w:t>
            </w:r>
          </w:p>
        </w:tc>
        <w:tc>
          <w:tcPr>
            <w:tcW w:w="3155"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Источники финансирования (поступающие средства)</w:t>
            </w:r>
          </w:p>
        </w:tc>
        <w:tc>
          <w:tcPr>
            <w:tcW w:w="3155" w:type="dxa"/>
            <w:vAlign w:val="center"/>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Источники обеспечения финансовых потребностей</w:t>
            </w:r>
          </w:p>
        </w:tc>
      </w:tr>
      <w:tr w:rsidR="00B40782" w:rsidRPr="00B40782" w:rsidTr="0079771C">
        <w:tc>
          <w:tcPr>
            <w:tcW w:w="3154"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Инвестиционная программа. Реконструкция, модернизация и строительство, в том числе мероприятия, направленные на повышение качества услуг и улучшение экологической ситуации на территории муниципального образования. Мероприятия, не связанные с увеличением мощности и (или) пропускной способности системы водоснабжения и (или) водоотведения</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Собственные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прибыль, направляемая на реализацию инвестиционной программы;</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собственные средства, полученные от применения надбавок к тарифам или тарифов на подключение (за исключением средств, направляемых на возврат и обслуживание привлеченных заемных средств);</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амортизационные отчисления</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Текущие платежи потребителей за услуги в части инвестиционной надбавки к тарифу</w:t>
            </w:r>
          </w:p>
        </w:tc>
      </w:tr>
      <w:tr w:rsidR="00B40782" w:rsidRPr="00B40782" w:rsidTr="0079771C">
        <w:tc>
          <w:tcPr>
            <w:tcW w:w="3154"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 xml:space="preserve">Инвестиционная программа. Строительство новых объектов системы ВС и ВО, в том числе мероприятия, направленные на подключение строящихся (реконструируемых) объектов, связанные с увеличением мощности и (или) пропускной способности. Если мероприятие обеспечивает одновременное достижение целей повышения </w:t>
            </w:r>
            <w:r w:rsidRPr="00B40782">
              <w:rPr>
                <w:rFonts w:ascii="Times New Roman" w:hAnsi="Times New Roman" w:cs="Times New Roman"/>
                <w:sz w:val="20"/>
                <w:szCs w:val="20"/>
              </w:rPr>
              <w:lastRenderedPageBreak/>
              <w:t>качества, улучшение экологической ситуации и подключение строящихся (реконструируемых) объектов, распределение финансовых потребностей между инвестиционными проектами рекомендуется осуществлять пропорционально размеру планируемой для использования мощности.</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Бюджетные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 xml:space="preserve">средства </w:t>
            </w:r>
            <w:r w:rsidR="00370823">
              <w:rPr>
                <w:rFonts w:ascii="Times New Roman" w:hAnsi="Times New Roman" w:cs="Times New Roman"/>
                <w:sz w:val="20"/>
                <w:szCs w:val="20"/>
              </w:rPr>
              <w:t>областного</w:t>
            </w:r>
            <w:r w:rsidRPr="00B40782">
              <w:rPr>
                <w:rFonts w:ascii="Times New Roman" w:hAnsi="Times New Roman" w:cs="Times New Roman"/>
                <w:sz w:val="20"/>
                <w:szCs w:val="20"/>
              </w:rPr>
              <w:t xml:space="preserve"> (субсидии муниципалитетам) и муниципального бюджетов по целевым программам;</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средства муниципального бюджета на частичное обеспечение при недоступности услуг для потребителей и необходимости утверждения инвестиционной программы</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Внебюджетные средства: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кредиты коммерческих банков, в том числе под гарантии и субсидируемые проценты из республиканского бюджета;</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средства инвесторов по договорам концессии;</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гранты по отдельным объектам;</w:t>
            </w:r>
          </w:p>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t>лизинг</w:t>
            </w:r>
          </w:p>
        </w:tc>
        <w:tc>
          <w:tcPr>
            <w:tcW w:w="3155" w:type="dxa"/>
          </w:tcPr>
          <w:p w:rsidR="00B40782" w:rsidRPr="00B40782" w:rsidRDefault="00B40782" w:rsidP="00B40782">
            <w:pPr>
              <w:rPr>
                <w:rFonts w:ascii="Times New Roman" w:hAnsi="Times New Roman" w:cs="Times New Roman"/>
                <w:sz w:val="20"/>
                <w:szCs w:val="20"/>
              </w:rPr>
            </w:pPr>
            <w:r w:rsidRPr="00B40782">
              <w:rPr>
                <w:rFonts w:ascii="Times New Roman" w:hAnsi="Times New Roman" w:cs="Times New Roman"/>
                <w:sz w:val="20"/>
                <w:szCs w:val="20"/>
              </w:rPr>
              <w:lastRenderedPageBreak/>
              <w:t>Плата за подключение вновь создаваемых (реконструируемых) объектов недвижимости к существующей системе ВС и ВО. При определении финансовых потребностей, финансируемых за счет надбавок к тарифам и тарифов на подключение, не учитываются расходы, осуществляемые за счет средств бюджетов.</w:t>
            </w:r>
          </w:p>
        </w:tc>
      </w:tr>
    </w:tbl>
    <w:p w:rsidR="00B40782" w:rsidRPr="00B40782" w:rsidRDefault="00B40782" w:rsidP="00B40782">
      <w:pPr>
        <w:spacing w:after="0" w:line="240" w:lineRule="auto"/>
        <w:jc w:val="both"/>
        <w:rPr>
          <w:rFonts w:ascii="Times New Roman" w:eastAsia="Calibri" w:hAnsi="Times New Roman" w:cs="Times New Roman"/>
          <w:color w:val="000000"/>
          <w:sz w:val="20"/>
          <w:szCs w:val="20"/>
        </w:rPr>
      </w:pP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В условиях сложившейся финансовой ситуации внебюджетные источники финансирования для формирования инвестиционн</w:t>
      </w:r>
      <w:r w:rsidR="00B40782">
        <w:rPr>
          <w:rFonts w:ascii="Times New Roman" w:eastAsia="Calibri" w:hAnsi="Times New Roman" w:cs="Times New Roman"/>
          <w:color w:val="000000"/>
          <w:sz w:val="28"/>
        </w:rPr>
        <w:t>ой</w:t>
      </w:r>
      <w:r w:rsidRPr="00F03099">
        <w:rPr>
          <w:rFonts w:ascii="Times New Roman" w:eastAsia="Calibri" w:hAnsi="Times New Roman" w:cs="Times New Roman"/>
          <w:color w:val="000000"/>
          <w:sz w:val="28"/>
        </w:rPr>
        <w:t xml:space="preserve"> программ</w:t>
      </w:r>
      <w:r w:rsidR="00B40782">
        <w:rPr>
          <w:rFonts w:ascii="Times New Roman" w:eastAsia="Calibri" w:hAnsi="Times New Roman" w:cs="Times New Roman"/>
          <w:color w:val="000000"/>
          <w:sz w:val="28"/>
        </w:rPr>
        <w:t>ы</w:t>
      </w:r>
      <w:r w:rsidRPr="00F03099">
        <w:rPr>
          <w:rFonts w:ascii="Times New Roman" w:eastAsia="Calibri" w:hAnsi="Times New Roman" w:cs="Times New Roman"/>
          <w:color w:val="000000"/>
          <w:sz w:val="28"/>
        </w:rPr>
        <w:t xml:space="preserve"> Предприяти</w:t>
      </w:r>
      <w:r w:rsidR="000B0DC8">
        <w:rPr>
          <w:rFonts w:ascii="Times New Roman" w:eastAsia="Calibri" w:hAnsi="Times New Roman" w:cs="Times New Roman"/>
          <w:color w:val="000000"/>
          <w:sz w:val="28"/>
        </w:rPr>
        <w:t>ю</w:t>
      </w:r>
      <w:r w:rsidRPr="00F03099">
        <w:rPr>
          <w:rFonts w:ascii="Times New Roman" w:eastAsia="Calibri" w:hAnsi="Times New Roman" w:cs="Times New Roman"/>
          <w:color w:val="000000"/>
          <w:sz w:val="28"/>
        </w:rPr>
        <w:t xml:space="preserve"> недоступны.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При рассмотрении собственных средств как источника финансирования инвестиционных программ, необходимо учесть следующее: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Отсутствие возможности управления финансами с учетом оценки освоения объемов планового финансирования за последние годы, в целях предупреждения недобросовестного поведения ресурсоснабжающ</w:t>
      </w:r>
      <w:r w:rsidR="00B40782">
        <w:rPr>
          <w:rFonts w:ascii="Times New Roman" w:eastAsia="Calibri" w:hAnsi="Times New Roman" w:cs="Times New Roman"/>
          <w:color w:val="000000"/>
          <w:sz w:val="28"/>
        </w:rPr>
        <w:t>ей</w:t>
      </w:r>
      <w:r w:rsidRPr="00F03099">
        <w:rPr>
          <w:rFonts w:ascii="Times New Roman" w:eastAsia="Calibri" w:hAnsi="Times New Roman" w:cs="Times New Roman"/>
          <w:color w:val="000000"/>
          <w:sz w:val="28"/>
        </w:rPr>
        <w:t xml:space="preserve"> организаци</w:t>
      </w:r>
      <w:r w:rsidR="00B40782">
        <w:rPr>
          <w:rFonts w:ascii="Times New Roman" w:eastAsia="Calibri" w:hAnsi="Times New Roman" w:cs="Times New Roman"/>
          <w:color w:val="000000"/>
          <w:sz w:val="28"/>
        </w:rPr>
        <w:t>и</w:t>
      </w:r>
      <w:r w:rsidRPr="00F03099">
        <w:rPr>
          <w:rFonts w:ascii="Times New Roman" w:eastAsia="Calibri" w:hAnsi="Times New Roman" w:cs="Times New Roman"/>
          <w:color w:val="000000"/>
          <w:sz w:val="28"/>
        </w:rPr>
        <w:t xml:space="preserve">, как регулируемых организаций, связанного с возможным неисполнением инвестиционных программ, формирование таковых за счет собственных источников не целесообразно.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Формирование инвестиционных программ за счет собственных средств поставит ресурсоснабжающ</w:t>
      </w:r>
      <w:r w:rsidR="00B40782">
        <w:rPr>
          <w:rFonts w:ascii="Times New Roman" w:eastAsia="Calibri" w:hAnsi="Times New Roman" w:cs="Times New Roman"/>
          <w:color w:val="000000"/>
          <w:sz w:val="28"/>
        </w:rPr>
        <w:t>ую</w:t>
      </w:r>
      <w:r w:rsidRPr="00F03099">
        <w:rPr>
          <w:rFonts w:ascii="Times New Roman" w:eastAsia="Calibri" w:hAnsi="Times New Roman" w:cs="Times New Roman"/>
          <w:color w:val="000000"/>
          <w:sz w:val="28"/>
        </w:rPr>
        <w:t xml:space="preserve"> организаци</w:t>
      </w:r>
      <w:r w:rsidR="00B40782">
        <w:rPr>
          <w:rFonts w:ascii="Times New Roman" w:eastAsia="Calibri" w:hAnsi="Times New Roman" w:cs="Times New Roman"/>
          <w:color w:val="000000"/>
          <w:sz w:val="28"/>
        </w:rPr>
        <w:t>ю</w:t>
      </w:r>
      <w:r w:rsidRPr="00F03099">
        <w:rPr>
          <w:rFonts w:ascii="Times New Roman" w:eastAsia="Calibri" w:hAnsi="Times New Roman" w:cs="Times New Roman"/>
          <w:color w:val="000000"/>
          <w:sz w:val="28"/>
        </w:rPr>
        <w:t xml:space="preserve"> в положение, когда регулируемая организация пользуется финансовыми средствами, заложенными в программе с целью получения максимального роста тарифа, что будет выявлено при задействовании инструментов государственного контроля.</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Единственным источником финансирования инвестиционной программы до момента выхода Предприяти</w:t>
      </w:r>
      <w:r w:rsidR="00B40782">
        <w:rPr>
          <w:rFonts w:ascii="Times New Roman" w:eastAsia="Calibri" w:hAnsi="Times New Roman" w:cs="Times New Roman"/>
          <w:color w:val="000000"/>
          <w:sz w:val="28"/>
        </w:rPr>
        <w:t>я</w:t>
      </w:r>
      <w:r w:rsidRPr="00F03099">
        <w:rPr>
          <w:rFonts w:ascii="Times New Roman" w:eastAsia="Calibri" w:hAnsi="Times New Roman" w:cs="Times New Roman"/>
          <w:color w:val="000000"/>
          <w:sz w:val="28"/>
        </w:rPr>
        <w:t xml:space="preserve"> из кризисного финансового положения, являются бюджетные средства разного уровня, в рамках финансирования целевых программ. </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8D50B9">
        <w:rPr>
          <w:rFonts w:ascii="Times New Roman" w:eastAsia="Calibri" w:hAnsi="Times New Roman" w:cs="Times New Roman"/>
          <w:color w:val="000000"/>
          <w:sz w:val="28"/>
          <w:u w:val="single"/>
        </w:rPr>
        <w:lastRenderedPageBreak/>
        <w:t xml:space="preserve">Решение проблем </w:t>
      </w:r>
      <w:r w:rsidR="00B40782" w:rsidRPr="008D50B9">
        <w:rPr>
          <w:rFonts w:ascii="Times New Roman" w:eastAsia="Calibri" w:hAnsi="Times New Roman" w:cs="Times New Roman"/>
          <w:color w:val="000000"/>
          <w:sz w:val="28"/>
          <w:u w:val="single"/>
        </w:rPr>
        <w:t>ресурсоснабжающей организации</w:t>
      </w:r>
      <w:r w:rsidRPr="008D50B9">
        <w:rPr>
          <w:rFonts w:ascii="Times New Roman" w:eastAsia="Calibri" w:hAnsi="Times New Roman" w:cs="Times New Roman"/>
          <w:color w:val="000000"/>
          <w:sz w:val="28"/>
          <w:u w:val="single"/>
        </w:rPr>
        <w:t xml:space="preserve"> в сфере водоснабжения и водоотведения в границах </w:t>
      </w:r>
      <w:r w:rsidR="00B40782" w:rsidRPr="008D50B9">
        <w:rPr>
          <w:rFonts w:ascii="Times New Roman" w:eastAsia="Calibri" w:hAnsi="Times New Roman" w:cs="Times New Roman"/>
          <w:color w:val="000000"/>
          <w:sz w:val="28"/>
          <w:u w:val="single"/>
        </w:rPr>
        <w:t>Мглинского района</w:t>
      </w:r>
      <w:r w:rsidRPr="008D50B9">
        <w:rPr>
          <w:rFonts w:ascii="Times New Roman" w:eastAsia="Calibri" w:hAnsi="Times New Roman" w:cs="Times New Roman"/>
          <w:color w:val="000000"/>
          <w:sz w:val="28"/>
          <w:u w:val="single"/>
        </w:rPr>
        <w:t xml:space="preserve"> лежат в первую очередь</w:t>
      </w:r>
      <w:r w:rsidRPr="00F03099">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8D50B9">
        <w:rPr>
          <w:rFonts w:ascii="Times New Roman" w:eastAsia="Calibri" w:hAnsi="Times New Roman" w:cs="Times New Roman"/>
          <w:color w:val="000000"/>
          <w:sz w:val="28"/>
        </w:rPr>
        <w:t>-в достоверном расчете (плановом и фактическом) объемов</w:t>
      </w:r>
      <w:r w:rsidRPr="00F03099">
        <w:rPr>
          <w:rFonts w:ascii="Times New Roman" w:eastAsia="Calibri" w:hAnsi="Times New Roman" w:cs="Times New Roman"/>
          <w:color w:val="000000"/>
          <w:sz w:val="28"/>
        </w:rPr>
        <w:t xml:space="preserve"> водног</w:t>
      </w:r>
      <w:r w:rsidR="00B40782">
        <w:rPr>
          <w:rFonts w:ascii="Times New Roman" w:eastAsia="Calibri" w:hAnsi="Times New Roman" w:cs="Times New Roman"/>
          <w:color w:val="000000"/>
          <w:sz w:val="28"/>
        </w:rPr>
        <w:t>о баланса системы водоснабжения</w:t>
      </w:r>
      <w:r w:rsidRPr="00F03099">
        <w:rPr>
          <w:rFonts w:ascii="Times New Roman" w:eastAsia="Calibri" w:hAnsi="Times New Roman" w:cs="Times New Roman"/>
          <w:color w:val="000000"/>
          <w:sz w:val="28"/>
        </w:rPr>
        <w:t>;</w:t>
      </w:r>
    </w:p>
    <w:p w:rsidR="00F03099" w:rsidRPr="00F03099" w:rsidRDefault="00F03099" w:rsidP="00F03099">
      <w:pPr>
        <w:spacing w:after="0" w:line="360" w:lineRule="auto"/>
        <w:ind w:firstLine="567"/>
        <w:jc w:val="both"/>
        <w:rPr>
          <w:rFonts w:ascii="Times New Roman" w:eastAsia="Calibri" w:hAnsi="Times New Roman" w:cs="Times New Roman"/>
          <w:color w:val="000000"/>
          <w:sz w:val="28"/>
        </w:rPr>
      </w:pPr>
      <w:r w:rsidRPr="008D50B9">
        <w:rPr>
          <w:rFonts w:ascii="Times New Roman" w:eastAsia="Calibri" w:hAnsi="Times New Roman" w:cs="Times New Roman"/>
          <w:color w:val="000000"/>
          <w:sz w:val="28"/>
        </w:rPr>
        <w:t>-в выявлении резервов стабилизации и получения положительной динамики финансового состояния Предприяти</w:t>
      </w:r>
      <w:r w:rsidR="00B40782" w:rsidRPr="008D50B9">
        <w:rPr>
          <w:rFonts w:ascii="Times New Roman" w:eastAsia="Calibri" w:hAnsi="Times New Roman" w:cs="Times New Roman"/>
          <w:color w:val="000000"/>
          <w:sz w:val="28"/>
        </w:rPr>
        <w:t>я</w:t>
      </w:r>
      <w:r w:rsidRPr="00F03099">
        <w:rPr>
          <w:rFonts w:ascii="Times New Roman" w:eastAsia="Calibri" w:hAnsi="Times New Roman" w:cs="Times New Roman"/>
          <w:color w:val="000000"/>
          <w:sz w:val="28"/>
        </w:rPr>
        <w:t xml:space="preserve">. Предприятие возможно считать платежеспособным при наличии у него достаточных денежных средств для погашения долгов перед поставщиками, государственными органами, партнерами, а также и при отсутствии их в том случае, если организация обладает высоколиквидными активами, в продаже которых нет никаких сложностей, то есть их можно быстро и выгодно продать. </w:t>
      </w:r>
    </w:p>
    <w:p w:rsidR="00F03099" w:rsidRDefault="00F03099" w:rsidP="00F03099">
      <w:pPr>
        <w:spacing w:after="0" w:line="360" w:lineRule="auto"/>
        <w:ind w:firstLine="567"/>
        <w:jc w:val="both"/>
        <w:rPr>
          <w:rFonts w:ascii="Times New Roman" w:eastAsia="Calibri" w:hAnsi="Times New Roman" w:cs="Times New Roman"/>
          <w:color w:val="000000"/>
          <w:sz w:val="28"/>
        </w:rPr>
      </w:pPr>
      <w:r w:rsidRPr="00F03099">
        <w:rPr>
          <w:rFonts w:ascii="Times New Roman" w:eastAsia="Calibri" w:hAnsi="Times New Roman" w:cs="Times New Roman"/>
          <w:color w:val="000000"/>
          <w:sz w:val="28"/>
        </w:rPr>
        <w:t xml:space="preserve">Однако в настоящем финансовом положении </w:t>
      </w:r>
      <w:r w:rsidR="00B40782">
        <w:rPr>
          <w:rFonts w:ascii="Times New Roman" w:eastAsia="Calibri" w:hAnsi="Times New Roman" w:cs="Times New Roman"/>
          <w:color w:val="000000"/>
          <w:sz w:val="28"/>
        </w:rPr>
        <w:t>МУП «Мглинский районный водоканал»</w:t>
      </w:r>
      <w:r w:rsidRPr="00F03099">
        <w:rPr>
          <w:rFonts w:ascii="Times New Roman" w:eastAsia="Calibri" w:hAnsi="Times New Roman" w:cs="Times New Roman"/>
          <w:color w:val="000000"/>
          <w:sz w:val="28"/>
        </w:rPr>
        <w:t xml:space="preserve"> и </w:t>
      </w:r>
      <w:r w:rsidR="00B40782">
        <w:rPr>
          <w:rFonts w:ascii="Times New Roman" w:eastAsia="Calibri" w:hAnsi="Times New Roman" w:cs="Times New Roman"/>
          <w:color w:val="000000"/>
          <w:sz w:val="28"/>
        </w:rPr>
        <w:t>его</w:t>
      </w:r>
      <w:r w:rsidRPr="00F03099">
        <w:rPr>
          <w:rFonts w:ascii="Times New Roman" w:eastAsia="Calibri" w:hAnsi="Times New Roman" w:cs="Times New Roman"/>
          <w:color w:val="000000"/>
          <w:sz w:val="28"/>
        </w:rPr>
        <w:t xml:space="preserve"> платежеспособности, </w:t>
      </w:r>
      <w:r w:rsidRPr="00B40782">
        <w:rPr>
          <w:rFonts w:ascii="Times New Roman" w:eastAsia="Calibri" w:hAnsi="Times New Roman" w:cs="Times New Roman"/>
          <w:b/>
          <w:color w:val="000000"/>
          <w:sz w:val="28"/>
          <w:u w:val="single"/>
        </w:rPr>
        <w:t>отсутствует шанс принимать взвешенные и эффективные решения в плане долгосрочной возможности развития Предприяти</w:t>
      </w:r>
      <w:r w:rsidR="00B40782" w:rsidRPr="00B40782">
        <w:rPr>
          <w:rFonts w:ascii="Times New Roman" w:eastAsia="Calibri" w:hAnsi="Times New Roman" w:cs="Times New Roman"/>
          <w:b/>
          <w:color w:val="000000"/>
          <w:sz w:val="28"/>
          <w:u w:val="single"/>
        </w:rPr>
        <w:t>я</w:t>
      </w:r>
      <w:r w:rsidRPr="00B40782">
        <w:rPr>
          <w:rFonts w:ascii="Times New Roman" w:eastAsia="Calibri" w:hAnsi="Times New Roman" w:cs="Times New Roman"/>
          <w:b/>
          <w:color w:val="000000"/>
          <w:sz w:val="28"/>
          <w:u w:val="single"/>
        </w:rPr>
        <w:t>.</w:t>
      </w:r>
      <w:r w:rsidRPr="00F03099">
        <w:rPr>
          <w:rFonts w:ascii="Times New Roman" w:eastAsia="Calibri" w:hAnsi="Times New Roman" w:cs="Times New Roman"/>
          <w:color w:val="000000"/>
          <w:sz w:val="28"/>
        </w:rPr>
        <w:t xml:space="preserve"> Так как именно финансовое состояние характеризует использование капитала и финансовых ресурсов, исполнения обязательств перед предприятиями и государством, а также характеризует финансовую конкурентоспособность (в том числе кредитоспособность и платежеспособность).</w:t>
      </w: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Default="000B0DC8" w:rsidP="00F03099">
      <w:pPr>
        <w:spacing w:after="0" w:line="360" w:lineRule="auto"/>
        <w:ind w:firstLine="567"/>
        <w:jc w:val="both"/>
        <w:rPr>
          <w:rFonts w:ascii="Times New Roman" w:eastAsia="Calibri" w:hAnsi="Times New Roman" w:cs="Times New Roman"/>
          <w:color w:val="000000"/>
          <w:sz w:val="28"/>
        </w:rPr>
      </w:pPr>
    </w:p>
    <w:p w:rsidR="000B0DC8" w:rsidRPr="00756E60" w:rsidRDefault="000B0DC8" w:rsidP="006B3E2F">
      <w:pPr>
        <w:pStyle w:val="1d"/>
        <w:jc w:val="left"/>
        <w:outlineLvl w:val="0"/>
      </w:pPr>
      <w:bookmarkStart w:id="35" w:name="_Toc47962549"/>
      <w:r w:rsidRPr="00756E60">
        <w:lastRenderedPageBreak/>
        <w:t xml:space="preserve">ГЛАВА </w:t>
      </w:r>
      <w:r>
        <w:t>2</w:t>
      </w:r>
      <w:r w:rsidRPr="00756E60">
        <w:t xml:space="preserve"> (0032</w:t>
      </w:r>
      <w:r>
        <w:t>.</w:t>
      </w:r>
      <w:r w:rsidRPr="00756E60">
        <w:t>ВС.00</w:t>
      </w:r>
      <w:r>
        <w:t>2</w:t>
      </w:r>
      <w:r w:rsidRPr="00756E60">
        <w:t>.000)</w:t>
      </w:r>
      <w:bookmarkEnd w:id="35"/>
    </w:p>
    <w:p w:rsidR="000B0DC8" w:rsidRDefault="000B0DC8" w:rsidP="006B3E2F">
      <w:pPr>
        <w:pStyle w:val="1d"/>
        <w:jc w:val="left"/>
        <w:outlineLvl w:val="0"/>
      </w:pPr>
      <w:bookmarkStart w:id="36" w:name="_Toc47962550"/>
      <w:r>
        <w:t>СХЕМА ВОДОСНАБЖЕНИЯ МУНИЦ</w:t>
      </w:r>
      <w:r w:rsidRPr="00756E60">
        <w:t>ипально</w:t>
      </w:r>
      <w:r>
        <w:t>ГО</w:t>
      </w:r>
      <w:r w:rsidRPr="00756E60">
        <w:t xml:space="preserve"> образовани</w:t>
      </w:r>
      <w:r>
        <w:t>Я</w:t>
      </w:r>
      <w:r w:rsidRPr="00756E60">
        <w:t xml:space="preserve"> «</w:t>
      </w:r>
      <w:r w:rsidR="00E71D90">
        <w:t>СИМОНТОВСКОЕ</w:t>
      </w:r>
      <w:r>
        <w:t xml:space="preserve"> СЕЛЬСКОЕ</w:t>
      </w:r>
      <w:r w:rsidRPr="00756E60">
        <w:t xml:space="preserve"> ПОСЕЛЕНИЕ» МГЛИНСКОГО района БРЯНСКОЙ области</w:t>
      </w:r>
      <w:bookmarkEnd w:id="36"/>
    </w:p>
    <w:p w:rsidR="006B3E2F" w:rsidRDefault="006B3E2F" w:rsidP="006B3E2F">
      <w:pPr>
        <w:pStyle w:val="1d"/>
        <w:jc w:val="left"/>
        <w:outlineLvl w:val="0"/>
      </w:pPr>
    </w:p>
    <w:p w:rsidR="006B3E2F" w:rsidRDefault="006B3E2F" w:rsidP="006B3E2F">
      <w:pPr>
        <w:pStyle w:val="1d"/>
        <w:outlineLvl w:val="0"/>
        <w:rPr>
          <w:lang w:eastAsia="ru-RU"/>
        </w:rPr>
      </w:pPr>
      <w:bookmarkStart w:id="37" w:name="_Toc44605023"/>
      <w:bookmarkStart w:id="38" w:name="_Toc47962551"/>
      <w:r>
        <w:rPr>
          <w:lang w:eastAsia="ru-RU"/>
        </w:rPr>
        <w:t>РАЗДЕЛ 2.1 (</w:t>
      </w:r>
      <w:r w:rsidRPr="009D343E">
        <w:rPr>
          <w:lang w:eastAsia="ru-RU"/>
        </w:rPr>
        <w:t>00</w:t>
      </w:r>
      <w:r>
        <w:rPr>
          <w:lang w:eastAsia="ru-RU"/>
        </w:rPr>
        <w:t>32.ВС.</w:t>
      </w:r>
      <w:r w:rsidRPr="009D343E">
        <w:rPr>
          <w:lang w:eastAsia="ru-RU"/>
        </w:rPr>
        <w:t>00</w:t>
      </w:r>
      <w:r>
        <w:rPr>
          <w:lang w:eastAsia="ru-RU"/>
        </w:rPr>
        <w:t>2</w:t>
      </w:r>
      <w:r w:rsidRPr="009D343E">
        <w:rPr>
          <w:lang w:eastAsia="ru-RU"/>
        </w:rPr>
        <w:t>.00</w:t>
      </w:r>
      <w:r w:rsidR="00B625C1">
        <w:rPr>
          <w:lang w:eastAsia="ru-RU"/>
        </w:rPr>
        <w:t>1</w:t>
      </w:r>
      <w:r w:rsidRPr="005772F7">
        <w:rPr>
          <w:lang w:eastAsia="ru-RU"/>
        </w:rPr>
        <w:t>)</w:t>
      </w:r>
      <w:bookmarkEnd w:id="37"/>
      <w:bookmarkEnd w:id="38"/>
    </w:p>
    <w:p w:rsidR="006B3E2F" w:rsidRDefault="006B3E2F" w:rsidP="006B3E2F">
      <w:pPr>
        <w:pStyle w:val="1d"/>
        <w:rPr>
          <w:lang w:eastAsia="ru-RU"/>
        </w:rPr>
      </w:pPr>
      <w:bookmarkStart w:id="39" w:name="_Toc44605024"/>
      <w:bookmarkStart w:id="40" w:name="_Toc47962552"/>
      <w:r>
        <w:rPr>
          <w:lang w:eastAsia="ru-RU"/>
        </w:rPr>
        <w:t xml:space="preserve">Технико-экономическое состояние централизованных </w:t>
      </w:r>
      <w:r w:rsidR="005C29B6">
        <w:rPr>
          <w:lang w:eastAsia="ru-RU"/>
        </w:rPr>
        <w:t>сИСТЕМ ВОДОСНАБЖЕНИЯ</w:t>
      </w:r>
      <w:r w:rsidRPr="002036E9">
        <w:rPr>
          <w:lang w:eastAsia="ru-RU"/>
        </w:rPr>
        <w:t xml:space="preserve"> муниципально</w:t>
      </w:r>
      <w:r>
        <w:rPr>
          <w:lang w:eastAsia="ru-RU"/>
        </w:rPr>
        <w:t>го</w:t>
      </w:r>
      <w:r w:rsidRPr="002036E9">
        <w:rPr>
          <w:lang w:eastAsia="ru-RU"/>
        </w:rPr>
        <w:t xml:space="preserve"> образовани</w:t>
      </w:r>
      <w:r>
        <w:rPr>
          <w:lang w:eastAsia="ru-RU"/>
        </w:rPr>
        <w:t>я</w:t>
      </w:r>
      <w:r w:rsidRPr="002036E9">
        <w:rPr>
          <w:lang w:eastAsia="ru-RU"/>
        </w:rPr>
        <w:t xml:space="preserve"> «</w:t>
      </w:r>
      <w:r w:rsidR="00E71D90">
        <w:rPr>
          <w:lang w:eastAsia="ru-RU"/>
        </w:rPr>
        <w:t>СИМОНТОВСКОЕ</w:t>
      </w:r>
      <w:r>
        <w:t xml:space="preserve"> СЕЛЬСКОЕ</w:t>
      </w:r>
      <w:r w:rsidRPr="00756E60">
        <w:t xml:space="preserve"> ПОСЕЛЕНИ</w:t>
      </w:r>
      <w:r w:rsidR="0035086D">
        <w:t>Е</w:t>
      </w:r>
      <w:r w:rsidRPr="002036E9">
        <w:rPr>
          <w:lang w:eastAsia="ru-RU"/>
        </w:rPr>
        <w:t xml:space="preserve">» </w:t>
      </w:r>
      <w:r>
        <w:rPr>
          <w:lang w:eastAsia="ru-RU"/>
        </w:rPr>
        <w:t>МГЛИНСКОГО</w:t>
      </w:r>
      <w:r w:rsidRPr="002036E9">
        <w:rPr>
          <w:lang w:eastAsia="ru-RU"/>
        </w:rPr>
        <w:t xml:space="preserve"> района </w:t>
      </w:r>
      <w:r>
        <w:rPr>
          <w:lang w:eastAsia="ru-RU"/>
        </w:rPr>
        <w:t>БРЯНСКОЙ</w:t>
      </w:r>
      <w:r w:rsidRPr="002036E9">
        <w:rPr>
          <w:lang w:eastAsia="ru-RU"/>
        </w:rPr>
        <w:t xml:space="preserve"> области</w:t>
      </w:r>
      <w:bookmarkEnd w:id="39"/>
      <w:bookmarkEnd w:id="40"/>
    </w:p>
    <w:p w:rsidR="006B3E2F" w:rsidRPr="0095442F" w:rsidRDefault="006B3E2F" w:rsidP="006B3E2F">
      <w:pPr>
        <w:spacing w:after="0" w:line="240" w:lineRule="auto"/>
        <w:ind w:firstLine="709"/>
        <w:jc w:val="both"/>
        <w:outlineLvl w:val="1"/>
        <w:rPr>
          <w:rFonts w:ascii="Times New Roman" w:eastAsia="Calibri" w:hAnsi="Times New Roman" w:cs="Times New Roman"/>
          <w:color w:val="000000"/>
          <w:sz w:val="16"/>
          <w:szCs w:val="16"/>
        </w:rPr>
      </w:pPr>
      <w:bookmarkStart w:id="41" w:name="_Toc26538763"/>
      <w:bookmarkStart w:id="42" w:name="_Toc26721506"/>
      <w:bookmarkStart w:id="43" w:name="_Toc26721551"/>
    </w:p>
    <w:p w:rsidR="006B3E2F" w:rsidRPr="003236D2" w:rsidRDefault="006B3E2F" w:rsidP="006B3E2F">
      <w:pPr>
        <w:spacing w:after="0" w:line="360" w:lineRule="auto"/>
        <w:ind w:firstLine="709"/>
        <w:jc w:val="both"/>
        <w:outlineLvl w:val="1"/>
        <w:rPr>
          <w:rFonts w:ascii="Times New Roman" w:eastAsia="Calibri" w:hAnsi="Times New Roman" w:cs="Times New Roman"/>
          <w:color w:val="000000"/>
          <w:sz w:val="28"/>
          <w:szCs w:val="20"/>
        </w:rPr>
      </w:pPr>
      <w:bookmarkStart w:id="44" w:name="_Toc44605025"/>
      <w:bookmarkStart w:id="45" w:name="_Toc47940930"/>
      <w:bookmarkStart w:id="46" w:name="_Toc47962553"/>
      <w:r w:rsidRPr="003236D2">
        <w:rPr>
          <w:rFonts w:ascii="Times New Roman" w:eastAsia="Calibri" w:hAnsi="Times New Roman" w:cs="Times New Roman"/>
          <w:color w:val="000000"/>
          <w:sz w:val="28"/>
          <w:szCs w:val="20"/>
        </w:rPr>
        <w:t xml:space="preserve">Описание функциональной структуры организации водоснабжения в границах </w:t>
      </w:r>
      <w:r w:rsidR="002C1606">
        <w:rPr>
          <w:rFonts w:ascii="Times New Roman" w:eastAsia="Calibri" w:hAnsi="Times New Roman" w:cs="Times New Roman"/>
          <w:color w:val="000000"/>
          <w:sz w:val="28"/>
          <w:szCs w:val="20"/>
        </w:rPr>
        <w:t>МО «</w:t>
      </w:r>
      <w:r w:rsidR="00E71D90">
        <w:rPr>
          <w:rFonts w:ascii="Times New Roman" w:eastAsia="Calibri" w:hAnsi="Times New Roman" w:cs="Times New Roman"/>
          <w:color w:val="000000"/>
          <w:sz w:val="28"/>
          <w:szCs w:val="20"/>
        </w:rPr>
        <w:t>Симонтовское</w:t>
      </w:r>
      <w:r w:rsidR="005C29B6">
        <w:rPr>
          <w:rFonts w:ascii="Times New Roman" w:eastAsia="Calibri" w:hAnsi="Times New Roman" w:cs="Times New Roman"/>
          <w:color w:val="000000"/>
          <w:sz w:val="28"/>
          <w:szCs w:val="20"/>
        </w:rPr>
        <w:t xml:space="preserve"> сельско</w:t>
      </w:r>
      <w:r w:rsidR="003C6A29">
        <w:rPr>
          <w:rFonts w:ascii="Times New Roman" w:eastAsia="Calibri" w:hAnsi="Times New Roman" w:cs="Times New Roman"/>
          <w:color w:val="000000"/>
          <w:sz w:val="28"/>
          <w:szCs w:val="20"/>
        </w:rPr>
        <w:t>е</w:t>
      </w:r>
      <w:r>
        <w:rPr>
          <w:rFonts w:ascii="Times New Roman" w:eastAsia="Calibri" w:hAnsi="Times New Roman" w:cs="Times New Roman"/>
          <w:color w:val="000000"/>
          <w:sz w:val="28"/>
          <w:szCs w:val="20"/>
        </w:rPr>
        <w:t xml:space="preserve"> поселени</w:t>
      </w:r>
      <w:r w:rsidR="003C6A29">
        <w:rPr>
          <w:rFonts w:ascii="Times New Roman" w:eastAsia="Calibri" w:hAnsi="Times New Roman" w:cs="Times New Roman"/>
          <w:color w:val="000000"/>
          <w:sz w:val="28"/>
          <w:szCs w:val="20"/>
        </w:rPr>
        <w:t>е»</w:t>
      </w:r>
      <w:r w:rsidRPr="003236D2">
        <w:rPr>
          <w:rFonts w:ascii="Times New Roman" w:eastAsia="Calibri" w:hAnsi="Times New Roman" w:cs="Times New Roman"/>
          <w:color w:val="000000"/>
          <w:sz w:val="28"/>
          <w:szCs w:val="20"/>
        </w:rPr>
        <w:t>, сведения о ресурсоснабжающ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sidR="005C29B6">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sidR="00E71D90">
        <w:rPr>
          <w:rFonts w:ascii="Times New Roman" w:eastAsia="Calibri" w:hAnsi="Times New Roman" w:cs="Times New Roman"/>
          <w:color w:val="000000"/>
          <w:sz w:val="28"/>
          <w:szCs w:val="20"/>
        </w:rPr>
        <w:t>Симонтовского</w:t>
      </w:r>
      <w:r w:rsidR="005C29B6">
        <w:rPr>
          <w:rFonts w:ascii="Times New Roman" w:eastAsia="Calibri" w:hAnsi="Times New Roman" w:cs="Times New Roman"/>
          <w:color w:val="000000"/>
          <w:sz w:val="28"/>
          <w:szCs w:val="20"/>
        </w:rPr>
        <w:t xml:space="preserve"> сельского поселения</w:t>
      </w:r>
      <w:r w:rsidRPr="003236D2">
        <w:rPr>
          <w:rFonts w:ascii="Times New Roman" w:eastAsia="Calibri" w:hAnsi="Times New Roman" w:cs="Times New Roman"/>
          <w:color w:val="000000"/>
          <w:sz w:val="28"/>
          <w:szCs w:val="20"/>
        </w:rPr>
        <w:t>, приведены в п.1.</w:t>
      </w:r>
      <w:r w:rsidR="005C29B6">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муниципальному образованию «</w:t>
      </w:r>
      <w:r w:rsidR="00E71D90">
        <w:rPr>
          <w:rFonts w:ascii="Times New Roman" w:eastAsia="Calibri" w:hAnsi="Times New Roman" w:cs="Times New Roman"/>
          <w:color w:val="000000"/>
          <w:sz w:val="28"/>
          <w:szCs w:val="20"/>
        </w:rPr>
        <w:t>Симонтовское</w:t>
      </w:r>
      <w:r w:rsidR="005C29B6">
        <w:rPr>
          <w:rFonts w:ascii="Times New Roman" w:eastAsia="Calibri" w:hAnsi="Times New Roman" w:cs="Times New Roman"/>
          <w:color w:val="000000"/>
          <w:sz w:val="28"/>
          <w:szCs w:val="20"/>
        </w:rPr>
        <w:t xml:space="preserve"> сельское поселение</w:t>
      </w:r>
      <w:r>
        <w:rPr>
          <w:rFonts w:ascii="Times New Roman" w:eastAsia="Calibri" w:hAnsi="Times New Roman" w:cs="Times New Roman"/>
          <w:color w:val="000000"/>
          <w:sz w:val="28"/>
          <w:szCs w:val="20"/>
        </w:rPr>
        <w:t>»</w:t>
      </w:r>
      <w:r w:rsidRPr="003236D2">
        <w:rPr>
          <w:rFonts w:ascii="Times New Roman" w:eastAsia="Calibri" w:hAnsi="Times New Roman" w:cs="Times New Roman"/>
          <w:color w:val="000000"/>
          <w:sz w:val="28"/>
          <w:szCs w:val="20"/>
        </w:rPr>
        <w:t xml:space="preserve"> </w:t>
      </w:r>
      <w:r>
        <w:rPr>
          <w:rFonts w:ascii="Times New Roman" w:eastAsia="Calibri" w:hAnsi="Times New Roman" w:cs="Times New Roman"/>
          <w:color w:val="000000"/>
          <w:sz w:val="28"/>
          <w:szCs w:val="20"/>
        </w:rPr>
        <w:t>Мглинского</w:t>
      </w:r>
      <w:r w:rsidRPr="003236D2">
        <w:rPr>
          <w:rFonts w:ascii="Times New Roman" w:eastAsia="Calibri" w:hAnsi="Times New Roman" w:cs="Times New Roman"/>
          <w:color w:val="000000"/>
          <w:sz w:val="28"/>
          <w:szCs w:val="20"/>
        </w:rPr>
        <w:t xml:space="preserve"> района </w:t>
      </w:r>
      <w:r>
        <w:rPr>
          <w:rFonts w:ascii="Times New Roman" w:eastAsia="Calibri" w:hAnsi="Times New Roman" w:cs="Times New Roman"/>
          <w:color w:val="000000"/>
          <w:sz w:val="28"/>
          <w:szCs w:val="20"/>
        </w:rPr>
        <w:t>Брянской</w:t>
      </w:r>
      <w:r w:rsidRPr="003236D2">
        <w:rPr>
          <w:rFonts w:ascii="Times New Roman" w:eastAsia="Calibri" w:hAnsi="Times New Roman" w:cs="Times New Roman"/>
          <w:color w:val="000000"/>
          <w:sz w:val="28"/>
          <w:szCs w:val="20"/>
        </w:rPr>
        <w:t xml:space="preserve"> области.</w:t>
      </w:r>
      <w:bookmarkEnd w:id="41"/>
      <w:bookmarkEnd w:id="42"/>
      <w:bookmarkEnd w:id="43"/>
      <w:bookmarkEnd w:id="44"/>
      <w:bookmarkEnd w:id="45"/>
      <w:bookmarkEnd w:id="46"/>
    </w:p>
    <w:p w:rsidR="006B3E2F" w:rsidRDefault="006B3E2F"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bookmarkStart w:id="47" w:name="_Toc25513431"/>
      <w:r w:rsidRPr="003236D2">
        <w:rPr>
          <w:rFonts w:ascii="Times New Roman" w:eastAsia="Calibri" w:hAnsi="Times New Roman" w:cs="Times New Roman"/>
          <w:color w:val="000000"/>
          <w:sz w:val="28"/>
          <w:szCs w:val="20"/>
        </w:rPr>
        <w:t>Сведения о раскрытии стандартов информации организаци</w:t>
      </w:r>
      <w:r w:rsidR="00D0208E">
        <w:rPr>
          <w:rFonts w:ascii="Times New Roman" w:eastAsia="Calibri" w:hAnsi="Times New Roman" w:cs="Times New Roman"/>
          <w:color w:val="000000"/>
          <w:sz w:val="28"/>
          <w:szCs w:val="20"/>
        </w:rPr>
        <w:t>ей</w:t>
      </w:r>
      <w:bookmarkEnd w:id="47"/>
      <w:r w:rsidRPr="003236D2">
        <w:rPr>
          <w:rFonts w:ascii="Times New Roman" w:eastAsia="Calibri" w:hAnsi="Times New Roman" w:cs="Times New Roman"/>
          <w:color w:val="000000"/>
          <w:sz w:val="28"/>
          <w:szCs w:val="20"/>
        </w:rPr>
        <w:t>, осуществляющ</w:t>
      </w:r>
      <w:r w:rsidR="00D0208E">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на территории </w:t>
      </w:r>
      <w:r w:rsidR="00E71D90">
        <w:rPr>
          <w:rFonts w:ascii="Times New Roman" w:eastAsia="Calibri" w:hAnsi="Times New Roman" w:cs="Times New Roman"/>
          <w:color w:val="000000"/>
          <w:sz w:val="28"/>
          <w:szCs w:val="20"/>
        </w:rPr>
        <w:t>Симонтовского</w:t>
      </w:r>
      <w:r w:rsidR="00D0208E">
        <w:rPr>
          <w:rFonts w:ascii="Times New Roman" w:eastAsia="Calibri" w:hAnsi="Times New Roman" w:cs="Times New Roman"/>
          <w:color w:val="000000"/>
          <w:sz w:val="28"/>
          <w:szCs w:val="20"/>
        </w:rPr>
        <w:t xml:space="preserve"> сельского поселения </w:t>
      </w:r>
      <w:r w:rsidRPr="003236D2">
        <w:rPr>
          <w:rFonts w:ascii="Times New Roman" w:eastAsia="Calibri" w:hAnsi="Times New Roman" w:cs="Times New Roman"/>
          <w:color w:val="000000"/>
          <w:sz w:val="28"/>
          <w:szCs w:val="20"/>
        </w:rPr>
        <w:t>регулируем</w:t>
      </w:r>
      <w:r w:rsidR="00D0208E">
        <w:rPr>
          <w:rFonts w:ascii="Times New Roman" w:eastAsia="Calibri" w:hAnsi="Times New Roman" w:cs="Times New Roman"/>
          <w:color w:val="000000"/>
          <w:sz w:val="28"/>
          <w:szCs w:val="20"/>
        </w:rPr>
        <w:t>ую</w:t>
      </w:r>
      <w:r w:rsidRPr="003236D2">
        <w:rPr>
          <w:rFonts w:ascii="Times New Roman" w:eastAsia="Calibri" w:hAnsi="Times New Roman" w:cs="Times New Roman"/>
          <w:color w:val="000000"/>
          <w:sz w:val="28"/>
          <w:szCs w:val="20"/>
        </w:rPr>
        <w:t xml:space="preserve"> деятельност</w:t>
      </w:r>
      <w:r w:rsidR="00D0208E">
        <w:rPr>
          <w:rFonts w:ascii="Times New Roman" w:eastAsia="Calibri" w:hAnsi="Times New Roman" w:cs="Times New Roman"/>
          <w:color w:val="000000"/>
          <w:sz w:val="28"/>
          <w:szCs w:val="20"/>
        </w:rPr>
        <w:t>ь</w:t>
      </w:r>
      <w:r w:rsidRPr="003236D2">
        <w:rPr>
          <w:rFonts w:ascii="Times New Roman" w:eastAsia="Calibri" w:hAnsi="Times New Roman" w:cs="Times New Roman"/>
          <w:color w:val="000000"/>
          <w:sz w:val="28"/>
          <w:szCs w:val="20"/>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приведены в п.1.</w:t>
      </w:r>
      <w:r w:rsidR="00D0208E">
        <w:rPr>
          <w:rFonts w:ascii="Times New Roman" w:eastAsia="Calibri" w:hAnsi="Times New Roman" w:cs="Times New Roman"/>
          <w:color w:val="000000"/>
          <w:sz w:val="28"/>
          <w:szCs w:val="20"/>
        </w:rPr>
        <w:t>5</w:t>
      </w:r>
      <w:r w:rsidRPr="003236D2">
        <w:rPr>
          <w:rFonts w:ascii="Times New Roman" w:eastAsia="Calibri" w:hAnsi="Times New Roman" w:cs="Times New Roman"/>
          <w:color w:val="000000"/>
          <w:sz w:val="28"/>
          <w:szCs w:val="20"/>
        </w:rPr>
        <w:t>. Главы 1 «Общие сведения по муниципальному образованию «</w:t>
      </w:r>
      <w:r w:rsidR="00E71D90">
        <w:rPr>
          <w:rFonts w:ascii="Times New Roman" w:eastAsia="Calibri" w:hAnsi="Times New Roman" w:cs="Times New Roman"/>
          <w:color w:val="000000"/>
          <w:sz w:val="28"/>
          <w:szCs w:val="20"/>
        </w:rPr>
        <w:t>Симонтовское</w:t>
      </w:r>
      <w:r w:rsidR="00D0208E">
        <w:rPr>
          <w:rFonts w:ascii="Times New Roman" w:eastAsia="Calibri" w:hAnsi="Times New Roman" w:cs="Times New Roman"/>
          <w:color w:val="000000"/>
          <w:sz w:val="28"/>
          <w:szCs w:val="20"/>
        </w:rPr>
        <w:t xml:space="preserve"> сельское поселение</w:t>
      </w:r>
      <w:r w:rsidRPr="003236D2">
        <w:rPr>
          <w:rFonts w:ascii="Times New Roman" w:eastAsia="Calibri" w:hAnsi="Times New Roman" w:cs="Times New Roman"/>
          <w:color w:val="000000"/>
          <w:sz w:val="28"/>
          <w:szCs w:val="20"/>
        </w:rPr>
        <w:t>» Мглинского района Брянской области.</w:t>
      </w:r>
    </w:p>
    <w:p w:rsidR="00FB262B" w:rsidRPr="003236D2" w:rsidRDefault="00FB262B"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p>
    <w:p w:rsidR="006B3E2F" w:rsidRPr="00422187" w:rsidRDefault="006B3E2F" w:rsidP="002321C8">
      <w:pPr>
        <w:pStyle w:val="11112"/>
        <w:ind w:firstLine="709"/>
        <w:rPr>
          <w:rFonts w:eastAsia="Calibri"/>
        </w:rPr>
      </w:pPr>
      <w:bookmarkStart w:id="48" w:name="_Toc44605026"/>
      <w:bookmarkStart w:id="49" w:name="_Toc47962554"/>
      <w:r w:rsidRPr="00422187">
        <w:rPr>
          <w:rFonts w:eastAsia="Calibri"/>
        </w:rPr>
        <w:t>2.1.1.Описание системы и структуры водоснабжения</w:t>
      </w:r>
      <w:r w:rsidRPr="00422187">
        <w:t xml:space="preserve"> муниципального образования и</w:t>
      </w:r>
      <w:r w:rsidRPr="00422187">
        <w:rPr>
          <w:rFonts w:eastAsia="Calibri"/>
        </w:rPr>
        <w:t xml:space="preserve"> деление территории на эксплуатационные зоны</w:t>
      </w:r>
      <w:bookmarkEnd w:id="48"/>
      <w:bookmarkEnd w:id="49"/>
    </w:p>
    <w:p w:rsidR="006B3E2F" w:rsidRPr="0095442F" w:rsidRDefault="006B3E2F" w:rsidP="006B3E2F">
      <w:pPr>
        <w:tabs>
          <w:tab w:val="left" w:pos="284"/>
          <w:tab w:val="left" w:pos="10632"/>
        </w:tabs>
        <w:spacing w:after="0" w:line="240" w:lineRule="auto"/>
        <w:ind w:firstLine="709"/>
        <w:jc w:val="both"/>
        <w:outlineLvl w:val="0"/>
        <w:rPr>
          <w:rFonts w:ascii="Times New Roman" w:eastAsia="Calibri" w:hAnsi="Times New Roman" w:cs="Times New Roman"/>
          <w:sz w:val="16"/>
          <w:szCs w:val="16"/>
          <w:lang w:bidi="ru-RU"/>
        </w:rPr>
      </w:pPr>
    </w:p>
    <w:p w:rsidR="006B3E2F" w:rsidRPr="00422187"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422187">
        <w:rPr>
          <w:rFonts w:ascii="Times New Roman" w:eastAsia="Calibri" w:hAnsi="Times New Roman" w:cs="Times New Roman"/>
          <w:sz w:val="28"/>
          <w:szCs w:val="28"/>
          <w:lang w:bidi="ru-RU"/>
        </w:rPr>
        <w:t xml:space="preserve">На дату </w:t>
      </w:r>
      <w:r>
        <w:rPr>
          <w:rFonts w:ascii="Times New Roman" w:eastAsia="Calibri" w:hAnsi="Times New Roman" w:cs="Times New Roman"/>
          <w:sz w:val="28"/>
          <w:szCs w:val="28"/>
          <w:lang w:bidi="ru-RU"/>
        </w:rPr>
        <w:t xml:space="preserve">разработки </w:t>
      </w:r>
      <w:r w:rsidRPr="00422187">
        <w:rPr>
          <w:rFonts w:ascii="Times New Roman" w:eastAsia="Calibri" w:hAnsi="Times New Roman" w:cs="Times New Roman"/>
          <w:sz w:val="28"/>
          <w:szCs w:val="28"/>
          <w:lang w:bidi="ru-RU"/>
        </w:rPr>
        <w:t>настоящего Документа система централизованного водоснабжения</w:t>
      </w:r>
      <w:r w:rsidR="00370823">
        <w:rPr>
          <w:rFonts w:ascii="Times New Roman" w:eastAsia="Calibri" w:hAnsi="Times New Roman" w:cs="Times New Roman"/>
          <w:sz w:val="28"/>
          <w:szCs w:val="28"/>
          <w:lang w:bidi="ru-RU"/>
        </w:rPr>
        <w:t xml:space="preserve"> МО «</w:t>
      </w:r>
      <w:r w:rsidR="00E71D90">
        <w:rPr>
          <w:rFonts w:ascii="Times New Roman" w:eastAsia="Calibri" w:hAnsi="Times New Roman" w:cs="Times New Roman"/>
          <w:sz w:val="28"/>
          <w:szCs w:val="28"/>
          <w:lang w:bidi="ru-RU"/>
        </w:rPr>
        <w:t>Симонтовское</w:t>
      </w:r>
      <w:r w:rsidR="00E11304">
        <w:rPr>
          <w:rFonts w:ascii="Times New Roman" w:eastAsia="Calibri" w:hAnsi="Times New Roman" w:cs="Times New Roman"/>
          <w:sz w:val="28"/>
          <w:szCs w:val="28"/>
          <w:lang w:bidi="ru-RU"/>
        </w:rPr>
        <w:t xml:space="preserve"> </w:t>
      </w:r>
      <w:r w:rsidR="002321C8">
        <w:rPr>
          <w:rFonts w:ascii="Times New Roman" w:eastAsia="Calibri" w:hAnsi="Times New Roman" w:cs="Times New Roman"/>
          <w:color w:val="000000"/>
          <w:sz w:val="28"/>
          <w:szCs w:val="20"/>
        </w:rPr>
        <w:t>сельско</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color w:val="000000"/>
          <w:sz w:val="28"/>
          <w:szCs w:val="20"/>
        </w:rPr>
        <w:t xml:space="preserve"> поселени</w:t>
      </w:r>
      <w:r w:rsidR="00370823">
        <w:rPr>
          <w:rFonts w:ascii="Times New Roman" w:eastAsia="Calibri" w:hAnsi="Times New Roman" w:cs="Times New Roman"/>
          <w:color w:val="000000"/>
          <w:sz w:val="28"/>
          <w:szCs w:val="20"/>
        </w:rPr>
        <w:t>е</w:t>
      </w:r>
      <w:r w:rsidR="002321C8">
        <w:rPr>
          <w:rFonts w:ascii="Times New Roman" w:eastAsia="Calibri" w:hAnsi="Times New Roman" w:cs="Times New Roman"/>
          <w:sz w:val="28"/>
          <w:szCs w:val="28"/>
          <w:lang w:bidi="ru-RU"/>
        </w:rPr>
        <w:t xml:space="preserve"> </w:t>
      </w:r>
      <w:r w:rsidRPr="00422187">
        <w:rPr>
          <w:rFonts w:ascii="Times New Roman" w:eastAsia="Calibri" w:hAnsi="Times New Roman" w:cs="Times New Roman"/>
          <w:sz w:val="28"/>
          <w:szCs w:val="28"/>
          <w:lang w:bidi="ru-RU"/>
        </w:rPr>
        <w:t>классифицируется:</w:t>
      </w:r>
    </w:p>
    <w:p w:rsidR="006B3E2F" w:rsidRPr="00422187" w:rsidRDefault="006B3E2F" w:rsidP="006B3E2F">
      <w:pPr>
        <w:numPr>
          <w:ilvl w:val="0"/>
          <w:numId w:val="11"/>
        </w:numPr>
        <w:spacing w:after="0" w:line="360" w:lineRule="auto"/>
        <w:ind w:left="0" w:firstLine="709"/>
        <w:jc w:val="both"/>
        <w:rPr>
          <w:rFonts w:ascii="Times New Roman" w:eastAsia="Calibri" w:hAnsi="Times New Roman" w:cs="Times New Roman"/>
          <w:sz w:val="28"/>
          <w:lang w:bidi="ru-RU"/>
        </w:rPr>
      </w:pPr>
      <w:r w:rsidRPr="00422187">
        <w:rPr>
          <w:rFonts w:ascii="Times New Roman" w:eastAsia="Calibri" w:hAnsi="Times New Roman" w:cs="Times New Roman"/>
          <w:b/>
          <w:bCs/>
          <w:sz w:val="28"/>
          <w:lang w:bidi="ru-RU"/>
        </w:rPr>
        <w:lastRenderedPageBreak/>
        <w:t>по назначению</w:t>
      </w:r>
      <w:r w:rsidRPr="00422187">
        <w:rPr>
          <w:rFonts w:ascii="Times New Roman" w:eastAsia="Calibri" w:hAnsi="Times New Roman" w:cs="Times New Roman"/>
          <w:bCs/>
          <w:sz w:val="28"/>
          <w:lang w:bidi="ru-RU"/>
        </w:rPr>
        <w:t xml:space="preserve"> </w:t>
      </w:r>
      <w:r w:rsidRPr="00422187">
        <w:rPr>
          <w:rFonts w:ascii="Times New Roman" w:eastAsia="Calibri" w:hAnsi="Times New Roman" w:cs="Times New Roman"/>
          <w:sz w:val="28"/>
          <w:lang w:bidi="ru-RU"/>
        </w:rPr>
        <w:t>- система хозяйственно-питьевого, противопожарного водоснабжения;</w:t>
      </w:r>
    </w:p>
    <w:p w:rsidR="002321C8" w:rsidRPr="002321C8" w:rsidRDefault="006B3E2F" w:rsidP="002321C8">
      <w:pPr>
        <w:numPr>
          <w:ilvl w:val="0"/>
          <w:numId w:val="11"/>
        </w:numPr>
        <w:spacing w:after="0" w:line="360" w:lineRule="auto"/>
        <w:ind w:left="0" w:firstLine="851"/>
        <w:jc w:val="both"/>
        <w:rPr>
          <w:rFonts w:ascii="Times New Roman" w:eastAsia="Calibri" w:hAnsi="Times New Roman" w:cs="Times New Roman"/>
          <w:sz w:val="28"/>
          <w:lang w:bidi="ru-RU"/>
        </w:rPr>
      </w:pPr>
      <w:r w:rsidRPr="002321C8">
        <w:rPr>
          <w:rFonts w:ascii="Times New Roman" w:eastAsia="Calibri" w:hAnsi="Times New Roman" w:cs="Times New Roman"/>
          <w:b/>
          <w:bCs/>
          <w:sz w:val="28"/>
          <w:lang w:bidi="ru-RU"/>
        </w:rPr>
        <w:t>по виду обслуживаемого объекта</w:t>
      </w:r>
      <w:r w:rsidRPr="002321C8">
        <w:rPr>
          <w:rFonts w:ascii="Times New Roman" w:eastAsia="Calibri" w:hAnsi="Times New Roman" w:cs="Times New Roman"/>
          <w:bCs/>
          <w:sz w:val="28"/>
          <w:lang w:bidi="ru-RU"/>
        </w:rPr>
        <w:t xml:space="preserve"> </w:t>
      </w:r>
      <w:r w:rsidRPr="002321C8">
        <w:rPr>
          <w:rFonts w:ascii="Times New Roman" w:eastAsia="Calibri" w:hAnsi="Times New Roman" w:cs="Times New Roman"/>
          <w:sz w:val="28"/>
          <w:lang w:bidi="ru-RU"/>
        </w:rPr>
        <w:t xml:space="preserve">- </w:t>
      </w:r>
      <w:r w:rsidR="002321C8" w:rsidRPr="002321C8">
        <w:rPr>
          <w:rFonts w:ascii="Times New Roman" w:eastAsia="Calibri" w:hAnsi="Times New Roman" w:cs="Times New Roman"/>
          <w:sz w:val="28"/>
          <w:lang w:bidi="ru-RU"/>
        </w:rPr>
        <w:t>сельская</w:t>
      </w:r>
      <w:r w:rsidRPr="002321C8">
        <w:rPr>
          <w:rFonts w:ascii="Times New Roman" w:eastAsia="Calibri" w:hAnsi="Times New Roman" w:cs="Times New Roman"/>
          <w:bCs/>
          <w:sz w:val="28"/>
          <w:lang w:bidi="ru-RU"/>
        </w:rPr>
        <w:t>;</w:t>
      </w:r>
    </w:p>
    <w:p w:rsidR="002321C8" w:rsidRPr="005D3288" w:rsidRDefault="002321C8" w:rsidP="00CB5C6F">
      <w:pPr>
        <w:pStyle w:val="a"/>
        <w:spacing w:after="0"/>
      </w:pPr>
      <w:r w:rsidRPr="00422187">
        <w:rPr>
          <w:b/>
          <w:lang w:bidi="ru-RU"/>
        </w:rPr>
        <w:t>по степени обеспеченности подачи воды</w:t>
      </w:r>
      <w:r w:rsidRPr="00422187">
        <w:rPr>
          <w:lang w:bidi="ru-RU"/>
        </w:rPr>
        <w:t xml:space="preserve"> - относится к</w:t>
      </w:r>
      <w:r w:rsidRPr="002321C8">
        <w:rPr>
          <w:lang w:bidi="ru-RU"/>
        </w:rPr>
        <w:t xml:space="preserve"> </w:t>
      </w:r>
      <w:r w:rsidRPr="005D3288">
        <w:rPr>
          <w:lang w:bidi="ru-RU"/>
        </w:rPr>
        <w:t>II</w:t>
      </w:r>
      <w:r>
        <w:rPr>
          <w:lang w:val="en-US" w:bidi="ru-RU"/>
        </w:rPr>
        <w:t>I</w:t>
      </w:r>
      <w:r w:rsidRPr="005D3288">
        <w:rPr>
          <w:lang w:bidi="ru-RU"/>
        </w:rPr>
        <w:t xml:space="preserve"> </w:t>
      </w:r>
      <w:r>
        <w:rPr>
          <w:lang w:bidi="ru-RU"/>
        </w:rPr>
        <w:t>третьей</w:t>
      </w:r>
      <w:r w:rsidRPr="005D3288">
        <w:rPr>
          <w:lang w:bidi="ru-RU"/>
        </w:rPr>
        <w:t xml:space="preserve"> категории</w:t>
      </w:r>
      <w:r>
        <w:rPr>
          <w:lang w:bidi="ru-RU"/>
        </w:rPr>
        <w:t xml:space="preserve">. </w:t>
      </w:r>
      <w:r w:rsidRPr="005D3288">
        <w:rPr>
          <w:lang w:bidi="ru-RU"/>
        </w:rPr>
        <w:t>Допускается снижение подачи воды на хозяйственно-питьевые нужды не более 30%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w:t>
      </w:r>
      <w:r>
        <w:rPr>
          <w:lang w:bidi="ru-RU"/>
        </w:rPr>
        <w:t>5</w:t>
      </w:r>
      <w:r w:rsidRPr="005D3288">
        <w:rPr>
          <w:lang w:bidi="ru-RU"/>
        </w:rPr>
        <w:t xml:space="preserve"> суток. Перерыв в подаче воды или снижение подачи ниже указанного предела допускается на время проведения ремонта, но не более чем на </w:t>
      </w:r>
      <w:r>
        <w:rPr>
          <w:lang w:bidi="ru-RU"/>
        </w:rPr>
        <w:t>24 часа;</w:t>
      </w:r>
      <w:r>
        <w:t xml:space="preserve"> </w:t>
      </w:r>
    </w:p>
    <w:p w:rsidR="006B3E2F" w:rsidRPr="00865D34" w:rsidRDefault="006B3E2F" w:rsidP="00CB5C6F">
      <w:pPr>
        <w:numPr>
          <w:ilvl w:val="0"/>
          <w:numId w:val="11"/>
        </w:numPr>
        <w:spacing w:after="0" w:line="360" w:lineRule="auto"/>
        <w:ind w:left="0" w:firstLine="709"/>
        <w:jc w:val="both"/>
        <w:rPr>
          <w:rFonts w:ascii="Times New Roman" w:eastAsia="Calibri" w:hAnsi="Times New Roman" w:cs="Times New Roman"/>
          <w:bCs/>
          <w:sz w:val="28"/>
          <w:szCs w:val="28"/>
          <w:u w:val="single"/>
        </w:rPr>
      </w:pPr>
      <w:r w:rsidRPr="00422187">
        <w:rPr>
          <w:rFonts w:ascii="Times New Roman" w:eastAsia="Calibri" w:hAnsi="Times New Roman" w:cs="Times New Roman"/>
          <w:b/>
          <w:bCs/>
          <w:sz w:val="28"/>
          <w:szCs w:val="28"/>
          <w:lang w:bidi="ru-RU"/>
        </w:rPr>
        <w:t>по способу подачи воды</w:t>
      </w:r>
      <w:r w:rsidRPr="00422187">
        <w:rPr>
          <w:rFonts w:ascii="Times New Roman" w:eastAsia="Calibri" w:hAnsi="Times New Roman" w:cs="Times New Roman"/>
          <w:bCs/>
          <w:sz w:val="28"/>
          <w:szCs w:val="28"/>
          <w:lang w:bidi="ru-RU"/>
        </w:rPr>
        <w:t xml:space="preserve"> – напорная</w:t>
      </w:r>
      <w:r>
        <w:rPr>
          <w:rFonts w:ascii="Times New Roman" w:eastAsia="Calibri" w:hAnsi="Times New Roman" w:cs="Times New Roman"/>
          <w:bCs/>
          <w:sz w:val="28"/>
          <w:szCs w:val="28"/>
          <w:lang w:bidi="ru-RU"/>
        </w:rPr>
        <w:t>, самотечная;</w:t>
      </w:r>
    </w:p>
    <w:p w:rsidR="006B3E2F" w:rsidRPr="00CB5C6F" w:rsidRDefault="006B3E2F" w:rsidP="00CB5C6F">
      <w:pPr>
        <w:numPr>
          <w:ilvl w:val="0"/>
          <w:numId w:val="11"/>
        </w:numPr>
        <w:spacing w:after="0" w:line="360" w:lineRule="auto"/>
        <w:ind w:left="0" w:right="140" w:firstLine="709"/>
        <w:jc w:val="both"/>
        <w:rPr>
          <w:rFonts w:ascii="Times New Roman" w:eastAsia="Calibri" w:hAnsi="Times New Roman" w:cs="Times New Roman"/>
          <w:bCs/>
          <w:sz w:val="28"/>
          <w:szCs w:val="28"/>
          <w:u w:val="single"/>
        </w:rPr>
      </w:pPr>
      <w:r>
        <w:rPr>
          <w:rFonts w:ascii="Times New Roman" w:eastAsia="Calibri" w:hAnsi="Times New Roman" w:cs="Times New Roman"/>
          <w:b/>
          <w:bCs/>
          <w:sz w:val="28"/>
          <w:szCs w:val="28"/>
          <w:lang w:bidi="ru-RU"/>
        </w:rPr>
        <w:t xml:space="preserve">по способу использования воды </w:t>
      </w:r>
      <w:r>
        <w:rPr>
          <w:rFonts w:ascii="Times New Roman" w:eastAsia="Calibri" w:hAnsi="Times New Roman" w:cs="Times New Roman"/>
          <w:bCs/>
          <w:sz w:val="28"/>
          <w:szCs w:val="28"/>
          <w:lang w:bidi="ru-RU"/>
        </w:rPr>
        <w:t>– система прямоточного водоснабжения</w:t>
      </w:r>
      <w:r w:rsidRPr="00422187">
        <w:rPr>
          <w:rFonts w:ascii="Times New Roman" w:eastAsia="Calibri" w:hAnsi="Times New Roman" w:cs="Times New Roman"/>
          <w:bCs/>
          <w:sz w:val="28"/>
          <w:szCs w:val="28"/>
          <w:lang w:bidi="ru-RU"/>
        </w:rPr>
        <w:t>.</w:t>
      </w:r>
    </w:p>
    <w:p w:rsidR="00CB5C6F" w:rsidRPr="00CB5C6F" w:rsidRDefault="00CB5C6F" w:rsidP="00CB5C6F">
      <w:pPr>
        <w:pStyle w:val="a"/>
        <w:spacing w:after="0"/>
        <w:ind w:firstLine="709"/>
        <w:rPr>
          <w:rFonts w:eastAsia="Calibri"/>
          <w:szCs w:val="28"/>
          <w:shd w:val="clear" w:color="auto" w:fill="FFFFFF"/>
        </w:rPr>
      </w:pPr>
      <w:r w:rsidRPr="006F198A">
        <w:rPr>
          <w:b/>
        </w:rPr>
        <w:t>по характеру используемых природных недр</w:t>
      </w:r>
      <w:r>
        <w:t xml:space="preserve">- воды из подземных источников. </w:t>
      </w:r>
    </w:p>
    <w:p w:rsidR="00230711" w:rsidRDefault="00230711" w:rsidP="00CB5C6F">
      <w:pPr>
        <w:pStyle w:val="a"/>
        <w:numPr>
          <w:ilvl w:val="0"/>
          <w:numId w:val="0"/>
        </w:numPr>
        <w:spacing w:after="0"/>
        <w:ind w:firstLine="709"/>
      </w:pPr>
      <w:r>
        <w:t xml:space="preserve">Источником водоснабжения населенных пунктов </w:t>
      </w:r>
      <w:r w:rsidR="00370823">
        <w:t>М</w:t>
      </w:r>
      <w:r w:rsidR="00E11304">
        <w:t>О</w:t>
      </w:r>
      <w:r w:rsidR="00370823">
        <w:t xml:space="preserve"> «</w:t>
      </w:r>
      <w:r w:rsidR="00E71D90">
        <w:t>Симонтовское</w:t>
      </w:r>
      <w:r w:rsidR="00E11304">
        <w:t xml:space="preserve"> </w:t>
      </w:r>
      <w:r>
        <w:rPr>
          <w:rFonts w:eastAsia="Calibri"/>
          <w:color w:val="000000"/>
          <w:szCs w:val="20"/>
        </w:rPr>
        <w:t>сельско</w:t>
      </w:r>
      <w:r w:rsidR="00370823">
        <w:rPr>
          <w:rFonts w:eastAsia="Calibri"/>
          <w:color w:val="000000"/>
          <w:szCs w:val="20"/>
        </w:rPr>
        <w:t>е</w:t>
      </w:r>
      <w:r>
        <w:rPr>
          <w:rFonts w:eastAsia="Calibri"/>
          <w:color w:val="000000"/>
          <w:szCs w:val="20"/>
        </w:rPr>
        <w:t xml:space="preserve"> поселени</w:t>
      </w:r>
      <w:r w:rsidR="00370823">
        <w:rPr>
          <w:rFonts w:eastAsia="Calibri"/>
          <w:color w:val="000000"/>
          <w:szCs w:val="20"/>
        </w:rPr>
        <w:t>е»</w:t>
      </w:r>
      <w:r>
        <w:t xml:space="preserve"> служат подземные воды</w:t>
      </w:r>
      <w:r w:rsidR="00FF7165">
        <w:t xml:space="preserve"> (артезианские скважины)</w:t>
      </w:r>
      <w:r>
        <w:t>.</w:t>
      </w:r>
    </w:p>
    <w:p w:rsidR="00952235" w:rsidRDefault="00CB5C6F" w:rsidP="00952235">
      <w:pPr>
        <w:spacing w:after="0" w:line="360" w:lineRule="auto"/>
        <w:ind w:right="142" w:firstLine="709"/>
        <w:jc w:val="both"/>
        <w:rPr>
          <w:rFonts w:ascii="Times New Roman" w:hAnsi="Times New Roman" w:cs="Times New Roman"/>
          <w:sz w:val="28"/>
          <w:szCs w:val="28"/>
        </w:rPr>
      </w:pPr>
      <w:r w:rsidRPr="00952235">
        <w:rPr>
          <w:rFonts w:ascii="Times New Roman" w:hAnsi="Times New Roman" w:cs="Times New Roman"/>
          <w:sz w:val="28"/>
          <w:szCs w:val="28"/>
        </w:rPr>
        <w:t xml:space="preserve">Для добычи (подъема) воды и ее подачи к местам потребления служат основные водопроводные сооружения, приведенные в таблице 15, которые представляют структуру централизованного водоснабжения населенных пунктов </w:t>
      </w:r>
      <w:r w:rsidR="003B377D">
        <w:rPr>
          <w:rFonts w:ascii="Times New Roman" w:hAnsi="Times New Roman" w:cs="Times New Roman"/>
          <w:sz w:val="28"/>
          <w:szCs w:val="28"/>
        </w:rPr>
        <w:t>Симонтовского</w:t>
      </w:r>
      <w:r w:rsidR="00E11304" w:rsidRPr="00952235">
        <w:rPr>
          <w:rFonts w:ascii="Times New Roman" w:eastAsia="Calibri" w:hAnsi="Times New Roman" w:cs="Times New Roman"/>
          <w:color w:val="000000"/>
          <w:sz w:val="28"/>
          <w:szCs w:val="28"/>
        </w:rPr>
        <w:t xml:space="preserve"> </w:t>
      </w:r>
      <w:r w:rsidRPr="00952235">
        <w:rPr>
          <w:rFonts w:ascii="Times New Roman" w:eastAsia="Calibri" w:hAnsi="Times New Roman" w:cs="Times New Roman"/>
          <w:color w:val="000000"/>
          <w:sz w:val="28"/>
          <w:szCs w:val="28"/>
        </w:rPr>
        <w:t>сельского поселения</w:t>
      </w:r>
      <w:r w:rsidR="00370823">
        <w:rPr>
          <w:rFonts w:ascii="Times New Roman" w:eastAsia="Calibri" w:hAnsi="Times New Roman" w:cs="Times New Roman"/>
          <w:color w:val="000000"/>
          <w:sz w:val="28"/>
          <w:szCs w:val="28"/>
        </w:rPr>
        <w:t>,</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 xml:space="preserve">эксплуатируемую </w:t>
      </w:r>
      <w:r w:rsidRPr="00952235">
        <w:rPr>
          <w:rFonts w:ascii="Times New Roman" w:eastAsia="Calibri" w:hAnsi="Times New Roman" w:cs="Times New Roman"/>
          <w:color w:val="000000"/>
          <w:sz w:val="28"/>
          <w:szCs w:val="28"/>
        </w:rPr>
        <w:t>МУП «Мглинский районный водоканал»</w:t>
      </w:r>
      <w:r w:rsidRPr="00952235">
        <w:rPr>
          <w:rFonts w:ascii="Times New Roman" w:hAnsi="Times New Roman" w:cs="Times New Roman"/>
          <w:sz w:val="28"/>
          <w:szCs w:val="28"/>
        </w:rPr>
        <w:t>.</w:t>
      </w:r>
      <w:r w:rsidR="00952235" w:rsidRPr="00952235">
        <w:rPr>
          <w:rFonts w:ascii="Times New Roman" w:hAnsi="Times New Roman" w:cs="Times New Roman"/>
          <w:sz w:val="28"/>
          <w:szCs w:val="28"/>
        </w:rPr>
        <w:t xml:space="preserve"> </w:t>
      </w:r>
    </w:p>
    <w:p w:rsidR="00952235" w:rsidRPr="00952235" w:rsidRDefault="00952235" w:rsidP="00952235">
      <w:pPr>
        <w:spacing w:line="360" w:lineRule="auto"/>
        <w:ind w:right="140" w:firstLine="709"/>
        <w:jc w:val="both"/>
        <w:rPr>
          <w:rFonts w:ascii="Times New Roman" w:hAnsi="Times New Roman" w:cs="Times New Roman"/>
          <w:sz w:val="28"/>
          <w:szCs w:val="28"/>
        </w:rPr>
      </w:pPr>
      <w:r w:rsidRPr="00952235">
        <w:rPr>
          <w:rFonts w:ascii="Times New Roman" w:hAnsi="Times New Roman" w:cs="Times New Roman"/>
          <w:sz w:val="28"/>
          <w:szCs w:val="28"/>
        </w:rPr>
        <w:t xml:space="preserve">Структурная схема централизованной системы водоснабжения населенных пунктов </w:t>
      </w:r>
      <w:r w:rsidR="003B377D">
        <w:rPr>
          <w:rFonts w:ascii="Times New Roman" w:hAnsi="Times New Roman" w:cs="Times New Roman"/>
          <w:sz w:val="28"/>
          <w:szCs w:val="28"/>
        </w:rPr>
        <w:t>Симонтовского</w:t>
      </w:r>
      <w:r w:rsidR="00E11304" w:rsidRPr="00952235">
        <w:rPr>
          <w:rFonts w:ascii="Times New Roman" w:eastAsia="Calibri" w:hAnsi="Times New Roman" w:cs="Times New Roman"/>
          <w:color w:val="000000"/>
          <w:sz w:val="28"/>
          <w:szCs w:val="28"/>
        </w:rPr>
        <w:t xml:space="preserve"> </w:t>
      </w:r>
      <w:r w:rsidRPr="00952235">
        <w:rPr>
          <w:rFonts w:ascii="Times New Roman" w:eastAsia="Calibri" w:hAnsi="Times New Roman" w:cs="Times New Roman"/>
          <w:color w:val="000000"/>
          <w:sz w:val="28"/>
          <w:szCs w:val="28"/>
        </w:rPr>
        <w:t>сельского поселения</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представлена на рис</w:t>
      </w:r>
      <w:r>
        <w:rPr>
          <w:rFonts w:ascii="Times New Roman" w:hAnsi="Times New Roman" w:cs="Times New Roman"/>
          <w:sz w:val="28"/>
          <w:szCs w:val="28"/>
        </w:rPr>
        <w:t>унке 1.</w:t>
      </w:r>
      <w:r w:rsidRPr="00952235">
        <w:rPr>
          <w:rFonts w:ascii="Times New Roman" w:hAnsi="Times New Roman" w:cs="Times New Roman"/>
          <w:sz w:val="28"/>
          <w:szCs w:val="28"/>
        </w:rPr>
        <w:t xml:space="preserve"> </w:t>
      </w:r>
    </w:p>
    <w:p w:rsidR="00952235" w:rsidRDefault="00952235" w:rsidP="00CB5C6F">
      <w:pPr>
        <w:pStyle w:val="a"/>
        <w:numPr>
          <w:ilvl w:val="0"/>
          <w:numId w:val="0"/>
        </w:numPr>
        <w:spacing w:after="0"/>
        <w:ind w:firstLine="709"/>
        <w:rPr>
          <w:szCs w:val="28"/>
        </w:rPr>
      </w:pPr>
      <w:r>
        <w:rPr>
          <w:rFonts w:ascii="Calibri" w:eastAsia="Calibri" w:hAnsi="Calibri" w:cs="Calibri"/>
          <w:noProof/>
          <w:sz w:val="22"/>
          <w:lang w:eastAsia="ru-RU"/>
        </w:rPr>
        <w:lastRenderedPageBreak/>
        <mc:AlternateContent>
          <mc:Choice Requires="wpg">
            <w:drawing>
              <wp:inline distT="0" distB="0" distL="0" distR="0" wp14:anchorId="5B94F14D" wp14:editId="7BF9F5FA">
                <wp:extent cx="4694822" cy="3768918"/>
                <wp:effectExtent l="0" t="0" r="0" b="0"/>
                <wp:docPr id="119716" name="Group 119716"/>
                <wp:cNvGraphicFramePr/>
                <a:graphic xmlns:a="http://schemas.openxmlformats.org/drawingml/2006/main">
                  <a:graphicData uri="http://schemas.microsoft.com/office/word/2010/wordprocessingGroup">
                    <wpg:wgp>
                      <wpg:cNvGrpSpPr/>
                      <wpg:grpSpPr>
                        <a:xfrm>
                          <a:off x="0" y="0"/>
                          <a:ext cx="4694822" cy="3768918"/>
                          <a:chOff x="0" y="0"/>
                          <a:chExt cx="4743388" cy="2929403"/>
                        </a:xfrm>
                      </wpg:grpSpPr>
                      <wps:wsp>
                        <wps:cNvPr id="3631" name="Rectangle 3631"/>
                        <wps:cNvSpPr/>
                        <wps:spPr>
                          <a:xfrm>
                            <a:off x="3731641" y="6862"/>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2" name="Rectangle 3632"/>
                        <wps:cNvSpPr/>
                        <wps:spPr>
                          <a:xfrm>
                            <a:off x="3731641" y="212603"/>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3" name="Rectangle 3633"/>
                        <wps:cNvSpPr/>
                        <wps:spPr>
                          <a:xfrm>
                            <a:off x="3731641" y="416819"/>
                            <a:ext cx="59288" cy="262524"/>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4" name="Rectangle 3634"/>
                        <wps:cNvSpPr/>
                        <wps:spPr>
                          <a:xfrm>
                            <a:off x="3242183" y="621416"/>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5" name="Rectangle 3635"/>
                        <wps:cNvSpPr/>
                        <wps:spPr>
                          <a:xfrm>
                            <a:off x="3731641" y="825631"/>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6" name="Rectangle 3636"/>
                        <wps:cNvSpPr/>
                        <wps:spPr>
                          <a:xfrm>
                            <a:off x="3731641" y="1029847"/>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7" name="Rectangle 3637"/>
                        <wps:cNvSpPr/>
                        <wps:spPr>
                          <a:xfrm>
                            <a:off x="3731641" y="1234063"/>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8" name="Rectangle 3638"/>
                        <wps:cNvSpPr/>
                        <wps:spPr>
                          <a:xfrm>
                            <a:off x="3731641" y="1439804"/>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39" name="Rectangle 3639"/>
                        <wps:cNvSpPr/>
                        <wps:spPr>
                          <a:xfrm>
                            <a:off x="3731641" y="1644020"/>
                            <a:ext cx="59288" cy="262524"/>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40" name="Rectangle 3640"/>
                        <wps:cNvSpPr/>
                        <wps:spPr>
                          <a:xfrm>
                            <a:off x="3731641" y="1848235"/>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41" name="Rectangle 3641"/>
                        <wps:cNvSpPr/>
                        <wps:spPr>
                          <a:xfrm>
                            <a:off x="3731641" y="2052452"/>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42" name="Rectangle 3642"/>
                        <wps:cNvSpPr/>
                        <wps:spPr>
                          <a:xfrm>
                            <a:off x="3287903" y="2256668"/>
                            <a:ext cx="59288" cy="262524"/>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43" name="Rectangle 3643"/>
                        <wps:cNvSpPr/>
                        <wps:spPr>
                          <a:xfrm>
                            <a:off x="3731641" y="2460883"/>
                            <a:ext cx="59288"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44" name="Rectangle 3644"/>
                        <wps:cNvSpPr/>
                        <wps:spPr>
                          <a:xfrm>
                            <a:off x="0" y="2666878"/>
                            <a:ext cx="59287" cy="262525"/>
                          </a:xfrm>
                          <a:prstGeom prst="rect">
                            <a:avLst/>
                          </a:prstGeom>
                          <a:ln>
                            <a:noFill/>
                          </a:ln>
                        </wps:spPr>
                        <wps:txbx>
                          <w:txbxContent>
                            <w:p w:rsidR="00D7242F" w:rsidRDefault="00D7242F" w:rsidP="00952235">
                              <w:r>
                                <w:t xml:space="preserve"> </w:t>
                              </w:r>
                            </w:p>
                          </w:txbxContent>
                        </wps:txbx>
                        <wps:bodyPr horzOverflow="overflow" vert="horz" lIns="0" tIns="0" rIns="0" bIns="0" rtlCol="0">
                          <a:noAutofit/>
                        </wps:bodyPr>
                      </wps:wsp>
                      <wps:wsp>
                        <wps:cNvPr id="3659" name="Shape 3659"/>
                        <wps:cNvSpPr/>
                        <wps:spPr>
                          <a:xfrm>
                            <a:off x="1289939" y="864870"/>
                            <a:ext cx="958850" cy="650875"/>
                          </a:xfrm>
                          <a:custGeom>
                            <a:avLst/>
                            <a:gdLst/>
                            <a:ahLst/>
                            <a:cxnLst/>
                            <a:rect l="0" t="0" r="0" b="0"/>
                            <a:pathLst>
                              <a:path w="958850" h="650875">
                                <a:moveTo>
                                  <a:pt x="162687" y="0"/>
                                </a:moveTo>
                                <a:lnTo>
                                  <a:pt x="958850" y="0"/>
                                </a:lnTo>
                                <a:lnTo>
                                  <a:pt x="958850" y="488188"/>
                                </a:lnTo>
                                <a:lnTo>
                                  <a:pt x="796163" y="650875"/>
                                </a:lnTo>
                                <a:lnTo>
                                  <a:pt x="0" y="650875"/>
                                </a:lnTo>
                                <a:lnTo>
                                  <a:pt x="0" y="162687"/>
                                </a:lnTo>
                                <a:lnTo>
                                  <a:pt x="162687" y="0"/>
                                </a:lnTo>
                                <a:close/>
                              </a:path>
                            </a:pathLst>
                          </a:custGeom>
                          <a:ln w="0" cap="flat">
                            <a:miter lim="127000"/>
                          </a:ln>
                        </wps:spPr>
                        <wps:style>
                          <a:lnRef idx="0">
                            <a:srgbClr val="000000">
                              <a:alpha val="0"/>
                            </a:srgbClr>
                          </a:lnRef>
                          <a:fillRef idx="1">
                            <a:srgbClr val="DAEEF3"/>
                          </a:fillRef>
                          <a:effectRef idx="0">
                            <a:scrgbClr r="0" g="0" b="0"/>
                          </a:effectRef>
                          <a:fontRef idx="none"/>
                        </wps:style>
                        <wps:bodyPr/>
                      </wps:wsp>
                      <wps:wsp>
                        <wps:cNvPr id="3660" name="Shape 3660"/>
                        <wps:cNvSpPr/>
                        <wps:spPr>
                          <a:xfrm>
                            <a:off x="1289939" y="864870"/>
                            <a:ext cx="958850" cy="162687"/>
                          </a:xfrm>
                          <a:custGeom>
                            <a:avLst/>
                            <a:gdLst/>
                            <a:ahLst/>
                            <a:cxnLst/>
                            <a:rect l="0" t="0" r="0" b="0"/>
                            <a:pathLst>
                              <a:path w="958850" h="162687">
                                <a:moveTo>
                                  <a:pt x="162687" y="0"/>
                                </a:moveTo>
                                <a:lnTo>
                                  <a:pt x="958850" y="0"/>
                                </a:lnTo>
                                <a:lnTo>
                                  <a:pt x="796163" y="162687"/>
                                </a:lnTo>
                                <a:lnTo>
                                  <a:pt x="0" y="162687"/>
                                </a:lnTo>
                                <a:lnTo>
                                  <a:pt x="162687" y="0"/>
                                </a:lnTo>
                                <a:close/>
                              </a:path>
                            </a:pathLst>
                          </a:custGeom>
                          <a:ln w="0" cap="flat">
                            <a:miter lim="127000"/>
                          </a:ln>
                        </wps:spPr>
                        <wps:style>
                          <a:lnRef idx="0">
                            <a:srgbClr val="000000">
                              <a:alpha val="0"/>
                            </a:srgbClr>
                          </a:lnRef>
                          <a:fillRef idx="1">
                            <a:srgbClr val="E2F2F6"/>
                          </a:fillRef>
                          <a:effectRef idx="0">
                            <a:scrgbClr r="0" g="0" b="0"/>
                          </a:effectRef>
                          <a:fontRef idx="none"/>
                        </wps:style>
                        <wps:bodyPr/>
                      </wps:wsp>
                      <wps:wsp>
                        <wps:cNvPr id="3661" name="Shape 3661"/>
                        <wps:cNvSpPr/>
                        <wps:spPr>
                          <a:xfrm>
                            <a:off x="2086102" y="864870"/>
                            <a:ext cx="162687" cy="650875"/>
                          </a:xfrm>
                          <a:custGeom>
                            <a:avLst/>
                            <a:gdLst/>
                            <a:ahLst/>
                            <a:cxnLst/>
                            <a:rect l="0" t="0" r="0" b="0"/>
                            <a:pathLst>
                              <a:path w="162687" h="650875">
                                <a:moveTo>
                                  <a:pt x="162687" y="0"/>
                                </a:moveTo>
                                <a:lnTo>
                                  <a:pt x="162687" y="488188"/>
                                </a:lnTo>
                                <a:lnTo>
                                  <a:pt x="0" y="650875"/>
                                </a:lnTo>
                                <a:lnTo>
                                  <a:pt x="0" y="162687"/>
                                </a:lnTo>
                                <a:lnTo>
                                  <a:pt x="162687" y="0"/>
                                </a:lnTo>
                                <a:close/>
                              </a:path>
                            </a:pathLst>
                          </a:custGeom>
                          <a:ln w="0" cap="flat">
                            <a:miter lim="127000"/>
                          </a:ln>
                        </wps:spPr>
                        <wps:style>
                          <a:lnRef idx="0">
                            <a:srgbClr val="000000">
                              <a:alpha val="0"/>
                            </a:srgbClr>
                          </a:lnRef>
                          <a:fillRef idx="1">
                            <a:srgbClr val="AFC0C4"/>
                          </a:fillRef>
                          <a:effectRef idx="0">
                            <a:scrgbClr r="0" g="0" b="0"/>
                          </a:effectRef>
                          <a:fontRef idx="none"/>
                        </wps:style>
                        <wps:bodyPr/>
                      </wps:wsp>
                      <wps:wsp>
                        <wps:cNvPr id="3662" name="Shape 3662"/>
                        <wps:cNvSpPr/>
                        <wps:spPr>
                          <a:xfrm>
                            <a:off x="1289939" y="864870"/>
                            <a:ext cx="958850" cy="650875"/>
                          </a:xfrm>
                          <a:custGeom>
                            <a:avLst/>
                            <a:gdLst/>
                            <a:ahLst/>
                            <a:cxnLst/>
                            <a:rect l="0" t="0" r="0" b="0"/>
                            <a:pathLst>
                              <a:path w="958850" h="650875">
                                <a:moveTo>
                                  <a:pt x="162687" y="0"/>
                                </a:moveTo>
                                <a:lnTo>
                                  <a:pt x="0" y="162687"/>
                                </a:lnTo>
                                <a:lnTo>
                                  <a:pt x="0" y="650875"/>
                                </a:lnTo>
                                <a:lnTo>
                                  <a:pt x="796163" y="650875"/>
                                </a:lnTo>
                                <a:lnTo>
                                  <a:pt x="958850" y="488188"/>
                                </a:lnTo>
                                <a:lnTo>
                                  <a:pt x="95885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3" name="Shape 3663"/>
                        <wps:cNvSpPr/>
                        <wps:spPr>
                          <a:xfrm>
                            <a:off x="1289939" y="864870"/>
                            <a:ext cx="958850" cy="162687"/>
                          </a:xfrm>
                          <a:custGeom>
                            <a:avLst/>
                            <a:gdLst/>
                            <a:ahLst/>
                            <a:cxnLst/>
                            <a:rect l="0" t="0" r="0" b="0"/>
                            <a:pathLst>
                              <a:path w="958850" h="162687">
                                <a:moveTo>
                                  <a:pt x="0" y="162687"/>
                                </a:moveTo>
                                <a:lnTo>
                                  <a:pt x="796163" y="162687"/>
                                </a:lnTo>
                                <a:lnTo>
                                  <a:pt x="95885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4" name="Shape 3664"/>
                        <wps:cNvSpPr/>
                        <wps:spPr>
                          <a:xfrm>
                            <a:off x="2086102" y="1027557"/>
                            <a:ext cx="0" cy="488188"/>
                          </a:xfrm>
                          <a:custGeom>
                            <a:avLst/>
                            <a:gdLst/>
                            <a:ahLst/>
                            <a:cxnLst/>
                            <a:rect l="0" t="0" r="0" b="0"/>
                            <a:pathLst>
                              <a:path h="488188">
                                <a:moveTo>
                                  <a:pt x="0" y="0"/>
                                </a:moveTo>
                                <a:lnTo>
                                  <a:pt x="0" y="488188"/>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65" name="Rectangle 3665"/>
                        <wps:cNvSpPr/>
                        <wps:spPr>
                          <a:xfrm>
                            <a:off x="1387094" y="1080516"/>
                            <a:ext cx="42144" cy="189936"/>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66" name="Rectangle 3666"/>
                        <wps:cNvSpPr/>
                        <wps:spPr>
                          <a:xfrm>
                            <a:off x="1289934" y="1080249"/>
                            <a:ext cx="796152" cy="363619"/>
                          </a:xfrm>
                          <a:prstGeom prst="rect">
                            <a:avLst/>
                          </a:prstGeom>
                          <a:ln>
                            <a:noFill/>
                          </a:ln>
                        </wps:spPr>
                        <wps:txbx>
                          <w:txbxContent>
                            <w:p w:rsidR="00D7242F" w:rsidRPr="00F14264" w:rsidRDefault="00D7242F" w:rsidP="00F14264">
                              <w:pPr>
                                <w:jc w:val="center"/>
                                <w:rPr>
                                  <w:rFonts w:ascii="Times New Roman" w:hAnsi="Times New Roman" w:cs="Times New Roman"/>
                                  <w:sz w:val="20"/>
                                  <w:szCs w:val="20"/>
                                </w:rPr>
                              </w:pPr>
                              <w:r w:rsidRPr="00F14264">
                                <w:rPr>
                                  <w:rFonts w:ascii="Times New Roman" w:eastAsia="Calibri" w:hAnsi="Times New Roman" w:cs="Times New Roman"/>
                                  <w:sz w:val="20"/>
                                  <w:szCs w:val="20"/>
                                </w:rPr>
                                <w:t>Артезианская</w:t>
                              </w:r>
                              <w:r>
                                <w:rPr>
                                  <w:rFonts w:ascii="Times New Roman" w:eastAsia="Calibri" w:hAnsi="Times New Roman" w:cs="Times New Roman"/>
                                  <w:sz w:val="20"/>
                                  <w:szCs w:val="20"/>
                                </w:rPr>
                                <w:t>с</w:t>
                              </w:r>
                              <w:r w:rsidRPr="00F14264">
                                <w:rPr>
                                  <w:rFonts w:ascii="Times New Roman" w:eastAsia="Calibri" w:hAnsi="Times New Roman" w:cs="Times New Roman"/>
                                  <w:sz w:val="20"/>
                                  <w:szCs w:val="20"/>
                                </w:rPr>
                                <w:t>кважина</w:t>
                              </w:r>
                            </w:p>
                          </w:txbxContent>
                        </wps:txbx>
                        <wps:bodyPr horzOverflow="overflow" vert="horz" lIns="0" tIns="0" rIns="0" bIns="0" rtlCol="0">
                          <a:noAutofit/>
                        </wps:bodyPr>
                      </wps:wsp>
                      <wps:wsp>
                        <wps:cNvPr id="3667" name="Rectangle 3667"/>
                        <wps:cNvSpPr/>
                        <wps:spPr>
                          <a:xfrm>
                            <a:off x="1974215" y="1254252"/>
                            <a:ext cx="42144" cy="189936"/>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68" name="Shape 3668"/>
                        <wps:cNvSpPr/>
                        <wps:spPr>
                          <a:xfrm>
                            <a:off x="3662299" y="469265"/>
                            <a:ext cx="609600" cy="1096010"/>
                          </a:xfrm>
                          <a:custGeom>
                            <a:avLst/>
                            <a:gdLst/>
                            <a:ahLst/>
                            <a:cxnLst/>
                            <a:rect l="0" t="0" r="0" b="0"/>
                            <a:pathLst>
                              <a:path w="609600" h="1096010">
                                <a:moveTo>
                                  <a:pt x="304800" y="0"/>
                                </a:moveTo>
                                <a:cubicBezTo>
                                  <a:pt x="473202" y="0"/>
                                  <a:pt x="609600" y="17907"/>
                                  <a:pt x="609600" y="40005"/>
                                </a:cubicBezTo>
                                <a:lnTo>
                                  <a:pt x="609600" y="1056005"/>
                                </a:lnTo>
                                <a:cubicBezTo>
                                  <a:pt x="609600" y="1078103"/>
                                  <a:pt x="473202" y="1096010"/>
                                  <a:pt x="304800" y="1096010"/>
                                </a:cubicBezTo>
                                <a:cubicBezTo>
                                  <a:pt x="136398" y="1096010"/>
                                  <a:pt x="0" y="1078103"/>
                                  <a:pt x="0" y="1056005"/>
                                </a:cubicBezTo>
                                <a:lnTo>
                                  <a:pt x="0" y="40005"/>
                                </a:lnTo>
                                <a:cubicBezTo>
                                  <a:pt x="0" y="17907"/>
                                  <a:pt x="136398" y="0"/>
                                  <a:pt x="304800" y="0"/>
                                </a:cubicBez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69" name="Shape 3669"/>
                        <wps:cNvSpPr/>
                        <wps:spPr>
                          <a:xfrm>
                            <a:off x="3662299" y="469265"/>
                            <a:ext cx="609600" cy="80010"/>
                          </a:xfrm>
                          <a:custGeom>
                            <a:avLst/>
                            <a:gdLst/>
                            <a:ahLst/>
                            <a:cxnLst/>
                            <a:rect l="0" t="0" r="0" b="0"/>
                            <a:pathLst>
                              <a:path w="609600" h="80010">
                                <a:moveTo>
                                  <a:pt x="304800" y="0"/>
                                </a:moveTo>
                                <a:cubicBezTo>
                                  <a:pt x="473202" y="0"/>
                                  <a:pt x="609600" y="17907"/>
                                  <a:pt x="609600" y="40005"/>
                                </a:cubicBezTo>
                                <a:cubicBezTo>
                                  <a:pt x="609600" y="62103"/>
                                  <a:pt x="473202" y="80010"/>
                                  <a:pt x="304800" y="80010"/>
                                </a:cubicBezTo>
                                <a:cubicBezTo>
                                  <a:pt x="136398" y="80010"/>
                                  <a:pt x="0" y="62103"/>
                                  <a:pt x="0" y="40005"/>
                                </a:cubicBezTo>
                                <a:cubicBezTo>
                                  <a:pt x="0" y="17907"/>
                                  <a:pt x="136398" y="0"/>
                                  <a:pt x="304800" y="0"/>
                                </a:cubicBezTo>
                                <a:close/>
                              </a:path>
                            </a:pathLst>
                          </a:custGeom>
                          <a:ln w="0" cap="rnd">
                            <a:round/>
                          </a:ln>
                        </wps:spPr>
                        <wps:style>
                          <a:lnRef idx="0">
                            <a:srgbClr val="000000">
                              <a:alpha val="0"/>
                            </a:srgbClr>
                          </a:lnRef>
                          <a:fillRef idx="1">
                            <a:srgbClr val="E2F2F6"/>
                          </a:fillRef>
                          <a:effectRef idx="0">
                            <a:scrgbClr r="0" g="0" b="0"/>
                          </a:effectRef>
                          <a:fontRef idx="none"/>
                        </wps:style>
                        <wps:bodyPr/>
                      </wps:wsp>
                      <wps:wsp>
                        <wps:cNvPr id="3670" name="Shape 3670"/>
                        <wps:cNvSpPr/>
                        <wps:spPr>
                          <a:xfrm>
                            <a:off x="3662299" y="469265"/>
                            <a:ext cx="609600" cy="1096010"/>
                          </a:xfrm>
                          <a:custGeom>
                            <a:avLst/>
                            <a:gdLst/>
                            <a:ahLst/>
                            <a:cxnLst/>
                            <a:rect l="0" t="0" r="0" b="0"/>
                            <a:pathLst>
                              <a:path w="609600" h="1096010">
                                <a:moveTo>
                                  <a:pt x="304800" y="0"/>
                                </a:moveTo>
                                <a:cubicBezTo>
                                  <a:pt x="136398" y="0"/>
                                  <a:pt x="0" y="17907"/>
                                  <a:pt x="0" y="40005"/>
                                </a:cubicBezTo>
                                <a:lnTo>
                                  <a:pt x="0" y="1056005"/>
                                </a:lnTo>
                                <a:cubicBezTo>
                                  <a:pt x="0" y="1078103"/>
                                  <a:pt x="136398" y="1096010"/>
                                  <a:pt x="304800" y="1096010"/>
                                </a:cubicBezTo>
                                <a:cubicBezTo>
                                  <a:pt x="473202" y="1096010"/>
                                  <a:pt x="609600" y="1078103"/>
                                  <a:pt x="609600" y="1056005"/>
                                </a:cubicBezTo>
                                <a:lnTo>
                                  <a:pt x="609600" y="40005"/>
                                </a:lnTo>
                                <a:cubicBezTo>
                                  <a:pt x="609600" y="17907"/>
                                  <a:pt x="473202" y="0"/>
                                  <a:pt x="30480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2" name="Shape 3672"/>
                        <wps:cNvSpPr/>
                        <wps:spPr>
                          <a:xfrm>
                            <a:off x="3440049" y="0"/>
                            <a:ext cx="1071245" cy="716280"/>
                          </a:xfrm>
                          <a:custGeom>
                            <a:avLst/>
                            <a:gdLst/>
                            <a:ahLst/>
                            <a:cxnLst/>
                            <a:rect l="0" t="0" r="0" b="0"/>
                            <a:pathLst>
                              <a:path w="1071245" h="716280">
                                <a:moveTo>
                                  <a:pt x="535559" y="0"/>
                                </a:moveTo>
                                <a:cubicBezTo>
                                  <a:pt x="831469" y="0"/>
                                  <a:pt x="1071245" y="40132"/>
                                  <a:pt x="1071245" y="89535"/>
                                </a:cubicBezTo>
                                <a:lnTo>
                                  <a:pt x="1071245" y="626745"/>
                                </a:lnTo>
                                <a:cubicBezTo>
                                  <a:pt x="1071245" y="676148"/>
                                  <a:pt x="831469" y="716280"/>
                                  <a:pt x="535559" y="716280"/>
                                </a:cubicBezTo>
                                <a:cubicBezTo>
                                  <a:pt x="239776" y="716280"/>
                                  <a:pt x="0" y="676148"/>
                                  <a:pt x="0" y="626745"/>
                                </a:cubicBezTo>
                                <a:lnTo>
                                  <a:pt x="0" y="89535"/>
                                </a:lnTo>
                                <a:cubicBezTo>
                                  <a:pt x="0" y="40132"/>
                                  <a:pt x="239776" y="0"/>
                                  <a:pt x="535559" y="0"/>
                                </a:cubicBez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73" name="Shape 3673"/>
                        <wps:cNvSpPr/>
                        <wps:spPr>
                          <a:xfrm>
                            <a:off x="3440049" y="0"/>
                            <a:ext cx="1071245" cy="179070"/>
                          </a:xfrm>
                          <a:custGeom>
                            <a:avLst/>
                            <a:gdLst/>
                            <a:ahLst/>
                            <a:cxnLst/>
                            <a:rect l="0" t="0" r="0" b="0"/>
                            <a:pathLst>
                              <a:path w="1071245" h="179070">
                                <a:moveTo>
                                  <a:pt x="535559" y="0"/>
                                </a:moveTo>
                                <a:cubicBezTo>
                                  <a:pt x="831469" y="0"/>
                                  <a:pt x="1071245" y="40132"/>
                                  <a:pt x="1071245" y="89535"/>
                                </a:cubicBezTo>
                                <a:cubicBezTo>
                                  <a:pt x="1071245" y="138938"/>
                                  <a:pt x="831469" y="179070"/>
                                  <a:pt x="535559" y="179070"/>
                                </a:cubicBezTo>
                                <a:cubicBezTo>
                                  <a:pt x="239776" y="179070"/>
                                  <a:pt x="0" y="138938"/>
                                  <a:pt x="0" y="89535"/>
                                </a:cubicBezTo>
                                <a:cubicBezTo>
                                  <a:pt x="0" y="40132"/>
                                  <a:pt x="239776" y="0"/>
                                  <a:pt x="535559" y="0"/>
                                </a:cubicBezTo>
                                <a:close/>
                              </a:path>
                            </a:pathLst>
                          </a:custGeom>
                          <a:ln w="0" cap="rnd">
                            <a:round/>
                          </a:ln>
                        </wps:spPr>
                        <wps:style>
                          <a:lnRef idx="0">
                            <a:srgbClr val="000000">
                              <a:alpha val="0"/>
                            </a:srgbClr>
                          </a:lnRef>
                          <a:fillRef idx="1">
                            <a:srgbClr val="E2F2F6"/>
                          </a:fillRef>
                          <a:effectRef idx="0">
                            <a:scrgbClr r="0" g="0" b="0"/>
                          </a:effectRef>
                          <a:fontRef idx="none"/>
                        </wps:style>
                        <wps:bodyPr/>
                      </wps:wsp>
                      <wps:wsp>
                        <wps:cNvPr id="3674" name="Shape 3674"/>
                        <wps:cNvSpPr/>
                        <wps:spPr>
                          <a:xfrm>
                            <a:off x="3440049" y="0"/>
                            <a:ext cx="1071245" cy="716280"/>
                          </a:xfrm>
                          <a:custGeom>
                            <a:avLst/>
                            <a:gdLst/>
                            <a:ahLst/>
                            <a:cxnLst/>
                            <a:rect l="0" t="0" r="0" b="0"/>
                            <a:pathLst>
                              <a:path w="1071245" h="716280">
                                <a:moveTo>
                                  <a:pt x="535559" y="0"/>
                                </a:moveTo>
                                <a:cubicBezTo>
                                  <a:pt x="239776" y="0"/>
                                  <a:pt x="0" y="40132"/>
                                  <a:pt x="0" y="89535"/>
                                </a:cubicBezTo>
                                <a:lnTo>
                                  <a:pt x="0" y="626745"/>
                                </a:lnTo>
                                <a:cubicBezTo>
                                  <a:pt x="0" y="676148"/>
                                  <a:pt x="239776" y="716280"/>
                                  <a:pt x="535559" y="716280"/>
                                </a:cubicBezTo>
                                <a:cubicBezTo>
                                  <a:pt x="831469" y="716280"/>
                                  <a:pt x="1071245" y="676148"/>
                                  <a:pt x="1071245" y="626745"/>
                                </a:cubicBezTo>
                                <a:lnTo>
                                  <a:pt x="1071245" y="89535"/>
                                </a:lnTo>
                                <a:cubicBezTo>
                                  <a:pt x="1071245" y="40132"/>
                                  <a:pt x="831469" y="0"/>
                                  <a:pt x="535559"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5" name="Shape 3675"/>
                        <wps:cNvSpPr/>
                        <wps:spPr>
                          <a:xfrm>
                            <a:off x="3440049" y="89535"/>
                            <a:ext cx="1071245" cy="89536"/>
                          </a:xfrm>
                          <a:custGeom>
                            <a:avLst/>
                            <a:gdLst/>
                            <a:ahLst/>
                            <a:cxnLst/>
                            <a:rect l="0" t="0" r="0" b="0"/>
                            <a:pathLst>
                              <a:path w="1071245" h="89536">
                                <a:moveTo>
                                  <a:pt x="0" y="0"/>
                                </a:moveTo>
                                <a:cubicBezTo>
                                  <a:pt x="0" y="49403"/>
                                  <a:pt x="239776" y="89536"/>
                                  <a:pt x="535559" y="89536"/>
                                </a:cubicBezTo>
                                <a:cubicBezTo>
                                  <a:pt x="831469" y="89536"/>
                                  <a:pt x="1071245" y="49403"/>
                                  <a:pt x="1071245" y="0"/>
                                </a:cubicBez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76" name="Rectangle 3676"/>
                        <wps:cNvSpPr/>
                        <wps:spPr>
                          <a:xfrm>
                            <a:off x="3542665" y="231267"/>
                            <a:ext cx="1200723" cy="189936"/>
                          </a:xfrm>
                          <a:prstGeom prst="rect">
                            <a:avLst/>
                          </a:prstGeom>
                          <a:ln>
                            <a:noFill/>
                          </a:ln>
                        </wps:spPr>
                        <wps:txbx>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 xml:space="preserve">Водонапорная </w:t>
                              </w:r>
                            </w:p>
                          </w:txbxContent>
                        </wps:txbx>
                        <wps:bodyPr horzOverflow="overflow" vert="horz" lIns="0" tIns="0" rIns="0" bIns="0" rtlCol="0">
                          <a:noAutofit/>
                        </wps:bodyPr>
                      </wps:wsp>
                      <wps:wsp>
                        <wps:cNvPr id="118854" name="Rectangle 118854"/>
                        <wps:cNvSpPr/>
                        <wps:spPr>
                          <a:xfrm>
                            <a:off x="3786505" y="405002"/>
                            <a:ext cx="512065" cy="189937"/>
                          </a:xfrm>
                          <a:prstGeom prst="rect">
                            <a:avLst/>
                          </a:prstGeom>
                          <a:ln>
                            <a:noFill/>
                          </a:ln>
                        </wps:spPr>
                        <wps:txbx>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башня</w:t>
                              </w:r>
                            </w:p>
                          </w:txbxContent>
                        </wps:txbx>
                        <wps:bodyPr horzOverflow="overflow" vert="horz" lIns="0" tIns="0" rIns="0" bIns="0" rtlCol="0">
                          <a:noAutofit/>
                        </wps:bodyPr>
                      </wps:wsp>
                      <wps:wsp>
                        <wps:cNvPr id="118855" name="Rectangle 118855"/>
                        <wps:cNvSpPr/>
                        <wps:spPr>
                          <a:xfrm>
                            <a:off x="4170553" y="405002"/>
                            <a:ext cx="42143" cy="189937"/>
                          </a:xfrm>
                          <a:prstGeom prst="rect">
                            <a:avLst/>
                          </a:prstGeom>
                          <a:ln>
                            <a:noFill/>
                          </a:ln>
                        </wps:spPr>
                        <wps:txbx>
                          <w:txbxContent>
                            <w:p w:rsidR="00D7242F" w:rsidRDefault="00D7242F" w:rsidP="00952235">
                              <w:r>
                                <w:rPr>
                                  <w:rFonts w:ascii="Calibri" w:eastAsia="Calibri" w:hAnsi="Calibri" w:cs="Calibri"/>
                                  <w:u w:val="single" w:color="000000"/>
                                </w:rPr>
                                <w:t xml:space="preserve"> </w:t>
                              </w:r>
                            </w:p>
                          </w:txbxContent>
                        </wps:txbx>
                        <wps:bodyPr horzOverflow="overflow" vert="horz" lIns="0" tIns="0" rIns="0" bIns="0" rtlCol="0">
                          <a:noAutofit/>
                        </wps:bodyPr>
                      </wps:wsp>
                      <wps:wsp>
                        <wps:cNvPr id="3679" name="Shape 3679"/>
                        <wps:cNvSpPr/>
                        <wps:spPr>
                          <a:xfrm>
                            <a:off x="4271899" y="1407795"/>
                            <a:ext cx="140335" cy="90805"/>
                          </a:xfrm>
                          <a:custGeom>
                            <a:avLst/>
                            <a:gdLst/>
                            <a:ahLst/>
                            <a:cxnLst/>
                            <a:rect l="0" t="0" r="0" b="0"/>
                            <a:pathLst>
                              <a:path w="140335" h="90805">
                                <a:moveTo>
                                  <a:pt x="0" y="0"/>
                                </a:moveTo>
                                <a:lnTo>
                                  <a:pt x="105283" y="0"/>
                                </a:lnTo>
                                <a:lnTo>
                                  <a:pt x="140335" y="45339"/>
                                </a:lnTo>
                                <a:lnTo>
                                  <a:pt x="105283" y="90805"/>
                                </a:lnTo>
                                <a:lnTo>
                                  <a:pt x="0" y="90805"/>
                                </a:lnTo>
                                <a:lnTo>
                                  <a:pt x="0"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80" name="Shape 3680"/>
                        <wps:cNvSpPr/>
                        <wps:spPr>
                          <a:xfrm>
                            <a:off x="4271899" y="1407795"/>
                            <a:ext cx="140335" cy="90805"/>
                          </a:xfrm>
                          <a:custGeom>
                            <a:avLst/>
                            <a:gdLst/>
                            <a:ahLst/>
                            <a:cxnLst/>
                            <a:rect l="0" t="0" r="0" b="0"/>
                            <a:pathLst>
                              <a:path w="140335" h="90805">
                                <a:moveTo>
                                  <a:pt x="105283" y="0"/>
                                </a:moveTo>
                                <a:lnTo>
                                  <a:pt x="0" y="0"/>
                                </a:lnTo>
                                <a:lnTo>
                                  <a:pt x="0" y="90805"/>
                                </a:lnTo>
                                <a:lnTo>
                                  <a:pt x="105283" y="90805"/>
                                </a:lnTo>
                                <a:lnTo>
                                  <a:pt x="140335" y="45339"/>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81" name="Shape 3681"/>
                        <wps:cNvSpPr/>
                        <wps:spPr>
                          <a:xfrm>
                            <a:off x="4313174" y="1407795"/>
                            <a:ext cx="148590" cy="1145540"/>
                          </a:xfrm>
                          <a:custGeom>
                            <a:avLst/>
                            <a:gdLst/>
                            <a:ahLst/>
                            <a:cxnLst/>
                            <a:rect l="0" t="0" r="0" b="0"/>
                            <a:pathLst>
                              <a:path w="148590" h="1145540">
                                <a:moveTo>
                                  <a:pt x="37211" y="0"/>
                                </a:moveTo>
                                <a:lnTo>
                                  <a:pt x="111506" y="0"/>
                                </a:lnTo>
                                <a:lnTo>
                                  <a:pt x="111506" y="859155"/>
                                </a:lnTo>
                                <a:lnTo>
                                  <a:pt x="148590" y="859155"/>
                                </a:lnTo>
                                <a:lnTo>
                                  <a:pt x="74295" y="1145540"/>
                                </a:lnTo>
                                <a:lnTo>
                                  <a:pt x="0" y="859155"/>
                                </a:lnTo>
                                <a:lnTo>
                                  <a:pt x="37211" y="859155"/>
                                </a:lnTo>
                                <a:lnTo>
                                  <a:pt x="37211"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682" name="Shape 3682"/>
                        <wps:cNvSpPr/>
                        <wps:spPr>
                          <a:xfrm>
                            <a:off x="4313174" y="1407795"/>
                            <a:ext cx="148590" cy="1145540"/>
                          </a:xfrm>
                          <a:custGeom>
                            <a:avLst/>
                            <a:gdLst/>
                            <a:ahLst/>
                            <a:cxnLst/>
                            <a:rect l="0" t="0" r="0" b="0"/>
                            <a:pathLst>
                              <a:path w="148590" h="1145540">
                                <a:moveTo>
                                  <a:pt x="0" y="859155"/>
                                </a:moveTo>
                                <a:lnTo>
                                  <a:pt x="37211" y="859155"/>
                                </a:lnTo>
                                <a:lnTo>
                                  <a:pt x="37211" y="0"/>
                                </a:lnTo>
                                <a:lnTo>
                                  <a:pt x="111506" y="0"/>
                                </a:lnTo>
                                <a:lnTo>
                                  <a:pt x="111506" y="859155"/>
                                </a:lnTo>
                                <a:lnTo>
                                  <a:pt x="148590" y="859155"/>
                                </a:lnTo>
                                <a:lnTo>
                                  <a:pt x="74295" y="114554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162274" name="Shape 162274"/>
                        <wps:cNvSpPr/>
                        <wps:spPr>
                          <a:xfrm>
                            <a:off x="2855214" y="2553335"/>
                            <a:ext cx="1647825" cy="247650"/>
                          </a:xfrm>
                          <a:custGeom>
                            <a:avLst/>
                            <a:gdLst/>
                            <a:ahLst/>
                            <a:cxnLst/>
                            <a:rect l="0" t="0" r="0" b="0"/>
                            <a:pathLst>
                              <a:path w="1647825" h="247650">
                                <a:moveTo>
                                  <a:pt x="0" y="0"/>
                                </a:moveTo>
                                <a:lnTo>
                                  <a:pt x="1647825" y="0"/>
                                </a:lnTo>
                                <a:lnTo>
                                  <a:pt x="1647825" y="247650"/>
                                </a:lnTo>
                                <a:lnTo>
                                  <a:pt x="0" y="247650"/>
                                </a:lnTo>
                                <a:lnTo>
                                  <a:pt x="0" y="0"/>
                                </a:lnTo>
                              </a:path>
                            </a:pathLst>
                          </a:custGeom>
                          <a:ln w="0" cap="rnd">
                            <a:round/>
                          </a:ln>
                        </wps:spPr>
                        <wps:style>
                          <a:lnRef idx="0">
                            <a:srgbClr val="000000">
                              <a:alpha val="0"/>
                            </a:srgbClr>
                          </a:lnRef>
                          <a:fillRef idx="1">
                            <a:srgbClr val="DAEEF3"/>
                          </a:fillRef>
                          <a:effectRef idx="0">
                            <a:scrgbClr r="0" g="0" b="0"/>
                          </a:effectRef>
                          <a:fontRef idx="none"/>
                        </wps:style>
                        <wps:bodyPr/>
                      </wps:wsp>
                      <wps:wsp>
                        <wps:cNvPr id="3684" name="Shape 3684"/>
                        <wps:cNvSpPr/>
                        <wps:spPr>
                          <a:xfrm>
                            <a:off x="2855214" y="2553335"/>
                            <a:ext cx="1647825" cy="247650"/>
                          </a:xfrm>
                          <a:custGeom>
                            <a:avLst/>
                            <a:gdLst/>
                            <a:ahLst/>
                            <a:cxnLst/>
                            <a:rect l="0" t="0" r="0" b="0"/>
                            <a:pathLst>
                              <a:path w="1647825" h="247650">
                                <a:moveTo>
                                  <a:pt x="0" y="247650"/>
                                </a:moveTo>
                                <a:lnTo>
                                  <a:pt x="1647825" y="247650"/>
                                </a:lnTo>
                                <a:lnTo>
                                  <a:pt x="1647825"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3685" name="Rectangle 3685"/>
                        <wps:cNvSpPr/>
                        <wps:spPr>
                          <a:xfrm>
                            <a:off x="2952623" y="2632202"/>
                            <a:ext cx="212408" cy="189936"/>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86" name="Rectangle 3686"/>
                        <wps:cNvSpPr/>
                        <wps:spPr>
                          <a:xfrm>
                            <a:off x="3111119" y="2632202"/>
                            <a:ext cx="304516" cy="189936"/>
                          </a:xfrm>
                          <a:prstGeom prst="rect">
                            <a:avLst/>
                          </a:prstGeom>
                          <a:ln>
                            <a:noFill/>
                          </a:ln>
                        </wps:spPr>
                        <wps:txbx>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Вод</w:t>
                              </w:r>
                            </w:p>
                          </w:txbxContent>
                        </wps:txbx>
                        <wps:bodyPr horzOverflow="overflow" vert="horz" lIns="0" tIns="0" rIns="0" bIns="0" rtlCol="0">
                          <a:noAutofit/>
                        </wps:bodyPr>
                      </wps:wsp>
                      <wps:wsp>
                        <wps:cNvPr id="3687" name="Rectangle 3687"/>
                        <wps:cNvSpPr/>
                        <wps:spPr>
                          <a:xfrm>
                            <a:off x="3338195" y="2632202"/>
                            <a:ext cx="1331257" cy="189936"/>
                          </a:xfrm>
                          <a:prstGeom prst="rect">
                            <a:avLst/>
                          </a:prstGeom>
                          <a:ln>
                            <a:noFill/>
                          </a:ln>
                        </wps:spPr>
                        <wps:txbx>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опроводная сеть</w:t>
                              </w:r>
                            </w:p>
                          </w:txbxContent>
                        </wps:txbx>
                        <wps:bodyPr horzOverflow="overflow" vert="horz" lIns="0" tIns="0" rIns="0" bIns="0" rtlCol="0">
                          <a:noAutofit/>
                        </wps:bodyPr>
                      </wps:wsp>
                      <wps:wsp>
                        <wps:cNvPr id="3688" name="Rectangle 3688"/>
                        <wps:cNvSpPr/>
                        <wps:spPr>
                          <a:xfrm>
                            <a:off x="4338193" y="2632202"/>
                            <a:ext cx="42143" cy="189936"/>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89" name="Shape 3689"/>
                        <wps:cNvSpPr/>
                        <wps:spPr>
                          <a:xfrm>
                            <a:off x="687959" y="1960880"/>
                            <a:ext cx="1659890" cy="897890"/>
                          </a:xfrm>
                          <a:custGeom>
                            <a:avLst/>
                            <a:gdLst/>
                            <a:ahLst/>
                            <a:cxnLst/>
                            <a:rect l="0" t="0" r="0" b="0"/>
                            <a:pathLst>
                              <a:path w="1659890" h="897890">
                                <a:moveTo>
                                  <a:pt x="224409" y="0"/>
                                </a:moveTo>
                                <a:lnTo>
                                  <a:pt x="1659890" y="0"/>
                                </a:lnTo>
                                <a:lnTo>
                                  <a:pt x="1659890" y="673354"/>
                                </a:lnTo>
                                <a:lnTo>
                                  <a:pt x="1435481" y="897890"/>
                                </a:lnTo>
                                <a:lnTo>
                                  <a:pt x="0" y="897890"/>
                                </a:lnTo>
                                <a:lnTo>
                                  <a:pt x="0" y="224410"/>
                                </a:lnTo>
                                <a:lnTo>
                                  <a:pt x="224409" y="0"/>
                                </a:lnTo>
                                <a:close/>
                              </a:path>
                            </a:pathLst>
                          </a:custGeom>
                          <a:ln w="0" cap="rnd">
                            <a:miter lim="101600"/>
                          </a:ln>
                        </wps:spPr>
                        <wps:style>
                          <a:lnRef idx="0">
                            <a:srgbClr val="000000">
                              <a:alpha val="0"/>
                            </a:srgbClr>
                          </a:lnRef>
                          <a:fillRef idx="1">
                            <a:srgbClr val="DAEEF3"/>
                          </a:fillRef>
                          <a:effectRef idx="0">
                            <a:scrgbClr r="0" g="0" b="0"/>
                          </a:effectRef>
                          <a:fontRef idx="none"/>
                        </wps:style>
                        <wps:bodyPr/>
                      </wps:wsp>
                      <wps:wsp>
                        <wps:cNvPr id="3690" name="Shape 3690"/>
                        <wps:cNvSpPr/>
                        <wps:spPr>
                          <a:xfrm>
                            <a:off x="687959" y="1960880"/>
                            <a:ext cx="1659890" cy="224410"/>
                          </a:xfrm>
                          <a:custGeom>
                            <a:avLst/>
                            <a:gdLst/>
                            <a:ahLst/>
                            <a:cxnLst/>
                            <a:rect l="0" t="0" r="0" b="0"/>
                            <a:pathLst>
                              <a:path w="1659890" h="224410">
                                <a:moveTo>
                                  <a:pt x="224409" y="0"/>
                                </a:moveTo>
                                <a:lnTo>
                                  <a:pt x="1659890" y="0"/>
                                </a:lnTo>
                                <a:lnTo>
                                  <a:pt x="1435481" y="224410"/>
                                </a:lnTo>
                                <a:lnTo>
                                  <a:pt x="0" y="224410"/>
                                </a:lnTo>
                                <a:lnTo>
                                  <a:pt x="224409" y="0"/>
                                </a:lnTo>
                                <a:close/>
                              </a:path>
                            </a:pathLst>
                          </a:custGeom>
                          <a:ln w="0" cap="rnd">
                            <a:miter lim="101600"/>
                          </a:ln>
                        </wps:spPr>
                        <wps:style>
                          <a:lnRef idx="0">
                            <a:srgbClr val="000000">
                              <a:alpha val="0"/>
                            </a:srgbClr>
                          </a:lnRef>
                          <a:fillRef idx="1">
                            <a:srgbClr val="E2F2F6"/>
                          </a:fillRef>
                          <a:effectRef idx="0">
                            <a:scrgbClr r="0" g="0" b="0"/>
                          </a:effectRef>
                          <a:fontRef idx="none"/>
                        </wps:style>
                        <wps:bodyPr/>
                      </wps:wsp>
                      <wps:wsp>
                        <wps:cNvPr id="3691" name="Shape 3691"/>
                        <wps:cNvSpPr/>
                        <wps:spPr>
                          <a:xfrm>
                            <a:off x="2123440" y="1960880"/>
                            <a:ext cx="224409" cy="897890"/>
                          </a:xfrm>
                          <a:custGeom>
                            <a:avLst/>
                            <a:gdLst/>
                            <a:ahLst/>
                            <a:cxnLst/>
                            <a:rect l="0" t="0" r="0" b="0"/>
                            <a:pathLst>
                              <a:path w="224409" h="897890">
                                <a:moveTo>
                                  <a:pt x="224409" y="0"/>
                                </a:moveTo>
                                <a:lnTo>
                                  <a:pt x="224409" y="673354"/>
                                </a:lnTo>
                                <a:lnTo>
                                  <a:pt x="0" y="897890"/>
                                </a:lnTo>
                                <a:lnTo>
                                  <a:pt x="0" y="224410"/>
                                </a:lnTo>
                                <a:lnTo>
                                  <a:pt x="224409" y="0"/>
                                </a:lnTo>
                                <a:close/>
                              </a:path>
                            </a:pathLst>
                          </a:custGeom>
                          <a:ln w="0" cap="rnd">
                            <a:miter lim="101600"/>
                          </a:ln>
                        </wps:spPr>
                        <wps:style>
                          <a:lnRef idx="0">
                            <a:srgbClr val="000000">
                              <a:alpha val="0"/>
                            </a:srgbClr>
                          </a:lnRef>
                          <a:fillRef idx="1">
                            <a:srgbClr val="AFC0C4"/>
                          </a:fillRef>
                          <a:effectRef idx="0">
                            <a:scrgbClr r="0" g="0" b="0"/>
                          </a:effectRef>
                          <a:fontRef idx="none"/>
                        </wps:style>
                        <wps:bodyPr/>
                      </wps:wsp>
                      <wps:wsp>
                        <wps:cNvPr id="3692" name="Shape 3692"/>
                        <wps:cNvSpPr/>
                        <wps:spPr>
                          <a:xfrm>
                            <a:off x="687959" y="1960880"/>
                            <a:ext cx="1659890" cy="897890"/>
                          </a:xfrm>
                          <a:custGeom>
                            <a:avLst/>
                            <a:gdLst/>
                            <a:ahLst/>
                            <a:cxnLst/>
                            <a:rect l="0" t="0" r="0" b="0"/>
                            <a:pathLst>
                              <a:path w="1659890" h="897890">
                                <a:moveTo>
                                  <a:pt x="224409" y="0"/>
                                </a:moveTo>
                                <a:lnTo>
                                  <a:pt x="0" y="224410"/>
                                </a:lnTo>
                                <a:lnTo>
                                  <a:pt x="0" y="897890"/>
                                </a:lnTo>
                                <a:lnTo>
                                  <a:pt x="1435481" y="897890"/>
                                </a:lnTo>
                                <a:lnTo>
                                  <a:pt x="1659890" y="673354"/>
                                </a:lnTo>
                                <a:lnTo>
                                  <a:pt x="165989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3" name="Shape 3693"/>
                        <wps:cNvSpPr/>
                        <wps:spPr>
                          <a:xfrm>
                            <a:off x="687959" y="1960880"/>
                            <a:ext cx="1659890" cy="224410"/>
                          </a:xfrm>
                          <a:custGeom>
                            <a:avLst/>
                            <a:gdLst/>
                            <a:ahLst/>
                            <a:cxnLst/>
                            <a:rect l="0" t="0" r="0" b="0"/>
                            <a:pathLst>
                              <a:path w="1659890" h="224410">
                                <a:moveTo>
                                  <a:pt x="0" y="224410"/>
                                </a:moveTo>
                                <a:lnTo>
                                  <a:pt x="1435481" y="224410"/>
                                </a:lnTo>
                                <a:lnTo>
                                  <a:pt x="165989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4" name="Shape 3694"/>
                        <wps:cNvSpPr/>
                        <wps:spPr>
                          <a:xfrm>
                            <a:off x="2123440" y="2185289"/>
                            <a:ext cx="0" cy="673481"/>
                          </a:xfrm>
                          <a:custGeom>
                            <a:avLst/>
                            <a:gdLst/>
                            <a:ahLst/>
                            <a:cxnLst/>
                            <a:rect l="0" t="0" r="0" b="0"/>
                            <a:pathLst>
                              <a:path h="673481">
                                <a:moveTo>
                                  <a:pt x="0" y="0"/>
                                </a:moveTo>
                                <a:lnTo>
                                  <a:pt x="0" y="673481"/>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695" name="Rectangle 3695"/>
                        <wps:cNvSpPr/>
                        <wps:spPr>
                          <a:xfrm>
                            <a:off x="785114" y="2238756"/>
                            <a:ext cx="212408" cy="189937"/>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96" name="Rectangle 3696"/>
                        <wps:cNvSpPr/>
                        <wps:spPr>
                          <a:xfrm>
                            <a:off x="943610" y="2238756"/>
                            <a:ext cx="42144" cy="189937"/>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97" name="Rectangle 3697"/>
                        <wps:cNvSpPr/>
                        <wps:spPr>
                          <a:xfrm>
                            <a:off x="975614" y="2238756"/>
                            <a:ext cx="42144" cy="189937"/>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98" name="Rectangle 3698"/>
                        <wps:cNvSpPr/>
                        <wps:spPr>
                          <a:xfrm>
                            <a:off x="1006094" y="2238756"/>
                            <a:ext cx="42144" cy="189937"/>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699" name="Rectangle 3699"/>
                        <wps:cNvSpPr/>
                        <wps:spPr>
                          <a:xfrm>
                            <a:off x="785114" y="2412492"/>
                            <a:ext cx="252676" cy="189936"/>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700" name="Rectangle 3700"/>
                        <wps:cNvSpPr/>
                        <wps:spPr>
                          <a:xfrm>
                            <a:off x="975614" y="2412492"/>
                            <a:ext cx="1021333" cy="189936"/>
                          </a:xfrm>
                          <a:prstGeom prst="rect">
                            <a:avLst/>
                          </a:prstGeom>
                          <a:ln>
                            <a:noFill/>
                          </a:ln>
                        </wps:spPr>
                        <wps:txbx>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Потребитель</w:t>
                              </w:r>
                            </w:p>
                          </w:txbxContent>
                        </wps:txbx>
                        <wps:bodyPr horzOverflow="overflow" vert="horz" lIns="0" tIns="0" rIns="0" bIns="0" rtlCol="0">
                          <a:noAutofit/>
                        </wps:bodyPr>
                      </wps:wsp>
                      <wps:wsp>
                        <wps:cNvPr id="3701" name="Rectangle 3701"/>
                        <wps:cNvSpPr/>
                        <wps:spPr>
                          <a:xfrm>
                            <a:off x="1742186" y="2412492"/>
                            <a:ext cx="42144" cy="189936"/>
                          </a:xfrm>
                          <a:prstGeom prst="rect">
                            <a:avLst/>
                          </a:prstGeom>
                          <a:ln>
                            <a:noFill/>
                          </a:ln>
                        </wps:spPr>
                        <wps:txbx>
                          <w:txbxContent>
                            <w:p w:rsidR="00D7242F" w:rsidRDefault="00D7242F" w:rsidP="00952235">
                              <w:r>
                                <w:rPr>
                                  <w:rFonts w:ascii="Calibri" w:eastAsia="Calibri" w:hAnsi="Calibri" w:cs="Calibri"/>
                                </w:rPr>
                                <w:t xml:space="preserve"> </w:t>
                              </w:r>
                            </w:p>
                          </w:txbxContent>
                        </wps:txbx>
                        <wps:bodyPr horzOverflow="overflow" vert="horz" lIns="0" tIns="0" rIns="0" bIns="0" rtlCol="0">
                          <a:noAutofit/>
                        </wps:bodyPr>
                      </wps:wsp>
                      <wps:wsp>
                        <wps:cNvPr id="3702" name="Shape 3702"/>
                        <wps:cNvSpPr/>
                        <wps:spPr>
                          <a:xfrm>
                            <a:off x="2121789" y="1309370"/>
                            <a:ext cx="1540510" cy="98425"/>
                          </a:xfrm>
                          <a:custGeom>
                            <a:avLst/>
                            <a:gdLst/>
                            <a:ahLst/>
                            <a:cxnLst/>
                            <a:rect l="0" t="0" r="0" b="0"/>
                            <a:pathLst>
                              <a:path w="1540510" h="98425">
                                <a:moveTo>
                                  <a:pt x="1155446" y="0"/>
                                </a:moveTo>
                                <a:lnTo>
                                  <a:pt x="1540510" y="49150"/>
                                </a:lnTo>
                                <a:lnTo>
                                  <a:pt x="1155446" y="98425"/>
                                </a:lnTo>
                                <a:lnTo>
                                  <a:pt x="1155446" y="73787"/>
                                </a:lnTo>
                                <a:lnTo>
                                  <a:pt x="0" y="73787"/>
                                </a:lnTo>
                                <a:lnTo>
                                  <a:pt x="0" y="24638"/>
                                </a:lnTo>
                                <a:lnTo>
                                  <a:pt x="1155446" y="24638"/>
                                </a:lnTo>
                                <a:lnTo>
                                  <a:pt x="1155446"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703" name="Shape 3703"/>
                        <wps:cNvSpPr/>
                        <wps:spPr>
                          <a:xfrm>
                            <a:off x="2121789" y="1309370"/>
                            <a:ext cx="1540510" cy="98425"/>
                          </a:xfrm>
                          <a:custGeom>
                            <a:avLst/>
                            <a:gdLst/>
                            <a:ahLst/>
                            <a:cxnLst/>
                            <a:rect l="0" t="0" r="0" b="0"/>
                            <a:pathLst>
                              <a:path w="1540510" h="98425">
                                <a:moveTo>
                                  <a:pt x="1155446" y="0"/>
                                </a:moveTo>
                                <a:lnTo>
                                  <a:pt x="1155446" y="24638"/>
                                </a:lnTo>
                                <a:lnTo>
                                  <a:pt x="0" y="24638"/>
                                </a:lnTo>
                                <a:lnTo>
                                  <a:pt x="0" y="73787"/>
                                </a:lnTo>
                                <a:lnTo>
                                  <a:pt x="1155446" y="73787"/>
                                </a:lnTo>
                                <a:lnTo>
                                  <a:pt x="1155446" y="98425"/>
                                </a:lnTo>
                                <a:lnTo>
                                  <a:pt x="1540510" y="4915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3704" name="Shape 3704"/>
                        <wps:cNvSpPr/>
                        <wps:spPr>
                          <a:xfrm>
                            <a:off x="2248789" y="2602865"/>
                            <a:ext cx="606425" cy="90805"/>
                          </a:xfrm>
                          <a:custGeom>
                            <a:avLst/>
                            <a:gdLst/>
                            <a:ahLst/>
                            <a:cxnLst/>
                            <a:rect l="0" t="0" r="0" b="0"/>
                            <a:pathLst>
                              <a:path w="606425" h="90805">
                                <a:moveTo>
                                  <a:pt x="151638" y="0"/>
                                </a:moveTo>
                                <a:lnTo>
                                  <a:pt x="151638" y="22733"/>
                                </a:lnTo>
                                <a:lnTo>
                                  <a:pt x="606425" y="22733"/>
                                </a:lnTo>
                                <a:lnTo>
                                  <a:pt x="606425" y="68072"/>
                                </a:lnTo>
                                <a:lnTo>
                                  <a:pt x="151638" y="68072"/>
                                </a:lnTo>
                                <a:lnTo>
                                  <a:pt x="151638" y="90805"/>
                                </a:lnTo>
                                <a:lnTo>
                                  <a:pt x="0" y="45339"/>
                                </a:lnTo>
                                <a:lnTo>
                                  <a:pt x="151638" y="0"/>
                                </a:lnTo>
                                <a:close/>
                              </a:path>
                            </a:pathLst>
                          </a:custGeom>
                          <a:ln w="0" cap="rnd">
                            <a:round/>
                          </a:ln>
                        </wps:spPr>
                        <wps:style>
                          <a:lnRef idx="0">
                            <a:srgbClr val="000000">
                              <a:alpha val="0"/>
                            </a:srgbClr>
                          </a:lnRef>
                          <a:fillRef idx="1">
                            <a:srgbClr val="DAEEF3"/>
                          </a:fillRef>
                          <a:effectRef idx="0">
                            <a:scrgbClr r="0" g="0" b="0"/>
                          </a:effectRef>
                          <a:fontRef idx="none"/>
                        </wps:style>
                        <wps:bodyPr/>
                      </wps:wsp>
                      <wps:wsp>
                        <wps:cNvPr id="3705" name="Shape 3705"/>
                        <wps:cNvSpPr/>
                        <wps:spPr>
                          <a:xfrm>
                            <a:off x="2248789" y="2602865"/>
                            <a:ext cx="606425" cy="90805"/>
                          </a:xfrm>
                          <a:custGeom>
                            <a:avLst/>
                            <a:gdLst/>
                            <a:ahLst/>
                            <a:cxnLst/>
                            <a:rect l="0" t="0" r="0" b="0"/>
                            <a:pathLst>
                              <a:path w="606425" h="90805">
                                <a:moveTo>
                                  <a:pt x="151638" y="0"/>
                                </a:moveTo>
                                <a:lnTo>
                                  <a:pt x="151638" y="22733"/>
                                </a:lnTo>
                                <a:lnTo>
                                  <a:pt x="606425" y="22733"/>
                                </a:lnTo>
                                <a:lnTo>
                                  <a:pt x="606425" y="68072"/>
                                </a:lnTo>
                                <a:lnTo>
                                  <a:pt x="151638" y="68072"/>
                                </a:lnTo>
                                <a:lnTo>
                                  <a:pt x="151638" y="90805"/>
                                </a:lnTo>
                                <a:lnTo>
                                  <a:pt x="0" y="45339"/>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94F14D" id="Group 119716" o:spid="_x0000_s1026" style="width:369.65pt;height:296.75pt;mso-position-horizontal-relative:char;mso-position-vertical-relative:line" coordsize="47433,29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">
                <v:rect id="Rectangle 3631" o:spid="_x0000_s1027" style="position:absolute;left:37316;top:6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GB/8UA&#10;AADdAAAADwAAAGRycy9kb3ducmV2LnhtbESPQYvCMBSE7wv+h/AW9ramKohWo4i66FGt4O7t0Tzb&#10;ss1LaaKt/nojCB6HmfmGmc5bU4or1a6wrKDXjUAQp1YXnCk4Jj/fIxDOI2ssLZOCGzmYzzofU4y1&#10;bXhP14PPRICwi1FB7n0VS+nSnAy6rq2Ig3e2tUEfZJ1JXWMT4KaU/SgaSoMFh4UcK1rmlP4fLkbB&#10;ZlQtfrf23mTl+m9z2p3Gq2Tslfr6bBcTEJ5a/w6/2lutYDAc9OD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cYH/xQAAAN0AAAAPAAAAAAAAAAAAAAAAAJgCAABkcnMv&#10;ZG93bnJldi54bWxQSwUGAAAAAAQABAD1AAAAigMAAAAA&#10;" filled="f" stroked="f">
                  <v:textbox inset="0,0,0,0">
                    <w:txbxContent>
                      <w:p w:rsidR="00D7242F" w:rsidRDefault="00D7242F" w:rsidP="00952235">
                        <w:r>
                          <w:t xml:space="preserve"> </w:t>
                        </w:r>
                      </w:p>
                    </w:txbxContent>
                  </v:textbox>
                </v:rect>
                <v:rect id="Rectangle 3632" o:spid="_x0000_s1028" style="position:absolute;left:37316;top:2126;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MfiMUA&#10;AADdAAAADwAAAGRycy9kb3ducmV2LnhtbESPQYvCMBSE74L/ITxhb5qugmg1iqiLHtUuuHt7NM+2&#10;bPNSmmirv94Iwh6HmfmGmS9bU4ob1a6wrOBzEIEgTq0uOFPwnXz1JyCcR9ZYWiYFd3KwXHQ7c4y1&#10;bfhIt5PPRICwi1FB7n0VS+nSnAy6ga2Ig3extUEfZJ1JXWMT4KaUwygaS4MFh4UcK1rnlP6drkbB&#10;blKtfvb20WTl9nd3Ppynm2TqlfrotasZCE+t/w+/23utYDQeDeH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x+IxQAAAN0AAAAPAAAAAAAAAAAAAAAAAJgCAABkcnMv&#10;ZG93bnJldi54bWxQSwUGAAAAAAQABAD1AAAAigMAAAAA&#10;" filled="f" stroked="f">
                  <v:textbox inset="0,0,0,0">
                    <w:txbxContent>
                      <w:p w:rsidR="00D7242F" w:rsidRDefault="00D7242F" w:rsidP="00952235">
                        <w:r>
                          <w:t xml:space="preserve"> </w:t>
                        </w:r>
                      </w:p>
                    </w:txbxContent>
                  </v:textbox>
                </v:rect>
                <v:rect id="Rectangle 3633" o:spid="_x0000_s1029" style="position:absolute;left:37316;top:416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6E8cA&#10;AADdAAAADwAAAGRycy9kb3ducmV2LnhtbESPQWvCQBSE74X+h+UVequbNiAaXUNoLcmxasF6e2Rf&#10;k9Ds25BdTfTXdwXB4zAz3zDLdDStOFHvGssKXicRCOLS6oYrBd+7z5cZCOeRNbaWScGZHKSrx4cl&#10;JtoOvKHT1lciQNglqKD2vkukdGVNBt3EdsTB+7W9QR9kX0nd4xDgppVvUTSVBhsOCzV29F5T+bc9&#10;GgX5rMt+CnsZqnZ9yPdf+/nHbu6Ven4aswUIT6O/h2/tQiuIp3EM1zfh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vuhPHAAAA3QAAAA8AAAAAAAAAAAAAAAAAmAIAAGRy&#10;cy9kb3ducmV2LnhtbFBLBQYAAAAABAAEAPUAAACMAwAAAAA=&#10;" filled="f" stroked="f">
                  <v:textbox inset="0,0,0,0">
                    <w:txbxContent>
                      <w:p w:rsidR="00D7242F" w:rsidRDefault="00D7242F" w:rsidP="00952235">
                        <w:r>
                          <w:t xml:space="preserve"> </w:t>
                        </w:r>
                      </w:p>
                    </w:txbxContent>
                  </v:textbox>
                </v:rect>
                <v:rect id="Rectangle 3634" o:spid="_x0000_s1030" style="position:absolute;left:32421;top:6214;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YiZ8cA&#10;AADdAAAADwAAAGRycy9kb3ducmV2LnhtbESPQWvCQBSE7wX/w/KE3uqmWkSjq4htSY41Cra3R/aZ&#10;hGbfhuw2SfvrXaHgcZiZb5j1djC16Kh1lWUFz5MIBHFudcWFgtPx/WkBwnlkjbVlUvBLDrab0cMa&#10;Y217PlCX+UIECLsYFZTeN7GULi/JoJvYhjh4F9sa9EG2hdQt9gFuajmNork0WHFYKLGhfUn5d/Zj&#10;FCSLZveZ2r++qN++kvPHefl6XHqlHsfDbgXC0+Dv4f92qhXM5rMX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GImfHAAAA3QAAAA8AAAAAAAAAAAAAAAAAmAIAAGRy&#10;cy9kb3ducmV2LnhtbFBLBQYAAAAABAAEAPUAAACMAwAAAAA=&#10;" filled="f" stroked="f">
                  <v:textbox inset="0,0,0,0">
                    <w:txbxContent>
                      <w:p w:rsidR="00D7242F" w:rsidRDefault="00D7242F" w:rsidP="00952235">
                        <w:r>
                          <w:t xml:space="preserve"> </w:t>
                        </w:r>
                      </w:p>
                    </w:txbxContent>
                  </v:textbox>
                </v:rect>
                <v:rect id="Rectangle 3635" o:spid="_x0000_s1031" style="position:absolute;left:37316;top:8256;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H/McA&#10;AADdAAAADwAAAGRycy9kb3ducmV2LnhtbESPQWvCQBSE7wX/w/KE3uqmSkWjq4htSY41Cra3R/aZ&#10;hGbfhuw2SfvrXaHgcZiZb5j1djC16Kh1lWUFz5MIBHFudcWFgtPx/WkBwnlkjbVlUvBLDrab0cMa&#10;Y217PlCX+UIECLsYFZTeN7GULi/JoJvYhjh4F9sa9EG2hdQt9gFuajmNork0WHFYKLGhfUn5d/Zj&#10;FCSLZveZ2r++qN++kvPHefl6XHqlHsfDbgXC0+Dv4f92qhXM5rMX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Kh/zHAAAA3QAAAA8AAAAAAAAAAAAAAAAAmAIAAGRy&#10;cy9kb3ducmV2LnhtbFBLBQYAAAAABAAEAPUAAACMAwAAAAA=&#10;" filled="f" stroked="f">
                  <v:textbox inset="0,0,0,0">
                    <w:txbxContent>
                      <w:p w:rsidR="00D7242F" w:rsidRDefault="00D7242F" w:rsidP="00952235">
                        <w:r>
                          <w:t xml:space="preserve"> </w:t>
                        </w:r>
                      </w:p>
                    </w:txbxContent>
                  </v:textbox>
                </v:rect>
                <v:rect id="Rectangle 3636" o:spid="_x0000_s1032" style="position:absolute;left:37316;top:1029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gZi8cA&#10;AADdAAAADwAAAGRycy9kb3ducmV2LnhtbESPQWvCQBSE74L/YXmCN91YIWh0DcFWzLGNBevtkX1N&#10;QrNvQ3Zr0v76bqHQ4zAz3zD7dDStuFPvGssKVssIBHFpdcOVgtfLabEB4TyyxtYyKfgiB+lhOtlj&#10;ou3AL3QvfCUChF2CCmrvu0RKV9Zk0C1tRxy8d9sb9EH2ldQ9DgFuWvkQRbE02HBYqLGjY03lR/Fp&#10;FJw3XfaW2++hap9u5+vzdft42Xql5rMx24HwNPr/8F871wrW8Tq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YGYvHAAAA3QAAAA8AAAAAAAAAAAAAAAAAmAIAAGRy&#10;cy9kb3ducmV2LnhtbFBLBQYAAAAABAAEAPUAAACMAwAAAAA=&#10;" filled="f" stroked="f">
                  <v:textbox inset="0,0,0,0">
                    <w:txbxContent>
                      <w:p w:rsidR="00D7242F" w:rsidRDefault="00D7242F" w:rsidP="00952235">
                        <w:r>
                          <w:t xml:space="preserve"> </w:t>
                        </w:r>
                      </w:p>
                    </w:txbxContent>
                  </v:textbox>
                </v:rect>
                <v:rect id="Rectangle 3637" o:spid="_x0000_s1033" style="position:absolute;left:37316;top:1234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S8EMYA&#10;AADdAAAADwAAAGRycy9kb3ducmV2LnhtbESPT4vCMBTE74LfITxhb5qq4Go1iqiLHtc/oN4ezbMt&#10;Ni+lydqun94sLHgcZuY3zGzRmEI8qHK5ZQX9XgSCOLE651TB6fjVHYNwHlljYZkU/JKDxbzdmmGs&#10;bc17ehx8KgKEXYwKMu/LWEqXZGTQ9WxJHLybrQz6IKtU6grrADeFHETRSBrMOSxkWNIqo+R++DEK&#10;tuNyednZZ50Wm+v2/H2erI8Tr9RHp1lOQXhq/Dv8395pBcPR8BP+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S8EMYAAADdAAAADwAAAAAAAAAAAAAAAACYAgAAZHJz&#10;L2Rvd25yZXYueG1sUEsFBgAAAAAEAAQA9QAAAIsDAAAAAA==&#10;" filled="f" stroked="f">
                  <v:textbox inset="0,0,0,0">
                    <w:txbxContent>
                      <w:p w:rsidR="00D7242F" w:rsidRDefault="00D7242F" w:rsidP="00952235">
                        <w:r>
                          <w:t xml:space="preserve"> </w:t>
                        </w:r>
                      </w:p>
                    </w:txbxContent>
                  </v:textbox>
                </v:rect>
                <v:rect id="Rectangle 3638" o:spid="_x0000_s1034" style="position:absolute;left:37316;top:14398;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soYsIA&#10;AADdAAAADwAAAGRycy9kb3ducmV2LnhtbERPTYvCMBC9L/gfwgh7W1MVRGtTEXXR46oLrrehGdti&#10;MylNtNVfvzkIHh/vO1l0phJ3alxpWcFwEIEgzqwuOVfwe/z+moJwHlljZZkUPMjBIu19JBhr2/Ke&#10;7gefixDCLkYFhfd1LKXLCjLoBrYmDtzFNgZ9gE0udYNtCDeVHEXRRBosOTQUWNOqoOx6uBkF22m9&#10;/NvZZ5tXm/P29HOarY8zr9Rnv1vOQXjq/Fv8cu+0gvFkHOaGN+EJ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hiwgAAAN0AAAAPAAAAAAAAAAAAAAAAAJgCAABkcnMvZG93&#10;bnJldi54bWxQSwUGAAAAAAQABAD1AAAAhwMAAAAA&#10;" filled="f" stroked="f">
                  <v:textbox inset="0,0,0,0">
                    <w:txbxContent>
                      <w:p w:rsidR="00D7242F" w:rsidRDefault="00D7242F" w:rsidP="00952235">
                        <w:r>
                          <w:t xml:space="preserve"> </w:t>
                        </w:r>
                      </w:p>
                    </w:txbxContent>
                  </v:textbox>
                </v:rect>
                <v:rect id="Rectangle 3639" o:spid="_x0000_s1035" style="position:absolute;left:37316;top:1644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eN+ccA&#10;AADdAAAADwAAAGRycy9kb3ducmV2LnhtbESPQWvCQBSE74L/YXmCN91YIZjoGoKtmGOrBevtkX1N&#10;QrNvQ3Zr0v76bqHQ4zAz3zC7bDStuFPvGssKVssIBHFpdcOVgtfLcbEB4TyyxtYyKfgiB9l+Otlh&#10;qu3AL3Q/+0oECLsUFdTed6mUrqzJoFvajjh477Y36IPsK6l7HALctPIhimJpsOGwUGNHh5rKj/On&#10;UXDadPlbYb+Hqn26na7P1+Txknil5rMx34LwNPr/8F+70ArW8TqB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HjfnHAAAA3QAAAA8AAAAAAAAAAAAAAAAAmAIAAGRy&#10;cy9kb3ducmV2LnhtbFBLBQYAAAAABAAEAPUAAACMAwAAAAA=&#10;" filled="f" stroked="f">
                  <v:textbox inset="0,0,0,0">
                    <w:txbxContent>
                      <w:p w:rsidR="00D7242F" w:rsidRDefault="00D7242F" w:rsidP="00952235">
                        <w:r>
                          <w:t xml:space="preserve"> </w:t>
                        </w:r>
                      </w:p>
                    </w:txbxContent>
                  </v:textbox>
                </v:rect>
                <v:rect id="Rectangle 3640" o:spid="_x0000_s1036" style="position:absolute;left:37316;top:18482;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tXGcMA&#10;AADdAAAADwAAAGRycy9kb3ducmV2LnhtbERPTYvCMBC9C/6HMII3TV1FtGsUWRU9ahXcvQ3NbFts&#10;JqWJtu6v3xwEj4/3vVi1phQPql1hWcFoGIEgTq0uOFNwOe8GMxDOI2ssLZOCJzlYLbudBcbaNnyi&#10;R+IzEULYxagg976KpXRpTgbd0FbEgfu1tUEfYJ1JXWMTwk0pP6JoKg0WHBpyrOgrp/SW3I2C/axa&#10;fx/sX5OV25/99Xidb85zr1S/164/QXhq/Vv8ch+0gvF0EvaH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tXGcMAAADdAAAADwAAAAAAAAAAAAAAAACYAgAAZHJzL2Rv&#10;d25yZXYueG1sUEsFBgAAAAAEAAQA9QAAAIgDAAAAAA==&#10;" filled="f" stroked="f">
                  <v:textbox inset="0,0,0,0">
                    <w:txbxContent>
                      <w:p w:rsidR="00D7242F" w:rsidRDefault="00D7242F" w:rsidP="00952235">
                        <w:r>
                          <w:t xml:space="preserve"> </w:t>
                        </w:r>
                      </w:p>
                    </w:txbxContent>
                  </v:textbox>
                </v:rect>
                <v:rect id="Rectangle 3641" o:spid="_x0000_s1037" style="position:absolute;left:37316;top:20524;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fygscA&#10;AADdAAAADwAAAGRycy9kb3ducmV2LnhtbESPQWvCQBSE7wX/w/IKvdWNtUiMriLWYo41EWxvj+wz&#10;Cc2+DdmtSfvrXaHgcZiZb5jlejCNuFDnassKJuMIBHFhdc2lgmP+/hyDcB5ZY2OZFPySg/Vq9LDE&#10;RNueD3TJfCkChF2CCirv20RKV1Rk0I1tSxy8s+0M+iC7UuoO+wA3jXyJopk0WHNYqLClbUXFd/Zj&#10;FOzjdvOZ2r++bHZf+9PHaf6Wz71ST4/DZgHC0+Dv4f92qhVMZ68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38oLHAAAA3QAAAA8AAAAAAAAAAAAAAAAAmAIAAGRy&#10;cy9kb3ducmV2LnhtbFBLBQYAAAAABAAEAPUAAACMAwAAAAA=&#10;" filled="f" stroked="f">
                  <v:textbox inset="0,0,0,0">
                    <w:txbxContent>
                      <w:p w:rsidR="00D7242F" w:rsidRDefault="00D7242F" w:rsidP="00952235">
                        <w:r>
                          <w:t xml:space="preserve"> </w:t>
                        </w:r>
                      </w:p>
                    </w:txbxContent>
                  </v:textbox>
                </v:rect>
                <v:rect id="Rectangle 3642" o:spid="_x0000_s1038" style="position:absolute;left:32879;top:22566;width:592;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Vs9ccA&#10;AADdAAAADwAAAGRycy9kb3ducmV2LnhtbESPQWvCQBSE7wX/w/KE3uqmtohGVxFtSY41Cra3R/aZ&#10;hGbfhuw2SfvrXaHgcZiZb5jVZjC16Kh1lWUFz5MIBHFudcWFgtPx/WkOwnlkjbVlUvBLDjbr0cMK&#10;Y217PlCX+UIECLsYFZTeN7GULi/JoJvYhjh4F9sa9EG2hdQt9gFuajmNopk0WHFYKLGhXUn5d/Zj&#10;FCTzZvuZ2r++qN++kvPHebE/LrxSj+NhuwThafD38H871QpeZq9T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lbPXHAAAA3QAAAA8AAAAAAAAAAAAAAAAAmAIAAGRy&#10;cy9kb3ducmV2LnhtbFBLBQYAAAAABAAEAPUAAACMAwAAAAA=&#10;" filled="f" stroked="f">
                  <v:textbox inset="0,0,0,0">
                    <w:txbxContent>
                      <w:p w:rsidR="00D7242F" w:rsidRDefault="00D7242F" w:rsidP="00952235">
                        <w:r>
                          <w:t xml:space="preserve"> </w:t>
                        </w:r>
                      </w:p>
                    </w:txbxContent>
                  </v:textbox>
                </v:rect>
                <v:rect id="Rectangle 3643" o:spid="_x0000_s1039" style="position:absolute;left:37316;top:24608;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nJbscA&#10;AADdAAAADwAAAGRycy9kb3ducmV2LnhtbESPQWvCQBSE7wX/w/KE3uqmWkSjq4htSY41Cra3R/aZ&#10;hGbfhuw2SfvrXaHgcZiZb5j1djC16Kh1lWUFz5MIBHFudcWFgtPx/WkBwnlkjbVlUvBLDrab0cMa&#10;Y217PlCX+UIECLsYFZTeN7GULi/JoJvYhjh4F9sa9EG2hdQt9gFuajmNork0WHFYKLGhfUn5d/Zj&#10;FCSLZveZ2r++qN++kvPHefl6XHqlHsfDbgXC0+Dv4f92qhXM5i8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pyW7HAAAA3QAAAA8AAAAAAAAAAAAAAAAAmAIAAGRy&#10;cy9kb3ducmV2LnhtbFBLBQYAAAAABAAEAPUAAACMAwAAAAA=&#10;" filled="f" stroked="f">
                  <v:textbox inset="0,0,0,0">
                    <w:txbxContent>
                      <w:p w:rsidR="00D7242F" w:rsidRDefault="00D7242F" w:rsidP="00952235">
                        <w:r>
                          <w:t xml:space="preserve"> </w:t>
                        </w:r>
                      </w:p>
                    </w:txbxContent>
                  </v:textbox>
                </v:rect>
                <v:rect id="Rectangle 3644" o:spid="_x0000_s1040" style="position:absolute;top:26668;width:592;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BRGsYA&#10;AADdAAAADwAAAGRycy9kb3ducmV2LnhtbESPS4vCQBCE78L+h6EXvOnEB6LRUcTdRY++QL01mTYJ&#10;ZnpCZtZEf/3OguCxqKqvqNmiMYW4U+Vyywp63QgEcWJ1zqmC4+GnMwbhPLLGwjIpeJCDxfyjNcNY&#10;25p3dN/7VAQIuxgVZN6XsZQuycig69qSOHhXWxn0QVap1BXWAW4K2Y+ikTSYc1jIsKRVRslt/2sU&#10;rMfl8ryxzzotvi/r0/Y0+TpMvFLtz2Y5BeGp8e/wq73RCgaj4RD+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BRGsYAAADdAAAADwAAAAAAAAAAAAAAAACYAgAAZHJz&#10;L2Rvd25yZXYueG1sUEsFBgAAAAAEAAQA9QAAAIsDAAAAAA==&#10;" filled="f" stroked="f">
                  <v:textbox inset="0,0,0,0">
                    <w:txbxContent>
                      <w:p w:rsidR="00D7242F" w:rsidRDefault="00D7242F" w:rsidP="00952235">
                        <w:r>
                          <w:t xml:space="preserve"> </w:t>
                        </w:r>
                      </w:p>
                    </w:txbxContent>
                  </v:textbox>
                </v:rect>
                <v:shape id="Shape 3659" o:spid="_x0000_s1041" style="position:absolute;left:12899;top:8648;width:9588;height:6509;visibility:visible;mso-wrap-style:square;v-text-anchor:top" coordsize="958850,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hdcgA&#10;AADdAAAADwAAAGRycy9kb3ducmV2LnhtbESPT2vCQBTE7wW/w/IKvRTd2FbR6CqlRSkeKv7B8zP7&#10;moRk326za4zfvlso9DjMzG+Y+bIztWip8aVlBcNBAoI4s7rkXMHxsOpPQPiArLG2TApu5GG56N3N&#10;MdX2yjtq9yEXEcI+RQVFCC6V0mcFGfQD64ij92UbgyHKJpe6wWuEm1o+JclYGiw5LhTo6K2grNpf&#10;jILvtRv56uTaKrx8ZpPz5v2x2x6UerjvXmcgAnXhP/zX/tAKnsejKfy+iU9AL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T+F1yAAAAN0AAAAPAAAAAAAAAAAAAAAAAJgCAABk&#10;cnMvZG93bnJldi54bWxQSwUGAAAAAAQABAD1AAAAjQMAAAAA&#10;" path="m162687,l958850,r,488188l796163,650875,,650875,,162687,162687,xe" fillcolor="#daeef3" stroked="f" strokeweight="0">
                  <v:stroke miterlimit="83231f" joinstyle="miter"/>
                  <v:path arrowok="t" textboxrect="0,0,958850,650875"/>
                </v:shape>
                <v:shape id="Shape 3660" o:spid="_x0000_s1042" style="position:absolute;left:12899;top:8648;width:9588;height:1627;visibility:visible;mso-wrap-style:square;v-text-anchor:top" coordsize="958850,162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ZAMEA&#10;AADdAAAADwAAAGRycy9kb3ducmV2LnhtbERPz2vCMBS+D/wfwhN2m6mOlVKNIraDXees50fzbKrN&#10;S2lS7fbXL4fBjh/f781usp240+BbxwqWiwQEce10y42C09f7SwbCB2SNnWNS8E0edtvZ0wZz7R78&#10;SfdjaEQMYZ+jAhNCn0vpa0MW/cL1xJG7uMFiiHBopB7wEcNtJ1dJkkqLLccGgz0dDNW342gVyAqr&#10;0RX6JxSn7NyVb6W9mlKp5/m0X4MINIV/8Z/7Qyt4TdO4P76JT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52QDBAAAA3QAAAA8AAAAAAAAAAAAAAAAAmAIAAGRycy9kb3du&#10;cmV2LnhtbFBLBQYAAAAABAAEAPUAAACGAwAAAAA=&#10;" path="m162687,l958850,,796163,162687,,162687,162687,xe" fillcolor="#e2f2f6" stroked="f" strokeweight="0">
                  <v:stroke miterlimit="83231f" joinstyle="miter"/>
                  <v:path arrowok="t" textboxrect="0,0,958850,162687"/>
                </v:shape>
                <v:shape id="Shape 3661" o:spid="_x0000_s1043" style="position:absolute;left:20861;top:8648;width:1626;height:6509;visibility:visible;mso-wrap-style:square;v-text-anchor:top" coordsize="162687,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B+y8QA&#10;AADdAAAADwAAAGRycy9kb3ducmV2LnhtbESPQWsCMRSE74X+h/AKvdWsrabt1ihSECqe3ErPj83r&#10;Jrh5WTbR3f77RhA8DjPzDbNYjb4VZ+qjC6xhOilAENfBOG40HL43T28gYkI22AYmDX8UYbW8v1tg&#10;acLAezpXqREZwrFEDTalrpQy1pY8xknoiLP3G3qPKcu+kabHIcN9K5+LQkmPjvOCxY4+LdXH6uQ1&#10;DD9ebea7g1V8nG1dmjnz/lpp/fgwrj9AJBrTLXxtfxkNL0pN4fImPw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fsvEAAAA3QAAAA8AAAAAAAAAAAAAAAAAmAIAAGRycy9k&#10;b3ducmV2LnhtbFBLBQYAAAAABAAEAPUAAACJAwAAAAA=&#10;" path="m162687,r,488188l,650875,,162687,162687,xe" fillcolor="#afc0c4" stroked="f" strokeweight="0">
                  <v:stroke miterlimit="83231f" joinstyle="miter"/>
                  <v:path arrowok="t" textboxrect="0,0,162687,650875"/>
                </v:shape>
                <v:shape id="Shape 3662" o:spid="_x0000_s1044" style="position:absolute;left:12899;top:8648;width:9588;height:6509;visibility:visible;mso-wrap-style:square;v-text-anchor:top" coordsize="958850,650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LItscA&#10;AADdAAAADwAAAGRycy9kb3ducmV2LnhtbESPT2vCQBTE74V+h+UVeqsbLQaJriKFlhw8+CcevD12&#10;n0kw+zbNrhr99K5Q6HGYmd8ws0VvG3GhzteOFQwHCQhi7UzNpYJi9/0xAeEDssHGMSm4kYfF/PVl&#10;hplxV97QZRtKESHsM1RQhdBmUnpdkUU/cC1x9I6usxii7EppOrxGuG3kKElSabHmuFBhS18V6dP2&#10;bBWsdK73ybn4OeSb8brQv/fjbX1X6v2tX05BBOrDf/ivnRsFn2k6gueb+ATk/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SyLbHAAAA3QAAAA8AAAAAAAAAAAAAAAAAmAIAAGRy&#10;cy9kb3ducmV2LnhtbFBLBQYAAAAABAAEAPUAAACMAwAAAAA=&#10;" path="m162687,l,162687,,650875r796163,l958850,488188,958850,,162687,xe" filled="f">
                  <v:stroke endcap="round"/>
                  <v:path arrowok="t" textboxrect="0,0,958850,650875"/>
                </v:shape>
                <v:shape id="Shape 3663" o:spid="_x0000_s1045" style="position:absolute;left:12899;top:8648;width:9588;height:1627;visibility:visible;mso-wrap-style:square;v-text-anchor:top" coordsize="958850,1626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5tH8QA&#10;AADdAAAADwAAAGRycy9kb3ducmV2LnhtbESP0WqDQBRE3wv5h+UW8lLi2giSWDchVFp8TcwHXNxb&#10;lbp3xd0a49d3C4U8DjNzhsmPs+nFRKPrLCt4jWIQxLXVHTcKrtXHZgfCeWSNvWVScCcHx8PqKcdM&#10;2xufabr4RgQIuwwVtN4PmZSubsmgi+xAHLwvOxr0QY6N1CPeAtz0chvHqTTYcVhocaD3lurvy49R&#10;ML18JmVXFMyprO7XIq6KZb8otX6eT28gPM3+Ef5vl1pBkqYJ/L0JT0Ae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ObR/EAAAA3QAAAA8AAAAAAAAAAAAAAAAAmAIAAGRycy9k&#10;b3ducmV2LnhtbFBLBQYAAAAABAAEAPUAAACJAwAAAAA=&#10;" path="m,162687r796163,l958850,e" filled="f">
                  <v:stroke endcap="round"/>
                  <v:path arrowok="t" textboxrect="0,0,958850,162687"/>
                </v:shape>
                <v:shape id="Shape 3664" o:spid="_x0000_s1046" style="position:absolute;left:20861;top:10275;width:0;height:4882;visibility:visible;mso-wrap-style:square;v-text-anchor:top" coordsize="0,488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hrBcUA&#10;AADdAAAADwAAAGRycy9kb3ducmV2LnhtbESPUWvCMBSF3wf7D+EOfBkznZtx64wyKwNf1f2AS3PX&#10;FJub0sTa/vtFEHw8nHO+w1muB9eInrpQe9bwOs1AEJfe1Fxp+D3+vHyACBHZYOOZNIwUYL16fFhi&#10;bvyF99QfYiUShEOOGmyMbS5lKC05DFPfEifvz3cOY5JdJU2HlwR3jZxlmZIOa04LFlsqLJWnw9lp&#10;KLZufJaFmo3z3edi0St7Op43Wk+ehu8vEJGGeA/f2juj4U2pd7i+SU9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GGsFxQAAAN0AAAAPAAAAAAAAAAAAAAAAAJgCAABkcnMv&#10;ZG93bnJldi54bWxQSwUGAAAAAAQABAD1AAAAigMAAAAA&#10;" path="m,l,488188e" filled="f">
                  <v:stroke endcap="round"/>
                  <v:path arrowok="t" textboxrect="0,0,0,488188"/>
                </v:shape>
                <v:rect id="Rectangle 3665" o:spid="_x0000_s1047" style="position:absolute;left:13870;top:10805;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o4ccA&#10;AADdAAAADwAAAGRycy9kb3ducmV2LnhtbESPQWvCQBSE74X+h+UVvDWbWhpidBWpLXqsWki9PbLP&#10;JJh9G7KrSfvrXaHgcZiZb5jZYjCNuFDnassKXqIYBHFhdc2lgu/953MKwnlkjY1lUvBLDhbzx4cZ&#10;Ztr2vKXLzpciQNhlqKDyvs2kdEVFBl1kW+LgHW1n0AfZlVJ32Ae4aeQ4jhNpsOawUGFL7xUVp93Z&#10;KFin7fJnY//6svk4rPOvfLLaT7xSo6dhOQXhafD38H97oxW8Jskb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5qOHHAAAA3QAAAA8AAAAAAAAAAAAAAAAAmAIAAGRy&#10;cy9kb3ducmV2LnhtbFBLBQYAAAAABAAEAPUAAACMAwAAAAA=&#10;" filled="f" stroked="f">
                  <v:textbox inset="0,0,0,0">
                    <w:txbxContent>
                      <w:p w:rsidR="00D7242F" w:rsidRDefault="00D7242F" w:rsidP="00952235">
                        <w:r>
                          <w:rPr>
                            <w:rFonts w:ascii="Calibri" w:eastAsia="Calibri" w:hAnsi="Calibri" w:cs="Calibri"/>
                          </w:rPr>
                          <w:t xml:space="preserve"> </w:t>
                        </w:r>
                      </w:p>
                    </w:txbxContent>
                  </v:textbox>
                </v:rect>
                <v:rect id="Rectangle 3666" o:spid="_x0000_s1048" style="position:absolute;left:12899;top:10802;width:7961;height:3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s2lsUA&#10;AADdAAAADwAAAGRycy9kb3ducmV2LnhtbESPQYvCMBSE7wv+h/AEb2vqCkWrUURX9Lirgnp7NM+2&#10;2LyUJtrqr98sCB6HmfmGmc5bU4o71a6wrGDQj0AQp1YXnCk47NefIxDOI2ssLZOCBzmYzzofU0y0&#10;bfiX7jufiQBhl6CC3PsqkdKlORl0fVsRB+9ia4M+yDqTusYmwE0pv6IolgYLDgs5VrTMKb3ubkbB&#10;ZlQtTlv7bLLy+7w5/hzHq/3YK9XrtosJCE+tf4df7a1WMIzjG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KzaWxQAAAN0AAAAPAAAAAAAAAAAAAAAAAJgCAABkcnMv&#10;ZG93bnJldi54bWxQSwUGAAAAAAQABAD1AAAAigMAAAAA&#10;" filled="f" stroked="f">
                  <v:textbox inset="0,0,0,0">
                    <w:txbxContent>
                      <w:p w:rsidR="00D7242F" w:rsidRPr="00F14264" w:rsidRDefault="00D7242F" w:rsidP="00F14264">
                        <w:pPr>
                          <w:jc w:val="center"/>
                          <w:rPr>
                            <w:rFonts w:ascii="Times New Roman" w:hAnsi="Times New Roman" w:cs="Times New Roman"/>
                            <w:sz w:val="20"/>
                            <w:szCs w:val="20"/>
                          </w:rPr>
                        </w:pPr>
                        <w:r w:rsidRPr="00F14264">
                          <w:rPr>
                            <w:rFonts w:ascii="Times New Roman" w:eastAsia="Calibri" w:hAnsi="Times New Roman" w:cs="Times New Roman"/>
                            <w:sz w:val="20"/>
                            <w:szCs w:val="20"/>
                          </w:rPr>
                          <w:t>Артезианская</w:t>
                        </w:r>
                        <w:r>
                          <w:rPr>
                            <w:rFonts w:ascii="Times New Roman" w:eastAsia="Calibri" w:hAnsi="Times New Roman" w:cs="Times New Roman"/>
                            <w:sz w:val="20"/>
                            <w:szCs w:val="20"/>
                          </w:rPr>
                          <w:t>с</w:t>
                        </w:r>
                        <w:r w:rsidRPr="00F14264">
                          <w:rPr>
                            <w:rFonts w:ascii="Times New Roman" w:eastAsia="Calibri" w:hAnsi="Times New Roman" w:cs="Times New Roman"/>
                            <w:sz w:val="20"/>
                            <w:szCs w:val="20"/>
                          </w:rPr>
                          <w:t>кважина</w:t>
                        </w:r>
                      </w:p>
                    </w:txbxContent>
                  </v:textbox>
                </v:rect>
                <v:rect id="Rectangle 3667" o:spid="_x0000_s1049" style="position:absolute;left:19742;top:12542;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eTDcYA&#10;AADdAAAADwAAAGRycy9kb3ducmV2LnhtbESPQWvCQBSE7wX/w/IEb3WjhTRGVxGt6LFVQb09ss8k&#10;mH0bsquJ/fXdQqHHYWa+YWaLzlTiQY0rLSsYDSMQxJnVJecKjofNawLCeWSNlWVS8CQHi3nvZYap&#10;ti1/0WPvcxEg7FJUUHhfp1K6rCCDbmhr4uBdbWPQB9nkUjfYBrip5DiKYmmw5LBQYE2rgrLb/m4U&#10;bJN6ed7Z7zavPi7b0+dpsj5MvFKDfrecgvDU+f/wX3unFbzF8T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eTDcYAAADdAAAADwAAAAAAAAAAAAAAAACYAgAAZHJz&#10;L2Rvd25yZXYueG1sUEsFBgAAAAAEAAQA9QAAAIsDAAAAAA==&#10;" filled="f" stroked="f">
                  <v:textbox inset="0,0,0,0">
                    <w:txbxContent>
                      <w:p w:rsidR="00D7242F" w:rsidRDefault="00D7242F" w:rsidP="00952235">
                        <w:r>
                          <w:rPr>
                            <w:rFonts w:ascii="Calibri" w:eastAsia="Calibri" w:hAnsi="Calibri" w:cs="Calibri"/>
                          </w:rPr>
                          <w:t xml:space="preserve"> </w:t>
                        </w:r>
                      </w:p>
                    </w:txbxContent>
                  </v:textbox>
                </v:rect>
                <v:shape id="Shape 3668" o:spid="_x0000_s1050" style="position:absolute;left:36622;top:4692;width:6096;height:10960;visibility:visible;mso-wrap-style:square;v-text-anchor:top" coordsize="609600,109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rQysMA&#10;AADdAAAADwAAAGRycy9kb3ducmV2LnhtbERPTWvCQBC9C/0PyxS8iG5qIZToKiIUFQ/BWPU6ZKdJ&#10;anY2ZFeT/nv3IHh8vO/5sje1uFPrKssKPiYRCOLc6ooLBT/H7/EXCOeRNdaWScE/OVgu3gZzTLTt&#10;+ED3zBcihLBLUEHpfZNI6fKSDLqJbYgD92tbgz7AtpC6xS6Em1pOoyiWBisODSU2tC4pv2Y3o+CU&#10;XkbdbsfH0f5v7dJNfU5NdlZq+N6vZiA89f4lfrq3WsFnHIe54U14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rQysMAAADdAAAADwAAAAAAAAAAAAAAAACYAgAAZHJzL2Rv&#10;d25yZXYueG1sUEsFBgAAAAAEAAQA9QAAAIgDAAAAAA==&#10;" path="m304800,c473202,,609600,17907,609600,40005r,1016000c609600,1078103,473202,1096010,304800,1096010,136398,1096010,,1078103,,1056005l,40005c,17907,136398,,304800,xe" fillcolor="#daeef3" stroked="f" strokeweight="0">
                  <v:stroke endcap="round"/>
                  <v:path arrowok="t" textboxrect="0,0,609600,1096010"/>
                </v:shape>
                <v:shape id="Shape 3669" o:spid="_x0000_s1051" style="position:absolute;left:36622;top:4692;width:6096;height:800;visibility:visible;mso-wrap-style:square;v-text-anchor:top" coordsize="609600,8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X3AsEA&#10;AADdAAAADwAAAGRycy9kb3ducmV2LnhtbESPQYvCMBSE7wv+h/AEb2tqZYtWo4iw4NUq6vHRPJti&#10;81KarNZ/b4QFj8PMfMMs171txJ06XztWMBknIIhLp2uuFBwPv98zED4ga2wck4IneVivBl9LzLV7&#10;8J7uRahEhLDPUYEJoc2l9KUhi37sWuLoXV1nMUTZVVJ3+Ihw28g0STJpsea4YLClraHyVvxZBduf&#10;4uye4VLd0myamlPPu4NkpUbDfrMAEagPn/B/e6cVTLNsDu8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l9wLBAAAA3QAAAA8AAAAAAAAAAAAAAAAAmAIAAGRycy9kb3du&#10;cmV2LnhtbFBLBQYAAAAABAAEAPUAAACGAwAAAAA=&#10;" path="m304800,c473202,,609600,17907,609600,40005v,22098,-136398,40005,-304800,40005c136398,80010,,62103,,40005,,17907,136398,,304800,xe" fillcolor="#e2f2f6" stroked="f" strokeweight="0">
                  <v:stroke endcap="round"/>
                  <v:path arrowok="t" textboxrect="0,0,609600,80010"/>
                </v:shape>
                <v:shape id="Shape 3670" o:spid="_x0000_s1052" style="position:absolute;left:36622;top:4692;width:6096;height:10960;visibility:visible;mso-wrap-style:square;v-text-anchor:top" coordsize="609600,1096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hOsQA&#10;AADdAAAADwAAAGRycy9kb3ducmV2LnhtbERPz2vCMBS+D/wfwhvsNtNO6Fw1ig6G4mFbOwWPj+at&#10;LTYvJYla/3tzGOz48f2eLwfTiQs531pWkI4TEMSV1S3XCvY/H89TED4ga+wsk4IbeVguRg9zzLW9&#10;ckGXMtQihrDPUUETQp9L6auGDPqx7Ykj92udwRChq6V2eI3hppMvSZJJgy3HhgZ7em+oOpVno+BY&#10;7L6Kz/QtKcr08O2q9WYqs4lST4/DagYi0BD+xX/urVYwyV7j/vgmP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N4TrEAAAA3QAAAA8AAAAAAAAAAAAAAAAAmAIAAGRycy9k&#10;b3ducmV2LnhtbFBLBQYAAAAABAAEAPUAAACJAwAAAAA=&#10;" path="m304800,c136398,,,17907,,40005l,1056005v,22098,136398,40005,304800,40005c473202,1096010,609600,1078103,609600,1056005r,-1016000c609600,17907,473202,,304800,xe" filled="f">
                  <v:stroke endcap="round"/>
                  <v:path arrowok="t" textboxrect="0,0,609600,1096010"/>
                </v:shape>
                <v:shape id="Shape 3672" o:spid="_x0000_s1053" style="position:absolute;left:34400;width:10712;height:7162;visibility:visible;mso-wrap-style:square;v-text-anchor:top" coordsize="1071245,71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mKmMUA&#10;AADdAAAADwAAAGRycy9kb3ducmV2LnhtbESP0WoCMRRE3wv9h3ALfatZV1nL1iilWCjoQ9V+wGVz&#10;TZZubpYkutt+fSMIfRxm5gyzXI+uExcKsfWsYDopQBA3XrdsFHwd35+eQcSErLHzTAp+KMJ6dX+3&#10;xFr7gfd0OSQjMoRjjQpsSn0tZWwsOYwT3xNn7+SDw5RlMFIHHDLcdbIsiko6bDkvWOzpzVLzfTg7&#10;BUWwu89oppt59bvQJ94O5WxulHp8GF9fQCQa03/41v7QCmbVooTrm/w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YqYxQAAAN0AAAAPAAAAAAAAAAAAAAAAAJgCAABkcnMv&#10;ZG93bnJldi54bWxQSwUGAAAAAAQABAD1AAAAigMAAAAA&#10;" path="m535559,v295910,,535686,40132,535686,89535l1071245,626745v,49403,-239776,89535,-535686,89535c239776,716280,,676148,,626745l,89535c,40132,239776,,535559,xe" fillcolor="#daeef3" stroked="f" strokeweight="0">
                  <v:stroke endcap="round"/>
                  <v:path arrowok="t" textboxrect="0,0,1071245,716280"/>
                </v:shape>
                <v:shape id="Shape 3673" o:spid="_x0000_s1054" style="position:absolute;left:34400;width:10712;height:1790;visibility:visible;mso-wrap-style:square;v-text-anchor:top" coordsize="1071245,179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OssQA&#10;AADdAAAADwAAAGRycy9kb3ducmV2LnhtbESPQWvCQBSE7wX/w/IEb3WTSqNEVxFB8VoNtN4e2Wey&#10;mn0bsluN/94tFDwOM/MNs1j1thE36rxxrCAdJyCIS6cNVwqK4/Z9BsIHZI2NY1LwIA+r5eBtgbl2&#10;d/6i2yFUIkLY56igDqHNpfRlTRb92LXE0Tu7zmKIsquk7vAe4baRH0mSSYuG40KNLW1qKq+HX6vA&#10;7cw6S/aXGX2GUzo1xbb4/kmVGg379RxEoD68wv/tvVYwyaYT+HsTn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GTrLEAAAA3QAAAA8AAAAAAAAAAAAAAAAAmAIAAGRycy9k&#10;b3ducmV2LnhtbFBLBQYAAAAABAAEAPUAAACJAwAAAAA=&#10;" path="m535559,v295910,,535686,40132,535686,89535c1071245,138938,831469,179070,535559,179070,239776,179070,,138938,,89535,,40132,239776,,535559,xe" fillcolor="#e2f2f6" stroked="f" strokeweight="0">
                  <v:stroke endcap="round"/>
                  <v:path arrowok="t" textboxrect="0,0,1071245,179070"/>
                </v:shape>
                <v:shape id="Shape 3674" o:spid="_x0000_s1055" style="position:absolute;left:34400;width:10712;height:7162;visibility:visible;mso-wrap-style:square;v-text-anchor:top" coordsize="1071245,71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zBMcAA&#10;AADdAAAADwAAAGRycy9kb3ducmV2LnhtbESPS4vCMBSF9wP+h3CF2Y2pM6JSjSKC4nZ84PbSXNti&#10;cxOSTFv/vRkQXB7O4+Ms171pREs+1JYVjEcZCOLC6ppLBefT7msOIkRkjY1lUvCgAOvV4GOJubYd&#10;/1J7jKVIIxxyVFDF6HIpQ1GRwTCyjjh5N+sNxiR9KbXHLo2bRn5n2VQarDkRKnS0rai4H/9M4sbL&#10;dd8Vs+butQzSkevbh1Pqc9hvFiAi9fEdfrUPWsHPdDaB/zfpCc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zBMcAAAADdAAAADwAAAAAAAAAAAAAAAACYAgAAZHJzL2Rvd25y&#10;ZXYueG1sUEsFBgAAAAAEAAQA9QAAAIUDAAAAAA==&#10;" path="m535559,c239776,,,40132,,89535l,626745v,49403,239776,89535,535559,89535c831469,716280,1071245,676148,1071245,626745r,-537210c1071245,40132,831469,,535559,xe" filled="f">
                  <v:stroke endcap="round"/>
                  <v:path arrowok="t" textboxrect="0,0,1071245,716280"/>
                </v:shape>
                <v:shape id="Shape 3675" o:spid="_x0000_s1056" style="position:absolute;left:34400;top:895;width:10712;height:895;visibility:visible;mso-wrap-style:square;v-text-anchor:top" coordsize="1071245,89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C9cUA&#10;AADdAAAADwAAAGRycy9kb3ducmV2LnhtbESPQWvCQBSE7wX/w/IKvRTdbaUq0TXYQMGDl6o/4LH7&#10;TGKzb0N2m6T99a5Q6HGYmW+YTT66RvTUhdqzhpeZAkFsvK251HA+fUxXIEJEtth4Jg0/FCDfTh42&#10;mFk/8Cf1x1iKBOGQoYYqxjaTMpiKHIaZb4mTd/Gdw5hkV0rb4ZDgrpGvSi2kw5rTQoUtFRWZr+O3&#10;0+AOOGevfoNT+GyoLU7mvb5q/fQ47tYgIo3xP/zX3lsN88XyDe5v0hOQ2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IL1xQAAAN0AAAAPAAAAAAAAAAAAAAAAAJgCAABkcnMv&#10;ZG93bnJldi54bWxQSwUGAAAAAAQABAD1AAAAigMAAAAA&#10;" path="m,c,49403,239776,89536,535559,89536,831469,89536,1071245,49403,1071245,e" filled="f">
                  <v:stroke endcap="round"/>
                  <v:path arrowok="t" textboxrect="0,0,1071245,89536"/>
                </v:shape>
                <v:rect id="Rectangle 3676" o:spid="_x0000_s1057" style="position:absolute;left:35426;top:2312;width:12007;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gS8YA&#10;AADdAAAADwAAAGRycy9kb3ducmV2LnhtbESPQWvCQBSE7wX/w/IEb3WjhTRGVxGt6LFVQb09ss8k&#10;mH0bsquJ/fXdQqHHYWa+YWaLzlTiQY0rLSsYDSMQxJnVJecKjofNawLCeWSNlWVS8CQHi3nvZYap&#10;ti1/0WPvcxEg7FJUUHhfp1K6rCCDbmhr4uBdbWPQB9nkUjfYBrip5DiKYmmw5LBQYE2rgrLb/m4U&#10;bJN6ed7Z7zavPi7b0+dpsj5MvFKDfrecgvDU+f/wX3unFbzF7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gS8YAAADdAAAADwAAAAAAAAAAAAAAAACYAgAAZHJz&#10;L2Rvd25yZXYueG1sUEsFBgAAAAAEAAQA9QAAAIsDAAAAAA==&#10;" filled="f" stroked="f">
                  <v:textbox inset="0,0,0,0">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 xml:space="preserve">Водонапорная </w:t>
                        </w:r>
                      </w:p>
                    </w:txbxContent>
                  </v:textbox>
                </v:rect>
                <v:rect id="Rectangle 118854" o:spid="_x0000_s1058" style="position:absolute;left:37865;top:4050;width:5120;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6BosUA&#10;AADfAAAADwAAAGRycy9kb3ducmV2LnhtbERPTWvCQBC9F/wPywi9NRullhhdRWyLHtsoRG9DdkyC&#10;2dmQ3ZrYX98tFHp8vO/lejCNuFHnassKJlEMgriwuuZSwfHw/pSAcB5ZY2OZFNzJwXo1elhiqm3P&#10;n3TLfClCCLsUFVTet6mUrqjIoItsSxy4i+0M+gC7UuoO+xBuGjmN4xdpsObQUGFL24qKa/ZlFOyS&#10;dnPa2+++bN7Ou/wjn78e5l6px/GwWYDwNPh/8Z97r8P8SZLMnuH3TwA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foGixQAAAN8AAAAPAAAAAAAAAAAAAAAAAJgCAABkcnMv&#10;ZG93bnJldi54bWxQSwUGAAAAAAQABAD1AAAAigMAAAAA&#10;" filled="f" stroked="f">
                  <v:textbox inset="0,0,0,0">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башня</w:t>
                        </w:r>
                      </w:p>
                    </w:txbxContent>
                  </v:textbox>
                </v:rect>
                <v:rect id="Rectangle 118855" o:spid="_x0000_s1059" style="position:absolute;left:41705;top:405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IkOcMA&#10;AADfAAAADwAAAGRycy9kb3ducmV2LnhtbERPy4rCMBTdC/MP4Q6401RBqdUoMuOgS1+g7i7NnbZM&#10;c1OajK1+vREEl4fzni1aU4or1a6wrGDQj0AQp1YXnCk4Hn56MQjnkTWWlknBjRws5h+dGSbaNryj&#10;695nIoSwS1BB7n2VSOnSnAy6vq2IA/dra4M+wDqTusYmhJtSDqNoLA0WHBpyrOgrp/Rv/28UrONq&#10;ed7Ye5OVq8v6tD1Nvg8Tr1T3s11OQXhq/Vv8cm90mD+I49EInn8C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IkOcMAAADfAAAADwAAAAAAAAAAAAAAAACYAgAAZHJzL2Rv&#10;d25yZXYueG1sUEsFBgAAAAAEAAQA9QAAAIgDAAAAAA==&#10;" filled="f" stroked="f">
                  <v:textbox inset="0,0,0,0">
                    <w:txbxContent>
                      <w:p w:rsidR="00D7242F" w:rsidRDefault="00D7242F" w:rsidP="00952235">
                        <w:r>
                          <w:rPr>
                            <w:rFonts w:ascii="Calibri" w:eastAsia="Calibri" w:hAnsi="Calibri" w:cs="Calibri"/>
                            <w:u w:val="single" w:color="000000"/>
                          </w:rPr>
                          <w:t xml:space="preserve"> </w:t>
                        </w:r>
                      </w:p>
                    </w:txbxContent>
                  </v:textbox>
                </v:rect>
                <v:shape id="Shape 3679" o:spid="_x0000_s1060" style="position:absolute;left:42718;top:14077;width:1404;height:909;visibility:visible;mso-wrap-style:square;v-text-anchor:top" coordsize="14033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hMusUA&#10;AADdAAAADwAAAGRycy9kb3ducmV2LnhtbESP3YrCMBSE7wXfIRxhbxZN3V3/qlFEWNgLL7T6AIfm&#10;2Aabk9JEW/fpNwuCl8PMfMOsNp2txJ0abxwrGI8SEMS504YLBefT93AOwgdkjZVjUvAgD5t1v7fC&#10;VLuWj3TPQiEihH2KCsoQ6lRKn5dk0Y9cTRy9i2sshiibQuoG2wi3lfxIkqm0aDgulFjTrqT8mt2s&#10;gomR2eHWmuo6+5VfGZo9vydzpd4G3XYJIlAXXuFn+0cr+JzOFv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Ey6xQAAAN0AAAAPAAAAAAAAAAAAAAAAAJgCAABkcnMv&#10;ZG93bnJldi54bWxQSwUGAAAAAAQABAD1AAAAigMAAAAA&#10;" path="m,l105283,r35052,45339l105283,90805,,90805,,xe" fillcolor="#daeef3" stroked="f" strokeweight="0">
                  <v:stroke endcap="round"/>
                  <v:path arrowok="t" textboxrect="0,0,140335,90805"/>
                </v:shape>
                <v:shape id="Shape 3680" o:spid="_x0000_s1061" style="position:absolute;left:42718;top:14077;width:1404;height:909;visibility:visible;mso-wrap-style:square;v-text-anchor:top" coordsize="14033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Q0ecMA&#10;AADdAAAADwAAAGRycy9kb3ducmV2LnhtbERP3WrCMBS+F/YO4Qx2p6ndLKUzljEQBNlk3R7g2Bzb&#10;0uakJKnWt18uBrv8+P635WwGcSXnO8sK1qsEBHFtdceNgp/v/TIH4QOyxsEyKbiTh3L3sNhioe2N&#10;v+hahUbEEPYFKmhDGAspfd2SQb+yI3HkLtYZDBG6RmqHtxhuBpkmSSYNdhwbWhzpvaW6ryajQH4c&#10;Xz6H83na9Cenkz5P81mmSj09zm+vIALN4V/85z5oBc9ZHvfHN/EJ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Q0ecMAAADdAAAADwAAAAAAAAAAAAAAAACYAgAAZHJzL2Rv&#10;d25yZXYueG1sUEsFBgAAAAAEAAQA9QAAAIgDAAAAAA==&#10;" path="m105283,l,,,90805r105283,l140335,45339,105283,xe" filled="f">
                  <v:stroke endcap="round"/>
                  <v:path arrowok="t" textboxrect="0,0,140335,90805"/>
                </v:shape>
                <v:shape id="Shape 3681" o:spid="_x0000_s1062" style="position:absolute;left:43131;top:14077;width:1486;height:11456;visibility:visible;mso-wrap-style:square;v-text-anchor:top" coordsize="148590,114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pAUcUA&#10;AADdAAAADwAAAGRycy9kb3ducmV2LnhtbESPQWsCMRSE74X+h/CE3mpWRZHVKFIQK0pRWw/eHpvX&#10;ZOnmZdlEXf+9EQoeh5n5hpnOW1eJCzWh9Kyg181AEBdel2wU/Hwv38cgQkTWWHkmBTcKMJ+9vkwx&#10;1/7Ke7ocohEJwiFHBTbGOpcyFJYchq6viZP36xuHMcnGSN3gNcFdJftZNpIOS04LFmv6sFT8Hc5O&#10;wdYasz55GwbnzfBrc+zvzHG1U+qt0y4mICK18Rn+b39qBYPRuAePN+k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kBRxQAAAN0AAAAPAAAAAAAAAAAAAAAAAJgCAABkcnMv&#10;ZG93bnJldi54bWxQSwUGAAAAAAQABAD1AAAAigMAAAAA&#10;" path="m37211,r74295,l111506,859155r37084,l74295,1145540,,859155r37211,l37211,xe" fillcolor="#daeef3" stroked="f" strokeweight="0">
                  <v:stroke endcap="round"/>
                  <v:path arrowok="t" textboxrect="0,0,148590,1145540"/>
                </v:shape>
                <v:shape id="Shape 3682" o:spid="_x0000_s1063" style="position:absolute;left:43131;top:14077;width:1486;height:11456;visibility:visible;mso-wrap-style:square;v-text-anchor:top" coordsize="148590,1145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9tMMA&#10;AADdAAAADwAAAGRycy9kb3ducmV2LnhtbESPQWsCMRSE7wX/Q3hCbzWrBSurUWRBEbzUVe+PzXMT&#10;3bwsm6jrv28KhR6HmfmGWax614gHdcF6VjAeZSCIK68t1wpOx83HDESIyBobz6TgRQFWy8HbAnPt&#10;n3ygRxlrkSAcclRgYmxzKUNlyGEY+ZY4eRffOYxJdrXUHT4T3DVykmVT6dByWjDYUmGoupV3p+Bo&#10;r/q7OB+Kr/Juq41p3Z62W6Xeh/16DiJSH//Df+2dVvA5nU3g9016An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799tMMAAADdAAAADwAAAAAAAAAAAAAAAACYAgAAZHJzL2Rv&#10;d25yZXYueG1sUEsFBgAAAAAEAAQA9QAAAIgDAAAAAA==&#10;" path="m,859155r37211,l37211,r74295,l111506,859155r37084,l74295,1145540,,859155xe" filled="f">
                  <v:stroke endcap="round"/>
                  <v:path arrowok="t" textboxrect="0,0,148590,1145540"/>
                </v:shape>
                <v:shape id="Shape 162274" o:spid="_x0000_s1064" style="position:absolute;left:28552;top:25533;width:16478;height:2476;visibility:visible;mso-wrap-style:square;v-text-anchor:top" coordsize="1647825,24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43u8MA&#10;AADfAAAADwAAAGRycy9kb3ducmV2LnhtbERPXUvDMBR9F/Yfwh345lKLzNEtGzJW6JPiFNnjtblL&#10;ypqb0sQ1/nsjCD4ezvdml1wvrjSGzrOC+0UBgrj1umOj4P2tvluBCBFZY++ZFHxTgN12drPBSvuJ&#10;X+l6jEbkEA4VKrAxDpWUobXkMCz8QJy5sx8dxgxHI/WIUw53vSyLYikddpwbLA60t9Rejl9OgbGH&#10;qT2Vz5+rF1NfmjqdkvxolLqdp6c1iEgp/ov/3I3O85dl+fgAv38y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43u8MAAADfAAAADwAAAAAAAAAAAAAAAACYAgAAZHJzL2Rv&#10;d25yZXYueG1sUEsFBgAAAAAEAAQA9QAAAIgDAAAAAA==&#10;" path="m,l1647825,r,247650l,247650,,e" fillcolor="#daeef3" stroked="f" strokeweight="0">
                  <v:stroke endcap="round"/>
                  <v:path arrowok="t" textboxrect="0,0,1647825,247650"/>
                </v:shape>
                <v:shape id="Shape 3684" o:spid="_x0000_s1065" style="position:absolute;left:28552;top:25533;width:16478;height:2476;visibility:visible;mso-wrap-style:square;v-text-anchor:top" coordsize="1647825,24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5m+MgA&#10;AADdAAAADwAAAGRycy9kb3ducmV2LnhtbESPQWvCQBSE70L/w/IKvenGVoJNXUWkhRZErfXQ4zP7&#10;sgnNvg3ZrUZ/vSsIHoeZ+YaZzDpbiwO1vnKsYDhIQBDnTldsFOx+PvpjED4ga6wdk4ITeZhNH3oT&#10;zLQ78jcdtsGICGGfoYIyhCaT0uclWfQD1xBHr3CtxRBla6Ru8RjhtpbPSZJKixXHhRIbWpSU/23/&#10;rYLzLn0tvt7PxXKz+t0P/d6s0rVR6umxm7+BCNSFe/jW/tQKXtLxCK5v4hOQ0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bmb4yAAAAN0AAAAPAAAAAAAAAAAAAAAAAJgCAABk&#10;cnMvZG93bnJldi54bWxQSwUGAAAAAAQABAD1AAAAjQMAAAAA&#10;" path="m,247650r1647825,l1647825,,,,,247650xe" filled="f">
                  <v:stroke miterlimit="66585f" joinstyle="miter" endcap="round"/>
                  <v:path arrowok="t" textboxrect="0,0,1647825,247650"/>
                </v:shape>
                <v:rect id="Rectangle 3685" o:spid="_x0000_s1066" style="position:absolute;left:29526;top:26322;width:212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OG8cA&#10;AADdAAAADwAAAGRycy9kb3ducmV2LnhtbESPW2vCQBSE34X+h+UU+mY2banE6CrSC/ropZD6dsge&#10;k2D2bMhuTfTXu4Lg4zAz3zDTeW9qcaLWVZYVvEYxCOLc6ooLBb+7n2ECwnlkjbVlUnAmB/PZ02CK&#10;qbYdb+i09YUIEHYpKii9b1IpXV6SQRfZhjh4B9sa9EG2hdQtdgFuavkWxyNpsOKwUGJDnyXlx+2/&#10;UbBMmsXfyl66ov7eL7N1Nv7ajb1SL8/9YgLCU+8f4Xt7pRW8j5IP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1ThvHAAAA3QAAAA8AAAAAAAAAAAAAAAAAmAIAAGRy&#10;cy9kb3ducmV2LnhtbFBLBQYAAAAABAAEAPUAAACMAwAAAAA=&#10;" filled="f" stroked="f">
                  <v:textbox inset="0,0,0,0">
                    <w:txbxContent>
                      <w:p w:rsidR="00D7242F" w:rsidRDefault="00D7242F" w:rsidP="00952235">
                        <w:r>
                          <w:rPr>
                            <w:rFonts w:ascii="Calibri" w:eastAsia="Calibri" w:hAnsi="Calibri" w:cs="Calibri"/>
                          </w:rPr>
                          <w:t xml:space="preserve">     </w:t>
                        </w:r>
                      </w:p>
                    </w:txbxContent>
                  </v:textbox>
                </v:rect>
                <v:rect id="Rectangle 3686" o:spid="_x0000_s1067" style="position:absolute;left:31111;top:26322;width:3045;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QbMYA&#10;AADdAAAADwAAAGRycy9kb3ducmV2LnhtbESPT2vCQBTE74LfYXmCN92oEGLqKuIf9NiqYHt7ZF+T&#10;YPZtyK4m7afvFgSPw8z8hlmsOlOJBzWutKxgMo5AEGdWl5wruJz3owSE88gaK8uk4IccrJb93gJT&#10;bVv+oMfJ5yJA2KWooPC+TqV0WUEG3djWxMH7to1BH2STS91gG+CmktMoiqXBksNCgTVtCspup7tR&#10;cEjq9efR/rZ5tfs6XN+v8+157pUaDrr1GwhPnX+Fn+2jVjCLkxj+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fQbMYAAADdAAAADwAAAAAAAAAAAAAAAACYAgAAZHJz&#10;L2Rvd25yZXYueG1sUEsFBgAAAAAEAAQA9QAAAIsDAAAAAA==&#10;" filled="f" stroked="f">
                  <v:textbox inset="0,0,0,0">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Вод</w:t>
                        </w:r>
                      </w:p>
                    </w:txbxContent>
                  </v:textbox>
                </v:rect>
                <v:rect id="Rectangle 3687" o:spid="_x0000_s1068" style="position:absolute;left:33381;top:26322;width:13313;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198cA&#10;AADdAAAADwAAAGRycy9kb3ducmV2LnhtbESPQWvCQBSE74X+h+UVvDWbWrAxuorUFj1qLKTeHtln&#10;Esy+DdnVpP31XaHgcZiZb5j5cjCNuFLnassKXqIYBHFhdc2lgq/D53MCwnlkjY1lUvBDDpaLx4c5&#10;ptr2vKdr5ksRIOxSVFB536ZSuqIigy6yLXHwTrYz6IPsSqk77APcNHIcxxNpsOawUGFL7xUV5+xi&#10;FGySdvW9tb992XwcN/kun64PU6/U6GlYzUB4Gvw9/N/eagWvk+QN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rdffHAAAA3QAAAA8AAAAAAAAAAAAAAAAAmAIAAGRy&#10;cy9kb3ducmV2LnhtbFBLBQYAAAAABAAEAPUAAACMAwAAAAA=&#10;" filled="f" stroked="f">
                  <v:textbox inset="0,0,0,0">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опроводная сеть</w:t>
                        </w:r>
                      </w:p>
                    </w:txbxContent>
                  </v:textbox>
                </v:rect>
                <v:rect id="Rectangle 3688" o:spid="_x0000_s1069" style="position:absolute;left:43381;top:26322;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hhcQA&#10;AADdAAAADwAAAGRycy9kb3ducmV2LnhtbERPTWvCQBC9C/0PyxR6001bCDF1laAVPdYo2N6G7DQJ&#10;zc6G7JpEf333IHh8vO/FajSN6KlztWUFr7MIBHFhdc2lgtNxO01AOI+ssbFMCq7kYLV8miww1Xbg&#10;A/W5L0UIYZeigsr7NpXSFRUZdDPbEgfu13YGfYBdKXWHQwg3jXyLolgarDk0VNjSuqLiL78YBbuk&#10;zb739jaUzefP7vx1nm+Oc6/Uy/OYfYDwNPqH+O7eawXvcRLmhj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04YXEAAAA3QAAAA8AAAAAAAAAAAAAAAAAmAIAAGRycy9k&#10;b3ducmV2LnhtbFBLBQYAAAAABAAEAPUAAACJAwAAAAA=&#10;" filled="f" stroked="f">
                  <v:textbox inset="0,0,0,0">
                    <w:txbxContent>
                      <w:p w:rsidR="00D7242F" w:rsidRDefault="00D7242F" w:rsidP="00952235">
                        <w:r>
                          <w:rPr>
                            <w:rFonts w:ascii="Calibri" w:eastAsia="Calibri" w:hAnsi="Calibri" w:cs="Calibri"/>
                          </w:rPr>
                          <w:t xml:space="preserve"> </w:t>
                        </w:r>
                      </w:p>
                    </w:txbxContent>
                  </v:textbox>
                </v:rect>
                <v:shape id="Shape 3689" o:spid="_x0000_s1070" style="position:absolute;left:6879;top:19608;width:16599;height:8979;visibility:visible;mso-wrap-style:square;v-text-anchor:top" coordsize="1659890,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PzsUA&#10;AADdAAAADwAAAGRycy9kb3ducmV2LnhtbESP0WrCQBRE3wv9h+UKvtWNrYQ1ukorFNIHoUY/4JK9&#10;JsHs3ZBdTfz7riD0cZiZM8x6O9pW3Kj3jWMN81kCgrh0puFKw+n4/aZA+IBssHVMGu7kYbt5fVlj&#10;ZtzAB7oVoRIRwj5DDXUIXSalL2uy6GeuI47e2fUWQ5R9JU2PQ4TbVr4nSSotNhwXauxoV1N5Ka5W&#10;QzuMKs/P6pe+9k2++ElOMlUXraeT8XMFItAY/sPPdm40fKRqCY838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OxQAAAN0AAAAPAAAAAAAAAAAAAAAAAJgCAABkcnMv&#10;ZG93bnJldi54bWxQSwUGAAAAAAQABAD1AAAAigMAAAAA&#10;" path="m224409,l1659890,r,673354l1435481,897890,,897890,,224410,224409,xe" fillcolor="#daeef3" stroked="f" strokeweight="0">
                  <v:stroke miterlimit="66585f" joinstyle="miter" endcap="round"/>
                  <v:path arrowok="t" textboxrect="0,0,1659890,897890"/>
                </v:shape>
                <v:shape id="Shape 3690" o:spid="_x0000_s1071" style="position:absolute;left:6879;top:19608;width:16599;height:2244;visibility:visible;mso-wrap-style:square;v-text-anchor:top" coordsize="1659890,224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wvpsQA&#10;AADdAAAADwAAAGRycy9kb3ducmV2LnhtbERPTWvCQBC9F/wPywje6sYaRKOriFBbaBGMongbsmMS&#10;zM7G7FZjf717KPT4eN+zRWsqcaPGlZYVDPoRCOLM6pJzBfvd++sYhPPIGivLpOBBDhbzzssME23v&#10;vKVb6nMRQtglqKDwvk6kdFlBBl3f1sSBO9vGoA+wyaVu8B7CTSXfomgkDZYcGgqsaVVQdkl/jIL6&#10;cN5cjunH8jv+iuXhV19P6xiV6nXb5RSEp9b/i//cn1rBcDQJ+8Ob8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ML6bEAAAA3QAAAA8AAAAAAAAAAAAAAAAAmAIAAGRycy9k&#10;b3ducmV2LnhtbFBLBQYAAAAABAAEAPUAAACJAwAAAAA=&#10;" path="m224409,l1659890,,1435481,224410,,224410,224409,xe" fillcolor="#e2f2f6" stroked="f" strokeweight="0">
                  <v:stroke miterlimit="66585f" joinstyle="miter" endcap="round"/>
                  <v:path arrowok="t" textboxrect="0,0,1659890,224410"/>
                </v:shape>
                <v:shape id="Shape 3691" o:spid="_x0000_s1072" style="position:absolute;left:21234;top:19608;width:2244;height:8979;visibility:visible;mso-wrap-style:square;v-text-anchor:top" coordsize="224409,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7KSMQA&#10;AADdAAAADwAAAGRycy9kb3ducmV2LnhtbESPwWrDMBBE74H8g9hAb4nsBELiWg6l0FDaXuIk98Xa&#10;yqbWyliqo/x9VSj0OMzMG6Y8RNuLiUbfOVaQrzIQxI3THRsFl/PLcgfCB2SNvWNScCcPh2o+K7HQ&#10;7sYnmupgRIKwL1BBG8JQSOmbliz6lRuIk/fpRoshydFIPeItwW0v11m2lRY7TgstDvTcUvNVf1sF&#10;zXt3PebXuzFyc4zrtzh9xFoq9bCIT48gAsXwH/5rv2oFm+0+h9836QnI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eykjEAAAA3QAAAA8AAAAAAAAAAAAAAAAAmAIAAGRycy9k&#10;b3ducmV2LnhtbFBLBQYAAAAABAAEAPUAAACJAwAAAAA=&#10;" path="m224409,r,673354l,897890,,224410,224409,xe" fillcolor="#afc0c4" stroked="f" strokeweight="0">
                  <v:stroke miterlimit="66585f" joinstyle="miter" endcap="round"/>
                  <v:path arrowok="t" textboxrect="0,0,224409,897890"/>
                </v:shape>
                <v:shape id="Shape 3692" o:spid="_x0000_s1073" style="position:absolute;left:6879;top:19608;width:16599;height:8979;visibility:visible;mso-wrap-style:square;v-text-anchor:top" coordsize="1659890,897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yoksYA&#10;AADdAAAADwAAAGRycy9kb3ducmV2LnhtbESPUWvCQBCE3wX/w7GFvki9qBBs6ilaKBShiGnr85Lb&#10;JsHcXshtY/rve4Lg4zAz3zCrzeAa1VMXas8GZtMEFHHhbc2lga/Pt6clqCDIFhvPZOCPAmzW49EK&#10;M+svfKQ+l1JFCIcMDVQibaZ1KCpyGKa+JY7ej+8cSpRdqW2Hlwh3jZ4nSaod1hwXKmzptaLinP86&#10;A+lp9r071f0eF5Pko917OZy3Yszjw7B9ASU0yD18a79bA4v0eQ7XN/EJ6P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yoksYAAADdAAAADwAAAAAAAAAAAAAAAACYAgAAZHJz&#10;L2Rvd25yZXYueG1sUEsFBgAAAAAEAAQA9QAAAIsDAAAAAA==&#10;" path="m224409,l,224410,,897890r1435481,l1659890,673354,1659890,,224409,xe" filled="f">
                  <v:stroke endcap="round"/>
                  <v:path arrowok="t" textboxrect="0,0,1659890,897890"/>
                </v:shape>
                <v:shape id="Shape 3693" o:spid="_x0000_s1074" style="position:absolute;left:6879;top:19608;width:16599;height:2244;visibility:visible;mso-wrap-style:square;v-text-anchor:top" coordsize="1659890,224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90BMYA&#10;AADdAAAADwAAAGRycy9kb3ducmV2LnhtbESPQWvCQBSE70L/w/IKvemmSsTGrFKK0tabqSjeHtln&#10;NjT7NmQ3mv77bqHgcZiZb5h8PdhGXKnztWMFz5MEBHHpdM2VgsPXdrwA4QOyxsYxKfghD+vVwyjH&#10;TLsb7+lahEpECPsMFZgQ2kxKXxqy6CeuJY7exXUWQ5RdJXWHtwi3jZwmyVxarDkuGGzpzVD5XfRW&#10;QVpucPO++zSH9FyfLule98ddUOrpcXhdggg0hHv4v/2hFczmLzP4exOf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m90BMYAAADdAAAADwAAAAAAAAAAAAAAAACYAgAAZHJz&#10;L2Rvd25yZXYueG1sUEsFBgAAAAAEAAQA9QAAAIsDAAAAAA==&#10;" path="m,224410r1435481,l1659890,e" filled="f">
                  <v:stroke endcap="round"/>
                  <v:path arrowok="t" textboxrect="0,0,1659890,224410"/>
                </v:shape>
                <v:shape id="Shape 3694" o:spid="_x0000_s1075" style="position:absolute;left:21234;top:21852;width:0;height:6735;visibility:visible;mso-wrap-style:square;v-text-anchor:top" coordsize="0,673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2Zd8UA&#10;AADdAAAADwAAAGRycy9kb3ducmV2LnhtbESPwW7CMBBE70j9B2sr9QYOtERtwKCqKipXAgeOW3ub&#10;BOJ1ZLuQ9usxEhLH0cy80cyXvW3FiXxoHCsYjzIQxNqZhisFu+1q+AoiRGSDrWNS8EcBlouHwRwL&#10;4868oVMZK5EgHApUUMfYFVIGXZPFMHIdcfJ+nLcYk/SVNB7PCW5bOcmyXFpsOC3U2NFHTfpY/loF&#10;/2Wo/HejD3kbp2b/udKT/ksr9fTYv89AROrjPXxrr42C5/ztBa5v0hO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Zl3xQAAAN0AAAAPAAAAAAAAAAAAAAAAAJgCAABkcnMv&#10;ZG93bnJldi54bWxQSwUGAAAAAAQABAD1AAAAigMAAAAA&#10;" path="m,l,673481e" filled="f">
                  <v:stroke endcap="round"/>
                  <v:path arrowok="t" textboxrect="0,0,0,673481"/>
                </v:shape>
                <v:rect id="Rectangle 3695" o:spid="_x0000_s1076" style="position:absolute;left:7851;top:22387;width:212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YxsYA&#10;AADdAAAADwAAAGRycy9kb3ducmV2LnhtbESPQWvCQBSE74X+h+UJ3upGS8XErCK1RY9WhejtkX1N&#10;QrNvQ3Y10V/fLQg9DjPzDZMue1OLK7WusqxgPIpAEOdWV1woOB4+X2YgnEfWWFsmBTdysFw8P6WY&#10;aNvxF133vhABwi5BBaX3TSKly0sy6Ea2IQ7et20N+iDbQuoWuwA3tZxE0VQarDgslNjQe0n5z/5i&#10;FGxmzeq0tfeuqD/Om2yXxetD7JUaDvrVHISn3v+HH+2tVvA6jd/g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zYxsYAAADdAAAADwAAAAAAAAAAAAAAAACYAgAAZHJz&#10;L2Rvd25yZXYueG1sUEsFBgAAAAAEAAQA9QAAAIsDAAAAAA==&#10;" filled="f" stroked="f">
                  <v:textbox inset="0,0,0,0">
                    <w:txbxContent>
                      <w:p w:rsidR="00D7242F" w:rsidRDefault="00D7242F" w:rsidP="00952235">
                        <w:r>
                          <w:rPr>
                            <w:rFonts w:ascii="Calibri" w:eastAsia="Calibri" w:hAnsi="Calibri" w:cs="Calibri"/>
                          </w:rPr>
                          <w:t xml:space="preserve">     </w:t>
                        </w:r>
                      </w:p>
                    </w:txbxContent>
                  </v:textbox>
                </v:rect>
                <v:rect id="Rectangle 3696" o:spid="_x0000_s1077" style="position:absolute;left:9436;top:22387;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5GscYA&#10;AADdAAAADwAAAGRycy9kb3ducmV2LnhtbESPT2vCQBTE74LfYXlCb7rRQjCpq4h/0KNVwfb2yL4m&#10;wezbkF1N2k/vFgSPw8z8hpktOlOJOzWutKxgPIpAEGdWl5wrOJ+2wykI55E1VpZJwS85WMz7vRmm&#10;2rb8Sfejz0WAsEtRQeF9nUrpsoIMupGtiYP3YxuDPsgml7rBNsBNJSdRFEuDJYeFAmtaFZRdjzej&#10;YDetl197+9fm1eZ7dzlckvUp8Uq9DbrlBwhPnX+Fn+29VvAeJzH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5GscYAAADdAAAADwAAAAAAAAAAAAAAAACYAgAAZHJz&#10;L2Rvd25yZXYueG1sUEsFBgAAAAAEAAQA9QAAAIsDAAAAAA==&#10;" filled="f" stroked="f">
                  <v:textbox inset="0,0,0,0">
                    <w:txbxContent>
                      <w:p w:rsidR="00D7242F" w:rsidRDefault="00D7242F" w:rsidP="00952235">
                        <w:r>
                          <w:rPr>
                            <w:rFonts w:ascii="Calibri" w:eastAsia="Calibri" w:hAnsi="Calibri" w:cs="Calibri"/>
                          </w:rPr>
                          <w:t xml:space="preserve"> </w:t>
                        </w:r>
                      </w:p>
                    </w:txbxContent>
                  </v:textbox>
                </v:rect>
                <v:rect id="Rectangle 3697" o:spid="_x0000_s1078" style="position:absolute;left:9756;top:22387;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LjKscA&#10;AADdAAAADwAAAGRycy9kb3ducmV2LnhtbESPQWvCQBSE74X+h+UVvNVNLcQkuorUih6tFlJvj+xr&#10;Epp9G7Krif31XUHocZiZb5j5cjCNuFDnassKXsYRCOLC6ppLBZ/HzXMCwnlkjY1lUnAlB8vF48Mc&#10;M217/qDLwZciQNhlqKDyvs2kdEVFBt3YtsTB+7adQR9kV0rdYR/gppGTKIqlwZrDQoUtvVVU/BzO&#10;RsE2aVdfO/vbl837aZvv83R9TL1So6dhNQPhafD/4Xt7pxW8xuk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y4yrHAAAA3QAAAA8AAAAAAAAAAAAAAAAAmAIAAGRy&#10;cy9kb3ducmV2LnhtbFBLBQYAAAAABAAEAPUAAACMAwAAAAA=&#10;" filled="f" stroked="f">
                  <v:textbox inset="0,0,0,0">
                    <w:txbxContent>
                      <w:p w:rsidR="00D7242F" w:rsidRDefault="00D7242F" w:rsidP="00952235">
                        <w:r>
                          <w:rPr>
                            <w:rFonts w:ascii="Calibri" w:eastAsia="Calibri" w:hAnsi="Calibri" w:cs="Calibri"/>
                          </w:rPr>
                          <w:t xml:space="preserve"> </w:t>
                        </w:r>
                      </w:p>
                    </w:txbxContent>
                  </v:textbox>
                </v:rect>
                <v:rect id="Rectangle 3698" o:spid="_x0000_s1079" style="position:absolute;left:10060;top:22387;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13WMMA&#10;AADdAAAADwAAAGRycy9kb3ducmV2LnhtbERPy4rCMBTdD/gP4QruxnQUxHaMIj7QpVMFdXdp7rRl&#10;mpvSRFv9erMYcHk479miM5W4U+NKywq+hhEI4szqknMFp+P2cwrCeWSNlWVS8CAHi3nvY4aJti3/&#10;0D31uQgh7BJUUHhfJ1K6rCCDbmhr4sD92sagD7DJpW6wDeGmkqMomkiDJYeGAmtaFZT9pTejYDet&#10;l5e9fbZ5tbnuzodzvD7GXqlBv1t+g/DU+bf4373XCsaTOMwN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13WMMAAADdAAAADwAAAAAAAAAAAAAAAACYAgAAZHJzL2Rv&#10;d25yZXYueG1sUEsFBgAAAAAEAAQA9QAAAIgDAAAAAA==&#10;" filled="f" stroked="f">
                  <v:textbox inset="0,0,0,0">
                    <w:txbxContent>
                      <w:p w:rsidR="00D7242F" w:rsidRDefault="00D7242F" w:rsidP="00952235">
                        <w:r>
                          <w:rPr>
                            <w:rFonts w:ascii="Calibri" w:eastAsia="Calibri" w:hAnsi="Calibri" w:cs="Calibri"/>
                          </w:rPr>
                          <w:t xml:space="preserve"> </w:t>
                        </w:r>
                      </w:p>
                    </w:txbxContent>
                  </v:textbox>
                </v:rect>
                <v:rect id="Rectangle 3699" o:spid="_x0000_s1080" style="position:absolute;left:7851;top:24124;width:252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HSw8UA&#10;AADdAAAADwAAAGRycy9kb3ducmV2LnhtbESPT4vCMBTE7wt+h/AEb2uqgthqFPEPetxVQb09mmdb&#10;bF5KE213P/1mQfA4zMxvmNmiNaV4Uu0KywoG/QgEcWp1wZmC03H7OQHhPLLG0jIp+CEHi3nnY4aJ&#10;tg1/0/PgMxEg7BJUkHtfJVK6NCeDrm8r4uDdbG3QB1lnUtfYBLgp5TCKxtJgwWEhx4pWOaX3w8Mo&#10;2E2q5WVvf5us3Fx3569zvD7GXqlet11OQXhq/Tv8au+1gtE4juH/TXg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dLDxQAAAN0AAAAPAAAAAAAAAAAAAAAAAJgCAABkcnMv&#10;ZG93bnJldi54bWxQSwUGAAAAAAQABAD1AAAAigMAAAAA&#10;" filled="f" stroked="f">
                  <v:textbox inset="0,0,0,0">
                    <w:txbxContent>
                      <w:p w:rsidR="00D7242F" w:rsidRDefault="00D7242F" w:rsidP="00952235">
                        <w:r>
                          <w:rPr>
                            <w:rFonts w:ascii="Calibri" w:eastAsia="Calibri" w:hAnsi="Calibri" w:cs="Calibri"/>
                          </w:rPr>
                          <w:t xml:space="preserve">      </w:t>
                        </w:r>
                      </w:p>
                    </w:txbxContent>
                  </v:textbox>
                </v:rect>
                <v:rect id="Rectangle 3700" o:spid="_x0000_s1081" style="position:absolute;left:9756;top:24124;width:1021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RMIA&#10;AADdAAAADwAAAGRycy9kb3ducmV2LnhtbERPy4rCMBTdC/5DuII7TR3B0WoUcRRd+gJ1d2mubbG5&#10;KU20nfl6sxhweTjv2aIxhXhR5XLLCgb9CARxYnXOqYLzadMbg3AeWWNhmRT8koPFvN2aYaxtzQd6&#10;HX0qQgi7GBVk3pexlC7JyKDr25I4cHdbGfQBVqnUFdYh3BTyK4pG0mDOoSHDklYZJY/j0yjYjsvl&#10;dWf/6rRY37aX/WXyc5p4pbqdZjkF4anxH/G/e6cVDL+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sOFEwgAAAN0AAAAPAAAAAAAAAAAAAAAAAJgCAABkcnMvZG93&#10;bnJldi54bWxQSwUGAAAAAAQABAD1AAAAhwMAAAAA&#10;" filled="f" stroked="f">
                  <v:textbox inset="0,0,0,0">
                    <w:txbxContent>
                      <w:p w:rsidR="00D7242F" w:rsidRPr="00F14264" w:rsidRDefault="00D7242F" w:rsidP="00952235">
                        <w:pPr>
                          <w:rPr>
                            <w:rFonts w:ascii="Times New Roman" w:hAnsi="Times New Roman" w:cs="Times New Roman"/>
                            <w:sz w:val="20"/>
                            <w:szCs w:val="20"/>
                          </w:rPr>
                        </w:pPr>
                        <w:r w:rsidRPr="00F14264">
                          <w:rPr>
                            <w:rFonts w:ascii="Times New Roman" w:eastAsia="Calibri" w:hAnsi="Times New Roman" w:cs="Times New Roman"/>
                            <w:sz w:val="20"/>
                            <w:szCs w:val="20"/>
                          </w:rPr>
                          <w:t>Потребитель</w:t>
                        </w:r>
                      </w:p>
                    </w:txbxContent>
                  </v:textbox>
                </v:rect>
                <v:rect id="Rectangle 3701" o:spid="_x0000_s1082" style="position:absolute;left:17421;top:24124;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38cA&#10;AADdAAAADwAAAGRycy9kb3ducmV2LnhtbESPQWvCQBSE7wX/w/IEb3WjQhtTVxG1mGObCNrbI/ua&#10;hGbfhuzWpP56t1DocZiZb5jVZjCNuFLnassKZtMIBHFhdc2lglP++hiDcB5ZY2OZFPyQg8169LDC&#10;RNue3+ma+VIECLsEFVTet4mUrqjIoJvaljh4n7Yz6IPsSqk77APcNHIeRU/SYM1hocKWdhUVX9m3&#10;UXCM2+0ltbe+bA4fx/PbebnPl16pyXjYvoDwNPj/8F871QoWz9EM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8RN/HAAAA3QAAAA8AAAAAAAAAAAAAAAAAmAIAAGRy&#10;cy9kb3ducmV2LnhtbFBLBQYAAAAABAAEAPUAAACMAwAAAAA=&#10;" filled="f" stroked="f">
                  <v:textbox inset="0,0,0,0">
                    <w:txbxContent>
                      <w:p w:rsidR="00D7242F" w:rsidRDefault="00D7242F" w:rsidP="00952235">
                        <w:r>
                          <w:rPr>
                            <w:rFonts w:ascii="Calibri" w:eastAsia="Calibri" w:hAnsi="Calibri" w:cs="Calibri"/>
                          </w:rPr>
                          <w:t xml:space="preserve"> </w:t>
                        </w:r>
                      </w:p>
                    </w:txbxContent>
                  </v:textbox>
                </v:rect>
                <v:shape id="Shape 3702" o:spid="_x0000_s1083" style="position:absolute;left:21217;top:13093;width:15405;height:984;visibility:visible;mso-wrap-style:square;v-text-anchor:top" coordsize="1540510,98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qjKcgA&#10;AADdAAAADwAAAGRycy9kb3ducmV2LnhtbESPT2vCQBTE74V+h+UJvRTdaIlKdJXSIlQKFf8c9PbI&#10;PpPY3bchu5r47buFQo/DzG+GmS87a8SNGl85VjAcJCCIc6crLhQc9qv+FIQPyBqNY1JwJw/LxePD&#10;HDPtWt7SbRcKEUvYZ6igDKHOpPR5SRb9wNXE0Tu7xmKIsimkbrCN5dbIUZKMpcWK40KJNb2VlH/v&#10;rlbBy9fz8BLe08+L2fCxTau12ZxSpZ563esMRKAu/If/6A8duUkygt838QnIx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qqMpyAAAAN0AAAAPAAAAAAAAAAAAAAAAAJgCAABk&#10;cnMvZG93bnJldi54bWxQSwUGAAAAAAQABAD1AAAAjQMAAAAA&#10;" path="m1155446,r385064,49150l1155446,98425r,-24638l,73787,,24638r1155446,l1155446,xe" fillcolor="#daeef3" stroked="f" strokeweight="0">
                  <v:stroke endcap="round"/>
                  <v:path arrowok="t" textboxrect="0,0,1540510,98425"/>
                </v:shape>
                <v:shape id="Shape 3703" o:spid="_x0000_s1084" style="position:absolute;left:21217;top:13093;width:15405;height:984;visibility:visible;mso-wrap-style:square;v-text-anchor:top" coordsize="1540510,98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doaMYA&#10;AADdAAAADwAAAGRycy9kb3ducmV2LnhtbESPQWvCQBSE7wX/w/KE3uqmFVRSVymW0lJBMVrPj+wz&#10;G82+Ddmtif76bkHwOMzMN8x03tlKnKnxpWMFz4MEBHHudMmFgt3242kCwgdkjZVjUnAhD/NZ72GK&#10;qXYtb+ichUJECPsUFZgQ6lRKnxuy6AeuJo7ewTUWQ5RNIXWDbYTbSr4kyUhaLDkuGKxpYSg/Zb9W&#10;wZI/t/qw3r9/1yse/+zoaKr2qtRjv3t7BRGoC/fwrf2lFQzHyRD+38Qn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doaMYAAADdAAAADwAAAAAAAAAAAAAAAACYAgAAZHJz&#10;L2Rvd25yZXYueG1sUEsFBgAAAAAEAAQA9QAAAIsDAAAAAA==&#10;" path="m1155446,r,24638l,24638,,73787r1155446,l1155446,98425,1540510,49150,1155446,xe" filled="f">
                  <v:stroke endcap="round"/>
                  <v:path arrowok="t" textboxrect="0,0,1540510,98425"/>
                </v:shape>
                <v:shape id="Shape 3704" o:spid="_x0000_s1085" style="position:absolute;left:22487;top:26028;width:6065;height:908;visibility:visible;mso-wrap-style:square;v-text-anchor:top" coordsize="60642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sBI8QA&#10;AADdAAAADwAAAGRycy9kb3ducmV2LnhtbESP3WrCQBCF7wt9h2UKvSl1oxYbUldRi9I7SewDDNlp&#10;NjQ7G7Kbn759VxC8PJyfj7PeTrYRA3W+dqxgPktAEJdO11wp+L4cX1MQPiBrbByTgj/ysN08Pqwx&#10;027knIYiVCKOsM9QgQmhzaT0pSGLfuZa4uj9uM5iiLKrpO5wjOO2kYskWUmLNUeCwZYOhsrforcR&#10;kr/08mTOo/ukfO9Te2jytlbq+WnafYAINIV7+Nb+0gqW78kbXN/EJ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7ASPEAAAA3QAAAA8AAAAAAAAAAAAAAAAAmAIAAGRycy9k&#10;b3ducmV2LnhtbFBLBQYAAAAABAAEAPUAAACJAwAAAAA=&#10;" path="m151638,r,22733l606425,22733r,45339l151638,68072r,22733l,45339,151638,xe" fillcolor="#daeef3" stroked="f" strokeweight="0">
                  <v:stroke endcap="round"/>
                  <v:path arrowok="t" textboxrect="0,0,606425,90805"/>
                </v:shape>
                <v:shape id="Shape 3705" o:spid="_x0000_s1086" style="position:absolute;left:22487;top:26028;width:6065;height:908;visibility:visible;mso-wrap-style:square;v-text-anchor:top" coordsize="606425,90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kFcUA&#10;AADdAAAADwAAAGRycy9kb3ducmV2LnhtbESPwWrDMBBE74X+g9hCb43UlDjFjWKMIZBCLnFy6W2x&#10;traptTKWYjv5+qpQyHGYmTfMJpttJ0YafOtYw+tCgSCunGm51nA+7V7eQfiAbLBzTBqu5CHbPj5s&#10;MDVu4iONZahFhLBPUUMTQp9K6auGLPqF64mj9+0GiyHKoZZmwCnCbSeXSiXSYstxocGeioaqn/Ji&#10;NXyeZ8zZHb66KUnMLaixqEap9fPTnH+ACDSHe/i/vTca3tZqBX9v4hO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2QVxQAAAN0AAAAPAAAAAAAAAAAAAAAAAJgCAABkcnMv&#10;ZG93bnJldi54bWxQSwUGAAAAAAQABAD1AAAAigMAAAAA&#10;" path="m151638,r,22733l606425,22733r,45339l151638,68072r,22733l,45339,151638,xe" filled="f">
                  <v:stroke endcap="round"/>
                  <v:path arrowok="t" textboxrect="0,0,606425,90805"/>
                </v:shape>
                <w10:anchorlock/>
              </v:group>
            </w:pict>
          </mc:Fallback>
        </mc:AlternateContent>
      </w:r>
    </w:p>
    <w:p w:rsidR="00952235" w:rsidRDefault="00952235" w:rsidP="007D641A">
      <w:pPr>
        <w:pStyle w:val="a"/>
        <w:numPr>
          <w:ilvl w:val="0"/>
          <w:numId w:val="0"/>
        </w:numPr>
        <w:spacing w:after="0"/>
        <w:ind w:firstLine="709"/>
        <w:jc w:val="center"/>
        <w:rPr>
          <w:rFonts w:eastAsia="Calibri"/>
          <w:color w:val="000000"/>
          <w:sz w:val="20"/>
          <w:szCs w:val="20"/>
        </w:rPr>
      </w:pPr>
      <w:r w:rsidRPr="00952235">
        <w:rPr>
          <w:sz w:val="20"/>
          <w:szCs w:val="20"/>
          <w:lang w:bidi="ru-RU"/>
        </w:rPr>
        <w:t xml:space="preserve">Рисунок 1 </w:t>
      </w:r>
      <w:r w:rsidRPr="00952235">
        <w:rPr>
          <w:sz w:val="20"/>
          <w:szCs w:val="20"/>
        </w:rPr>
        <w:t xml:space="preserve">Структурная схема централизованной системы водоснабжения населенных пунктов </w:t>
      </w:r>
      <w:r w:rsidR="007D641A">
        <w:rPr>
          <w:sz w:val="20"/>
          <w:szCs w:val="20"/>
        </w:rPr>
        <w:t xml:space="preserve">МО </w:t>
      </w:r>
      <w:r w:rsidR="007D641A" w:rsidRPr="00E11304">
        <w:rPr>
          <w:sz w:val="20"/>
          <w:szCs w:val="20"/>
        </w:rPr>
        <w:t>«</w:t>
      </w:r>
      <w:r w:rsidR="003B377D">
        <w:rPr>
          <w:sz w:val="20"/>
          <w:szCs w:val="20"/>
        </w:rPr>
        <w:t>Симонтовское</w:t>
      </w:r>
      <w:r w:rsidRPr="00952235">
        <w:rPr>
          <w:rFonts w:eastAsia="Calibri"/>
          <w:color w:val="000000"/>
          <w:sz w:val="20"/>
          <w:szCs w:val="20"/>
        </w:rPr>
        <w:t xml:space="preserve"> сельско</w:t>
      </w:r>
      <w:r w:rsidR="007D641A">
        <w:rPr>
          <w:rFonts w:eastAsia="Calibri"/>
          <w:color w:val="000000"/>
          <w:sz w:val="20"/>
          <w:szCs w:val="20"/>
        </w:rPr>
        <w:t>е</w:t>
      </w:r>
      <w:r w:rsidRPr="00952235">
        <w:rPr>
          <w:rFonts w:eastAsia="Calibri"/>
          <w:color w:val="000000"/>
          <w:sz w:val="20"/>
          <w:szCs w:val="20"/>
        </w:rPr>
        <w:t xml:space="preserve"> поселени</w:t>
      </w:r>
      <w:r w:rsidR="007D641A">
        <w:rPr>
          <w:rFonts w:eastAsia="Calibri"/>
          <w:color w:val="000000"/>
          <w:sz w:val="20"/>
          <w:szCs w:val="20"/>
        </w:rPr>
        <w:t>е»</w:t>
      </w:r>
    </w:p>
    <w:p w:rsidR="007D641A" w:rsidRPr="00952235" w:rsidRDefault="007D641A" w:rsidP="00CB5C6F">
      <w:pPr>
        <w:pStyle w:val="a"/>
        <w:numPr>
          <w:ilvl w:val="0"/>
          <w:numId w:val="0"/>
        </w:numPr>
        <w:spacing w:after="0"/>
        <w:ind w:firstLine="709"/>
        <w:rPr>
          <w:sz w:val="20"/>
          <w:szCs w:val="20"/>
          <w:lang w:bidi="ru-RU"/>
        </w:rPr>
      </w:pPr>
    </w:p>
    <w:p w:rsidR="00CB5C6F" w:rsidRDefault="00CB5C6F" w:rsidP="00CB5C6F">
      <w:pPr>
        <w:pStyle w:val="a"/>
        <w:numPr>
          <w:ilvl w:val="0"/>
          <w:numId w:val="0"/>
        </w:numPr>
        <w:spacing w:after="0"/>
        <w:ind w:firstLine="709"/>
        <w:rPr>
          <w:lang w:bidi="ru-RU"/>
        </w:rPr>
      </w:pPr>
      <w:r w:rsidRPr="005D3288">
        <w:rPr>
          <w:lang w:bidi="ru-RU"/>
        </w:rPr>
        <w:t>Понятие «</w:t>
      </w:r>
      <w:r>
        <w:rPr>
          <w:lang w:bidi="ru-RU"/>
        </w:rPr>
        <w:t>э</w:t>
      </w:r>
      <w:r w:rsidRPr="005D3288">
        <w:rPr>
          <w:lang w:bidi="ru-RU"/>
        </w:rPr>
        <w:t>ксплуатационная зона водоснабжения» определяет зону эксплуатационной ответственности организации, осуществляющей холодное водоснабжение или горячее водоснабжение, определенная по признаку обязанностей (ответственности) организации по эксплуатации централизованных систем водоснабжения.</w:t>
      </w:r>
    </w:p>
    <w:p w:rsidR="00CB5C6F" w:rsidRDefault="00CB5C6F" w:rsidP="00CB5C6F">
      <w:pPr>
        <w:pStyle w:val="a"/>
        <w:numPr>
          <w:ilvl w:val="0"/>
          <w:numId w:val="0"/>
        </w:numPr>
        <w:spacing w:after="0"/>
        <w:ind w:firstLine="709"/>
        <w:rPr>
          <w:szCs w:val="28"/>
        </w:rPr>
      </w:pPr>
      <w:r>
        <w:rPr>
          <w:lang w:bidi="ru-RU"/>
        </w:rPr>
        <w:t>Т</w:t>
      </w:r>
      <w:r w:rsidRPr="005D3288">
        <w:rPr>
          <w:lang w:bidi="ru-RU"/>
        </w:rPr>
        <w:t xml:space="preserve">ерритория </w:t>
      </w:r>
      <w:r w:rsidRPr="00DF2BB6">
        <w:rPr>
          <w:lang w:bidi="ru-RU"/>
        </w:rPr>
        <w:t>1</w:t>
      </w:r>
      <w:r w:rsidR="003B377D">
        <w:rPr>
          <w:lang w:bidi="ru-RU"/>
        </w:rPr>
        <w:t>0</w:t>
      </w:r>
      <w:r w:rsidRPr="00E11304">
        <w:rPr>
          <w:color w:val="FF0000"/>
          <w:lang w:bidi="ru-RU"/>
        </w:rPr>
        <w:t xml:space="preserve"> </w:t>
      </w:r>
      <w:r>
        <w:rPr>
          <w:lang w:bidi="ru-RU"/>
        </w:rPr>
        <w:t xml:space="preserve">населенных пунктов </w:t>
      </w:r>
      <w:r w:rsidR="007D641A">
        <w:rPr>
          <w:lang w:bidi="ru-RU"/>
        </w:rPr>
        <w:t>МО «</w:t>
      </w:r>
      <w:r w:rsidR="003B377D">
        <w:rPr>
          <w:lang w:bidi="ru-RU"/>
        </w:rPr>
        <w:t>Симонтовское</w:t>
      </w:r>
      <w:r w:rsidR="00E11304">
        <w:rPr>
          <w:rFonts w:eastAsia="Calibri"/>
          <w:color w:val="000000"/>
          <w:szCs w:val="20"/>
        </w:rPr>
        <w:t xml:space="preserve"> </w:t>
      </w:r>
      <w:r>
        <w:rPr>
          <w:rFonts w:eastAsia="Calibri"/>
          <w:color w:val="000000"/>
          <w:szCs w:val="20"/>
        </w:rPr>
        <w:t>сельско</w:t>
      </w:r>
      <w:r w:rsidR="007D641A">
        <w:rPr>
          <w:rFonts w:eastAsia="Calibri"/>
          <w:color w:val="000000"/>
          <w:szCs w:val="20"/>
        </w:rPr>
        <w:t>е</w:t>
      </w:r>
      <w:r>
        <w:rPr>
          <w:rFonts w:eastAsia="Calibri"/>
          <w:color w:val="000000"/>
          <w:szCs w:val="20"/>
        </w:rPr>
        <w:t xml:space="preserve"> поселени</w:t>
      </w:r>
      <w:r w:rsidR="007D641A">
        <w:rPr>
          <w:rFonts w:eastAsia="Calibri"/>
          <w:color w:val="000000"/>
          <w:szCs w:val="20"/>
        </w:rPr>
        <w:t>е»</w:t>
      </w:r>
      <w:r w:rsidRPr="00422187">
        <w:rPr>
          <w:rFonts w:eastAsia="Calibri"/>
          <w:szCs w:val="28"/>
          <w:lang w:bidi="ru-RU"/>
        </w:rPr>
        <w:t xml:space="preserve"> </w:t>
      </w:r>
      <w:r w:rsidRPr="005D3288">
        <w:rPr>
          <w:lang w:bidi="ru-RU"/>
        </w:rPr>
        <w:t>охваченная услугами централизованного водоснабжения, представлена 1 (одной) эксплуатационной зоной водоснабжения –</w:t>
      </w:r>
      <w:r w:rsidRPr="005D3288">
        <w:t xml:space="preserve"> </w:t>
      </w:r>
      <w:r>
        <w:rPr>
          <w:szCs w:val="28"/>
        </w:rPr>
        <w:t xml:space="preserve">МУП </w:t>
      </w:r>
      <w:r>
        <w:rPr>
          <w:rFonts w:eastAsia="Calibri"/>
          <w:color w:val="000000"/>
        </w:rPr>
        <w:t>«Мглинский районный водоканал»</w:t>
      </w:r>
      <w:r>
        <w:rPr>
          <w:szCs w:val="28"/>
        </w:rPr>
        <w:t>.</w:t>
      </w: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7D641A" w:rsidRDefault="007D641A" w:rsidP="00CB5C6F">
      <w:pPr>
        <w:pStyle w:val="a"/>
        <w:numPr>
          <w:ilvl w:val="0"/>
          <w:numId w:val="0"/>
        </w:numPr>
        <w:spacing w:after="0"/>
        <w:ind w:firstLine="709"/>
        <w:rPr>
          <w:szCs w:val="28"/>
        </w:rPr>
      </w:pPr>
    </w:p>
    <w:p w:rsidR="00E11304" w:rsidRDefault="00E11304" w:rsidP="00CB5C6F">
      <w:pPr>
        <w:pStyle w:val="a"/>
        <w:numPr>
          <w:ilvl w:val="0"/>
          <w:numId w:val="0"/>
        </w:numPr>
        <w:spacing w:after="0"/>
        <w:ind w:firstLine="709"/>
        <w:rPr>
          <w:szCs w:val="28"/>
        </w:rPr>
      </w:pPr>
    </w:p>
    <w:p w:rsidR="00E11304" w:rsidRDefault="00E11304" w:rsidP="00CB5C6F">
      <w:pPr>
        <w:pStyle w:val="a"/>
        <w:numPr>
          <w:ilvl w:val="0"/>
          <w:numId w:val="0"/>
        </w:numPr>
        <w:spacing w:after="0"/>
        <w:ind w:firstLine="709"/>
        <w:rPr>
          <w:szCs w:val="28"/>
        </w:rPr>
      </w:pPr>
    </w:p>
    <w:p w:rsidR="00CB5C6F" w:rsidRPr="00E11304" w:rsidRDefault="00CB5C6F" w:rsidP="00CB5C6F">
      <w:pPr>
        <w:pStyle w:val="a"/>
        <w:numPr>
          <w:ilvl w:val="0"/>
          <w:numId w:val="0"/>
        </w:numPr>
        <w:spacing w:after="0" w:line="240" w:lineRule="auto"/>
        <w:rPr>
          <w:rFonts w:eastAsia="Calibri"/>
          <w:color w:val="000000"/>
          <w:sz w:val="20"/>
          <w:szCs w:val="20"/>
        </w:rPr>
      </w:pPr>
      <w:r w:rsidRPr="003E2221">
        <w:rPr>
          <w:sz w:val="20"/>
          <w:szCs w:val="20"/>
        </w:rPr>
        <w:lastRenderedPageBreak/>
        <w:t>Таблица 1</w:t>
      </w:r>
      <w:r w:rsidR="00230711">
        <w:rPr>
          <w:sz w:val="20"/>
          <w:szCs w:val="20"/>
        </w:rPr>
        <w:t>5</w:t>
      </w:r>
      <w:r w:rsidRPr="003E2221">
        <w:rPr>
          <w:sz w:val="20"/>
          <w:szCs w:val="20"/>
        </w:rPr>
        <w:t xml:space="preserve">- Основные водопроводные сооружения </w:t>
      </w:r>
      <w:r w:rsidR="003E2221" w:rsidRPr="003E2221">
        <w:rPr>
          <w:sz w:val="20"/>
          <w:szCs w:val="20"/>
        </w:rPr>
        <w:t>населенных пунктов</w:t>
      </w:r>
      <w:r w:rsidRPr="003E2221">
        <w:rPr>
          <w:sz w:val="20"/>
          <w:szCs w:val="20"/>
        </w:rPr>
        <w:t xml:space="preserve"> </w:t>
      </w:r>
      <w:r w:rsidR="007D641A">
        <w:rPr>
          <w:sz w:val="20"/>
          <w:szCs w:val="20"/>
        </w:rPr>
        <w:t>МО «</w:t>
      </w:r>
      <w:r w:rsidR="003B377D">
        <w:rPr>
          <w:sz w:val="20"/>
          <w:szCs w:val="20"/>
        </w:rPr>
        <w:t>Симонтовское</w:t>
      </w:r>
      <w:r w:rsidR="00E11304" w:rsidRPr="00E11304">
        <w:rPr>
          <w:rFonts w:eastAsia="Calibri"/>
          <w:color w:val="000000"/>
          <w:sz w:val="20"/>
          <w:szCs w:val="20"/>
        </w:rPr>
        <w:t xml:space="preserve"> </w:t>
      </w:r>
      <w:r w:rsidR="003E2221" w:rsidRPr="00E11304">
        <w:rPr>
          <w:rFonts w:eastAsia="Calibri"/>
          <w:color w:val="000000"/>
          <w:sz w:val="20"/>
          <w:szCs w:val="20"/>
        </w:rPr>
        <w:t>сельско</w:t>
      </w:r>
      <w:r w:rsidR="007D641A" w:rsidRPr="00E11304">
        <w:rPr>
          <w:rFonts w:eastAsia="Calibri"/>
          <w:color w:val="000000"/>
          <w:sz w:val="20"/>
          <w:szCs w:val="20"/>
        </w:rPr>
        <w:t>е</w:t>
      </w:r>
      <w:r w:rsidR="003E2221" w:rsidRPr="00E11304">
        <w:rPr>
          <w:rFonts w:eastAsia="Calibri"/>
          <w:color w:val="000000"/>
          <w:sz w:val="20"/>
          <w:szCs w:val="20"/>
        </w:rPr>
        <w:t xml:space="preserve"> поселени</w:t>
      </w:r>
      <w:r w:rsidR="007D641A" w:rsidRPr="00E11304">
        <w:rPr>
          <w:rFonts w:eastAsia="Calibri"/>
          <w:color w:val="000000"/>
          <w:sz w:val="20"/>
          <w:szCs w:val="20"/>
        </w:rPr>
        <w:t>е»</w:t>
      </w:r>
    </w:p>
    <w:tbl>
      <w:tblPr>
        <w:tblStyle w:val="ac"/>
        <w:tblW w:w="0" w:type="auto"/>
        <w:jc w:val="center"/>
        <w:tblLook w:val="04A0" w:firstRow="1" w:lastRow="0" w:firstColumn="1" w:lastColumn="0" w:noHBand="0" w:noVBand="1"/>
      </w:tblPr>
      <w:tblGrid>
        <w:gridCol w:w="719"/>
        <w:gridCol w:w="3392"/>
        <w:gridCol w:w="1941"/>
        <w:gridCol w:w="1655"/>
        <w:gridCol w:w="1755"/>
      </w:tblGrid>
      <w:tr w:rsidR="00B43F82" w:rsidRPr="00A63288" w:rsidTr="00230711">
        <w:trPr>
          <w:trHeight w:val="340"/>
          <w:jc w:val="center"/>
        </w:trPr>
        <w:tc>
          <w:tcPr>
            <w:tcW w:w="719" w:type="dxa"/>
          </w:tcPr>
          <w:p w:rsidR="00B43F82" w:rsidRPr="00B42225" w:rsidRDefault="00B43F82" w:rsidP="003E2221">
            <w:pPr>
              <w:ind w:right="170"/>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3392" w:type="dxa"/>
            <w:vAlign w:val="center"/>
          </w:tcPr>
          <w:p w:rsidR="00B43F82" w:rsidRDefault="00B43F82" w:rsidP="003E22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населенного пункта</w:t>
            </w:r>
          </w:p>
          <w:p w:rsidR="00B43F82" w:rsidRPr="00B42225" w:rsidRDefault="003B377D" w:rsidP="003B377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Симонтовского</w:t>
            </w:r>
            <w:r w:rsidR="00B43F82" w:rsidRPr="00A63288">
              <w:rPr>
                <w:rFonts w:ascii="Times New Roman" w:hAnsi="Times New Roman" w:cs="Times New Roman"/>
                <w:sz w:val="20"/>
                <w:szCs w:val="20"/>
              </w:rPr>
              <w:t xml:space="preserve"> сельско</w:t>
            </w:r>
            <w:r w:rsidR="00B43F82">
              <w:rPr>
                <w:rFonts w:ascii="Times New Roman" w:hAnsi="Times New Roman" w:cs="Times New Roman"/>
                <w:sz w:val="20"/>
                <w:szCs w:val="20"/>
              </w:rPr>
              <w:t>го</w:t>
            </w:r>
            <w:r w:rsidR="00B43F82" w:rsidRPr="00A63288">
              <w:rPr>
                <w:rFonts w:ascii="Times New Roman" w:hAnsi="Times New Roman" w:cs="Times New Roman"/>
                <w:sz w:val="20"/>
                <w:szCs w:val="20"/>
              </w:rPr>
              <w:t xml:space="preserve"> поселени</w:t>
            </w:r>
            <w:r w:rsidR="00B43F82">
              <w:rPr>
                <w:rFonts w:ascii="Times New Roman" w:hAnsi="Times New Roman" w:cs="Times New Roman"/>
                <w:sz w:val="20"/>
                <w:szCs w:val="20"/>
              </w:rPr>
              <w:t>я</w:t>
            </w:r>
          </w:p>
        </w:tc>
        <w:tc>
          <w:tcPr>
            <w:tcW w:w="1941" w:type="dxa"/>
          </w:tcPr>
          <w:p w:rsidR="00B43F82" w:rsidRPr="00A63288"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Артезианские скважины, ед.</w:t>
            </w:r>
          </w:p>
        </w:tc>
        <w:tc>
          <w:tcPr>
            <w:tcW w:w="1655" w:type="dxa"/>
          </w:tcPr>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Водонапорные башни,</w:t>
            </w:r>
          </w:p>
          <w:p w:rsidR="00B43F82" w:rsidRPr="00A63288"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1755" w:type="dxa"/>
          </w:tcPr>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Водопроводные сети, </w:t>
            </w:r>
          </w:p>
          <w:p w:rsidR="00B43F82" w:rsidRDefault="00B43F82" w:rsidP="008C462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км</w:t>
            </w:r>
          </w:p>
        </w:tc>
      </w:tr>
      <w:tr w:rsidR="00A31AF3" w:rsidRPr="00B42225" w:rsidTr="00230711">
        <w:trPr>
          <w:trHeight w:val="285"/>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1</w:t>
            </w:r>
          </w:p>
        </w:tc>
        <w:tc>
          <w:tcPr>
            <w:tcW w:w="3392" w:type="dxa"/>
            <w:vAlign w:val="center"/>
          </w:tcPr>
          <w:p w:rsidR="00A31AF3" w:rsidRPr="00DF2BB6" w:rsidRDefault="003B377D" w:rsidP="003B377D">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Симонтовка</w:t>
            </w:r>
          </w:p>
        </w:tc>
        <w:tc>
          <w:tcPr>
            <w:tcW w:w="1941" w:type="dxa"/>
            <w:vAlign w:val="center"/>
          </w:tcPr>
          <w:p w:rsidR="00A31AF3" w:rsidRPr="007D641A" w:rsidRDefault="003B377D" w:rsidP="002B7D9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655" w:type="dxa"/>
            <w:vAlign w:val="center"/>
          </w:tcPr>
          <w:p w:rsidR="00A31AF3" w:rsidRPr="00224C65" w:rsidRDefault="00794471" w:rsidP="002B7D9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755" w:type="dxa"/>
          </w:tcPr>
          <w:p w:rsidR="00A31AF3" w:rsidRPr="001034B7" w:rsidRDefault="003B377D" w:rsidP="00EA62F1">
            <w:pPr>
              <w:ind w:right="170"/>
              <w:jc w:val="center"/>
              <w:rPr>
                <w:rFonts w:ascii="Times New Roman" w:eastAsia="Calibri" w:hAnsi="Times New Roman" w:cs="Times New Roman"/>
                <w:sz w:val="20"/>
                <w:szCs w:val="20"/>
              </w:rPr>
            </w:pPr>
            <w:r w:rsidRPr="001034B7">
              <w:rPr>
                <w:rFonts w:ascii="Times New Roman" w:eastAsia="Calibri" w:hAnsi="Times New Roman" w:cs="Times New Roman"/>
                <w:sz w:val="20"/>
                <w:szCs w:val="20"/>
              </w:rPr>
              <w:t>6,60</w:t>
            </w:r>
          </w:p>
        </w:tc>
      </w:tr>
      <w:tr w:rsidR="00A31AF3" w:rsidTr="00230711">
        <w:trPr>
          <w:trHeight w:val="261"/>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2</w:t>
            </w:r>
          </w:p>
        </w:tc>
        <w:tc>
          <w:tcPr>
            <w:tcW w:w="3392" w:type="dxa"/>
            <w:vAlign w:val="center"/>
          </w:tcPr>
          <w:p w:rsidR="00A31AF3" w:rsidRPr="00DF2BB6" w:rsidRDefault="003B377D" w:rsidP="003B377D">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Зеленый Гай</w:t>
            </w:r>
          </w:p>
        </w:tc>
        <w:tc>
          <w:tcPr>
            <w:tcW w:w="1941" w:type="dxa"/>
            <w:vAlign w:val="center"/>
          </w:tcPr>
          <w:p w:rsidR="00A31AF3" w:rsidRPr="007D641A" w:rsidRDefault="003B377D" w:rsidP="002B7D9D">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794471" w:rsidP="002B7D9D">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1034B7" w:rsidRDefault="003B377D" w:rsidP="00EA62F1">
            <w:pPr>
              <w:jc w:val="center"/>
              <w:rPr>
                <w:rFonts w:ascii="Times New Roman" w:hAnsi="Times New Roman" w:cs="Times New Roman"/>
                <w:sz w:val="20"/>
                <w:szCs w:val="20"/>
              </w:rPr>
            </w:pPr>
            <w:r w:rsidRPr="001034B7">
              <w:rPr>
                <w:rFonts w:ascii="Times New Roman" w:hAnsi="Times New Roman" w:cs="Times New Roman"/>
                <w:sz w:val="20"/>
                <w:szCs w:val="20"/>
              </w:rPr>
              <w:t>2,15</w:t>
            </w:r>
          </w:p>
        </w:tc>
      </w:tr>
      <w:tr w:rsidR="00A31AF3" w:rsidTr="00230711">
        <w:trPr>
          <w:trHeight w:val="279"/>
          <w:jc w:val="center"/>
        </w:trPr>
        <w:tc>
          <w:tcPr>
            <w:tcW w:w="719" w:type="dxa"/>
            <w:vAlign w:val="center"/>
          </w:tcPr>
          <w:p w:rsidR="00A31AF3" w:rsidRPr="00224C65" w:rsidRDefault="00A31AF3" w:rsidP="00A31AF3">
            <w:pPr>
              <w:ind w:right="170"/>
              <w:jc w:val="center"/>
              <w:rPr>
                <w:rFonts w:ascii="Times New Roman" w:eastAsia="Calibri" w:hAnsi="Times New Roman" w:cs="Times New Roman"/>
                <w:sz w:val="20"/>
                <w:szCs w:val="20"/>
              </w:rPr>
            </w:pPr>
            <w:r w:rsidRPr="00224C65">
              <w:rPr>
                <w:rFonts w:ascii="Times New Roman" w:eastAsia="Calibri" w:hAnsi="Times New Roman" w:cs="Times New Roman"/>
                <w:sz w:val="20"/>
                <w:szCs w:val="20"/>
              </w:rPr>
              <w:t>3</w:t>
            </w:r>
          </w:p>
        </w:tc>
        <w:tc>
          <w:tcPr>
            <w:tcW w:w="3392" w:type="dxa"/>
            <w:vAlign w:val="center"/>
          </w:tcPr>
          <w:p w:rsidR="00A31AF3" w:rsidRPr="00DF2BB6" w:rsidRDefault="003B377D" w:rsidP="003B377D">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Беловодка</w:t>
            </w:r>
          </w:p>
        </w:tc>
        <w:tc>
          <w:tcPr>
            <w:tcW w:w="1941" w:type="dxa"/>
            <w:vAlign w:val="center"/>
          </w:tcPr>
          <w:p w:rsidR="00A31AF3" w:rsidRPr="007D641A" w:rsidRDefault="00794471" w:rsidP="002B7D9D">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7,20</w:t>
            </w:r>
          </w:p>
        </w:tc>
      </w:tr>
      <w:tr w:rsidR="00B35348" w:rsidTr="00230711">
        <w:trPr>
          <w:trHeight w:val="270"/>
          <w:jc w:val="center"/>
        </w:trPr>
        <w:tc>
          <w:tcPr>
            <w:tcW w:w="719" w:type="dxa"/>
            <w:vAlign w:val="center"/>
          </w:tcPr>
          <w:p w:rsidR="00B35348" w:rsidRPr="00224C65" w:rsidRDefault="003B377D" w:rsidP="003B377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392" w:type="dxa"/>
            <w:vAlign w:val="center"/>
          </w:tcPr>
          <w:p w:rsidR="00B35348" w:rsidRPr="00AF6F83" w:rsidRDefault="003B377D" w:rsidP="00EA0612">
            <w:pPr>
              <w:ind w:right="170"/>
              <w:rPr>
                <w:rFonts w:ascii="Times New Roman" w:eastAsia="Calibri" w:hAnsi="Times New Roman" w:cs="Times New Roman"/>
                <w:color w:val="FF0000"/>
                <w:sz w:val="20"/>
                <w:szCs w:val="20"/>
              </w:rPr>
            </w:pPr>
            <w:r w:rsidRPr="003B377D">
              <w:rPr>
                <w:rFonts w:ascii="Times New Roman" w:eastAsia="Calibri" w:hAnsi="Times New Roman" w:cs="Times New Roman"/>
                <w:sz w:val="20"/>
                <w:szCs w:val="20"/>
              </w:rPr>
              <w:t>поселок Борщов</w:t>
            </w:r>
          </w:p>
        </w:tc>
        <w:tc>
          <w:tcPr>
            <w:tcW w:w="1941" w:type="dxa"/>
            <w:vAlign w:val="center"/>
          </w:tcPr>
          <w:p w:rsidR="00B35348"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B35348"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B35348"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1,00</w:t>
            </w:r>
          </w:p>
        </w:tc>
      </w:tr>
      <w:tr w:rsidR="00A31AF3" w:rsidTr="00230711">
        <w:trPr>
          <w:trHeight w:val="131"/>
          <w:jc w:val="center"/>
        </w:trPr>
        <w:tc>
          <w:tcPr>
            <w:tcW w:w="719" w:type="dxa"/>
            <w:vAlign w:val="center"/>
          </w:tcPr>
          <w:p w:rsidR="00A31AF3" w:rsidRPr="00224C65" w:rsidRDefault="003B377D" w:rsidP="003B377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392" w:type="dxa"/>
            <w:vAlign w:val="center"/>
          </w:tcPr>
          <w:p w:rsidR="00A31AF3" w:rsidRPr="00DF2BB6" w:rsidRDefault="003B377D" w:rsidP="003B377D">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Красный Источник</w:t>
            </w:r>
          </w:p>
        </w:tc>
        <w:tc>
          <w:tcPr>
            <w:tcW w:w="1941" w:type="dxa"/>
            <w:vAlign w:val="center"/>
          </w:tcPr>
          <w:p w:rsidR="00A31AF3"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1,00</w:t>
            </w:r>
          </w:p>
        </w:tc>
      </w:tr>
      <w:tr w:rsidR="00A31AF3" w:rsidTr="00230711">
        <w:trPr>
          <w:trHeight w:val="178"/>
          <w:jc w:val="center"/>
        </w:trPr>
        <w:tc>
          <w:tcPr>
            <w:tcW w:w="719" w:type="dxa"/>
            <w:vAlign w:val="center"/>
          </w:tcPr>
          <w:p w:rsidR="00A31AF3" w:rsidRPr="00224C65" w:rsidRDefault="003B377D" w:rsidP="003B377D">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3392" w:type="dxa"/>
            <w:vAlign w:val="center"/>
          </w:tcPr>
          <w:p w:rsidR="00A31AF3" w:rsidRPr="00DF2BB6" w:rsidRDefault="003B377D" w:rsidP="003B377D">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Нетяговка</w:t>
            </w:r>
          </w:p>
        </w:tc>
        <w:tc>
          <w:tcPr>
            <w:tcW w:w="1941" w:type="dxa"/>
            <w:vAlign w:val="center"/>
          </w:tcPr>
          <w:p w:rsidR="00A31AF3"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1,70</w:t>
            </w:r>
          </w:p>
        </w:tc>
      </w:tr>
      <w:tr w:rsidR="00A31AF3" w:rsidTr="00230711">
        <w:trPr>
          <w:trHeight w:val="301"/>
          <w:jc w:val="center"/>
        </w:trPr>
        <w:tc>
          <w:tcPr>
            <w:tcW w:w="719" w:type="dxa"/>
            <w:vAlign w:val="center"/>
          </w:tcPr>
          <w:p w:rsidR="00A31AF3" w:rsidRPr="00224C65" w:rsidRDefault="00794471" w:rsidP="0079447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3392" w:type="dxa"/>
            <w:vAlign w:val="center"/>
          </w:tcPr>
          <w:p w:rsidR="00A31AF3" w:rsidRPr="00DF2BB6" w:rsidRDefault="00794471" w:rsidP="00794471">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Высокое</w:t>
            </w:r>
          </w:p>
        </w:tc>
        <w:tc>
          <w:tcPr>
            <w:tcW w:w="1941" w:type="dxa"/>
            <w:vAlign w:val="center"/>
          </w:tcPr>
          <w:p w:rsidR="00A31AF3"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655" w:type="dxa"/>
            <w:vAlign w:val="center"/>
          </w:tcPr>
          <w:p w:rsidR="00A31AF3"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755" w:type="dxa"/>
          </w:tcPr>
          <w:p w:rsidR="00A31AF3"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4,90</w:t>
            </w:r>
          </w:p>
        </w:tc>
      </w:tr>
      <w:tr w:rsidR="00794471" w:rsidTr="00230711">
        <w:trPr>
          <w:trHeight w:val="301"/>
          <w:jc w:val="center"/>
        </w:trPr>
        <w:tc>
          <w:tcPr>
            <w:tcW w:w="719" w:type="dxa"/>
            <w:vAlign w:val="center"/>
          </w:tcPr>
          <w:p w:rsidR="00794471" w:rsidRDefault="00794471" w:rsidP="0079447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3392" w:type="dxa"/>
            <w:vAlign w:val="center"/>
          </w:tcPr>
          <w:p w:rsidR="00794471" w:rsidRDefault="00794471" w:rsidP="00794471">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Великая Дуброва</w:t>
            </w:r>
          </w:p>
        </w:tc>
        <w:tc>
          <w:tcPr>
            <w:tcW w:w="1941" w:type="dxa"/>
            <w:vAlign w:val="center"/>
          </w:tcPr>
          <w:p w:rsidR="00794471"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655" w:type="dxa"/>
            <w:vAlign w:val="center"/>
          </w:tcPr>
          <w:p w:rsidR="00794471"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755" w:type="dxa"/>
          </w:tcPr>
          <w:p w:rsidR="00794471"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7,20</w:t>
            </w:r>
          </w:p>
        </w:tc>
      </w:tr>
      <w:tr w:rsidR="00A31AF3" w:rsidTr="00230711">
        <w:trPr>
          <w:trHeight w:val="150"/>
          <w:jc w:val="center"/>
        </w:trPr>
        <w:tc>
          <w:tcPr>
            <w:tcW w:w="719" w:type="dxa"/>
            <w:vAlign w:val="center"/>
          </w:tcPr>
          <w:p w:rsidR="00A31AF3" w:rsidRPr="00224C65" w:rsidRDefault="00794471" w:rsidP="0079447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3392" w:type="dxa"/>
            <w:vAlign w:val="center"/>
          </w:tcPr>
          <w:p w:rsidR="00A31AF3" w:rsidRPr="00DF2BB6" w:rsidRDefault="00794471" w:rsidP="00794471">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Шеверды</w:t>
            </w:r>
          </w:p>
        </w:tc>
        <w:tc>
          <w:tcPr>
            <w:tcW w:w="1941" w:type="dxa"/>
            <w:vAlign w:val="center"/>
          </w:tcPr>
          <w:p w:rsidR="00A31AF3"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655" w:type="dxa"/>
            <w:vAlign w:val="center"/>
          </w:tcPr>
          <w:p w:rsidR="00A31AF3"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1</w:t>
            </w:r>
          </w:p>
        </w:tc>
        <w:tc>
          <w:tcPr>
            <w:tcW w:w="1755" w:type="dxa"/>
          </w:tcPr>
          <w:p w:rsidR="00A31AF3"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5,40</w:t>
            </w:r>
          </w:p>
        </w:tc>
        <w:bookmarkStart w:id="50" w:name="_GoBack"/>
        <w:bookmarkEnd w:id="50"/>
      </w:tr>
      <w:tr w:rsidR="00A31AF3" w:rsidTr="00230711">
        <w:trPr>
          <w:trHeight w:val="181"/>
          <w:jc w:val="center"/>
        </w:trPr>
        <w:tc>
          <w:tcPr>
            <w:tcW w:w="719" w:type="dxa"/>
            <w:vAlign w:val="center"/>
          </w:tcPr>
          <w:p w:rsidR="00A31AF3" w:rsidRPr="00224C65" w:rsidRDefault="00794471" w:rsidP="00794471">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3392" w:type="dxa"/>
            <w:vAlign w:val="center"/>
          </w:tcPr>
          <w:p w:rsidR="00A31AF3" w:rsidRPr="00DF2BB6" w:rsidRDefault="00794471" w:rsidP="00794471">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Соколовка</w:t>
            </w:r>
          </w:p>
        </w:tc>
        <w:tc>
          <w:tcPr>
            <w:tcW w:w="1941" w:type="dxa"/>
            <w:vAlign w:val="center"/>
          </w:tcPr>
          <w:p w:rsidR="00A31AF3" w:rsidRPr="007D641A" w:rsidRDefault="00794471"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655" w:type="dxa"/>
            <w:vAlign w:val="center"/>
          </w:tcPr>
          <w:p w:rsidR="00A31AF3" w:rsidRPr="00224C65" w:rsidRDefault="00794471" w:rsidP="00A31AF3">
            <w:pPr>
              <w:jc w:val="center"/>
              <w:rPr>
                <w:rFonts w:ascii="Times New Roman" w:hAnsi="Times New Roman" w:cs="Times New Roman"/>
                <w:sz w:val="20"/>
                <w:szCs w:val="20"/>
              </w:rPr>
            </w:pPr>
            <w:r>
              <w:rPr>
                <w:rFonts w:ascii="Times New Roman" w:hAnsi="Times New Roman" w:cs="Times New Roman"/>
                <w:sz w:val="20"/>
                <w:szCs w:val="20"/>
              </w:rPr>
              <w:t>2</w:t>
            </w:r>
          </w:p>
        </w:tc>
        <w:tc>
          <w:tcPr>
            <w:tcW w:w="1755" w:type="dxa"/>
          </w:tcPr>
          <w:p w:rsidR="00A31AF3" w:rsidRPr="001034B7" w:rsidRDefault="00794471" w:rsidP="00A31AF3">
            <w:pPr>
              <w:jc w:val="center"/>
              <w:rPr>
                <w:rFonts w:ascii="Times New Roman" w:hAnsi="Times New Roman" w:cs="Times New Roman"/>
                <w:sz w:val="20"/>
                <w:szCs w:val="20"/>
              </w:rPr>
            </w:pPr>
            <w:r w:rsidRPr="001034B7">
              <w:rPr>
                <w:rFonts w:ascii="Times New Roman" w:hAnsi="Times New Roman" w:cs="Times New Roman"/>
                <w:sz w:val="20"/>
                <w:szCs w:val="20"/>
              </w:rPr>
              <w:t>4,40</w:t>
            </w:r>
          </w:p>
        </w:tc>
      </w:tr>
      <w:tr w:rsidR="00B43F82" w:rsidTr="00230711">
        <w:trPr>
          <w:trHeight w:val="283"/>
          <w:jc w:val="center"/>
        </w:trPr>
        <w:tc>
          <w:tcPr>
            <w:tcW w:w="4111" w:type="dxa"/>
            <w:gridSpan w:val="2"/>
            <w:vAlign w:val="center"/>
          </w:tcPr>
          <w:p w:rsidR="00B43F82" w:rsidRPr="007D641A" w:rsidRDefault="00B43F82" w:rsidP="003B377D">
            <w:pPr>
              <w:ind w:right="170"/>
              <w:rPr>
                <w:rFonts w:ascii="Times New Roman" w:eastAsia="Calibri" w:hAnsi="Times New Roman" w:cs="Times New Roman"/>
                <w:b/>
                <w:sz w:val="20"/>
                <w:szCs w:val="20"/>
              </w:rPr>
            </w:pPr>
            <w:r w:rsidRPr="007D641A">
              <w:rPr>
                <w:rFonts w:ascii="Times New Roman" w:eastAsia="Calibri" w:hAnsi="Times New Roman" w:cs="Times New Roman"/>
                <w:b/>
                <w:sz w:val="20"/>
                <w:szCs w:val="20"/>
              </w:rPr>
              <w:t>Итого</w:t>
            </w:r>
            <w:r w:rsidR="007D641A" w:rsidRPr="007D641A">
              <w:rPr>
                <w:rFonts w:ascii="Times New Roman" w:eastAsia="Calibri" w:hAnsi="Times New Roman" w:cs="Times New Roman"/>
                <w:b/>
                <w:sz w:val="20"/>
                <w:szCs w:val="20"/>
              </w:rPr>
              <w:t xml:space="preserve"> по МО «</w:t>
            </w:r>
            <w:r w:rsidR="003B377D">
              <w:rPr>
                <w:rFonts w:ascii="Times New Roman" w:eastAsia="Calibri" w:hAnsi="Times New Roman" w:cs="Times New Roman"/>
                <w:b/>
                <w:sz w:val="20"/>
                <w:szCs w:val="20"/>
              </w:rPr>
              <w:t>Симонтовское</w:t>
            </w:r>
            <w:r w:rsidR="007D641A" w:rsidRPr="007D641A">
              <w:rPr>
                <w:rFonts w:ascii="Times New Roman" w:eastAsia="Calibri" w:hAnsi="Times New Roman" w:cs="Times New Roman"/>
                <w:b/>
                <w:sz w:val="20"/>
                <w:szCs w:val="20"/>
              </w:rPr>
              <w:t xml:space="preserve"> сельское поселение»</w:t>
            </w:r>
          </w:p>
        </w:tc>
        <w:tc>
          <w:tcPr>
            <w:tcW w:w="1941" w:type="dxa"/>
          </w:tcPr>
          <w:p w:rsidR="00B43F82" w:rsidRPr="007D641A" w:rsidRDefault="00794471" w:rsidP="00794471">
            <w:pPr>
              <w:jc w:val="center"/>
              <w:rPr>
                <w:rFonts w:ascii="Times New Roman" w:hAnsi="Times New Roman" w:cs="Times New Roman"/>
                <w:b/>
                <w:sz w:val="20"/>
                <w:szCs w:val="20"/>
              </w:rPr>
            </w:pPr>
            <w:r>
              <w:rPr>
                <w:rFonts w:ascii="Times New Roman" w:hAnsi="Times New Roman" w:cs="Times New Roman"/>
                <w:b/>
                <w:sz w:val="20"/>
                <w:szCs w:val="20"/>
              </w:rPr>
              <w:t>14</w:t>
            </w:r>
          </w:p>
        </w:tc>
        <w:tc>
          <w:tcPr>
            <w:tcW w:w="1655" w:type="dxa"/>
          </w:tcPr>
          <w:p w:rsidR="00B43F82" w:rsidRPr="007D641A" w:rsidRDefault="00794471" w:rsidP="00DF2BB6">
            <w:pPr>
              <w:jc w:val="center"/>
              <w:rPr>
                <w:rFonts w:ascii="Times New Roman" w:hAnsi="Times New Roman" w:cs="Times New Roman"/>
                <w:b/>
                <w:sz w:val="20"/>
                <w:szCs w:val="20"/>
              </w:rPr>
            </w:pPr>
            <w:r>
              <w:rPr>
                <w:rFonts w:ascii="Times New Roman" w:hAnsi="Times New Roman" w:cs="Times New Roman"/>
                <w:b/>
                <w:sz w:val="20"/>
                <w:szCs w:val="20"/>
              </w:rPr>
              <w:t>14</w:t>
            </w:r>
          </w:p>
        </w:tc>
        <w:tc>
          <w:tcPr>
            <w:tcW w:w="1755" w:type="dxa"/>
          </w:tcPr>
          <w:p w:rsidR="00B43F82" w:rsidRPr="007D641A" w:rsidRDefault="004C2E28" w:rsidP="007D641A">
            <w:pPr>
              <w:jc w:val="center"/>
              <w:rPr>
                <w:rFonts w:ascii="Times New Roman" w:hAnsi="Times New Roman" w:cs="Times New Roman"/>
                <w:b/>
                <w:sz w:val="20"/>
                <w:szCs w:val="20"/>
              </w:rPr>
            </w:pPr>
            <w:r>
              <w:rPr>
                <w:rFonts w:ascii="Times New Roman" w:hAnsi="Times New Roman" w:cs="Times New Roman"/>
                <w:b/>
                <w:sz w:val="20"/>
                <w:szCs w:val="20"/>
              </w:rPr>
              <w:t>41,55</w:t>
            </w:r>
          </w:p>
        </w:tc>
      </w:tr>
    </w:tbl>
    <w:p w:rsidR="003E2221" w:rsidRDefault="003E2221" w:rsidP="00CB5C6F">
      <w:pPr>
        <w:pStyle w:val="a"/>
        <w:numPr>
          <w:ilvl w:val="0"/>
          <w:numId w:val="0"/>
        </w:numPr>
        <w:spacing w:after="0" w:line="240" w:lineRule="auto"/>
        <w:rPr>
          <w:rFonts w:eastAsia="Calibri"/>
          <w:color w:val="000000"/>
          <w:sz w:val="20"/>
          <w:szCs w:val="20"/>
        </w:rPr>
      </w:pPr>
    </w:p>
    <w:p w:rsidR="003E2221" w:rsidRDefault="003E2221" w:rsidP="00CB5C6F">
      <w:pPr>
        <w:pStyle w:val="a"/>
        <w:numPr>
          <w:ilvl w:val="0"/>
          <w:numId w:val="0"/>
        </w:numPr>
        <w:spacing w:after="0" w:line="240" w:lineRule="auto"/>
        <w:rPr>
          <w:rFonts w:eastAsia="Calibri"/>
          <w:color w:val="000000"/>
          <w:sz w:val="20"/>
          <w:szCs w:val="20"/>
        </w:rPr>
      </w:pPr>
    </w:p>
    <w:p w:rsidR="006B3E2F" w:rsidRDefault="00230711"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В</w:t>
      </w:r>
      <w:r w:rsidR="006B3E2F">
        <w:rPr>
          <w:rFonts w:ascii="Times New Roman" w:eastAsia="Calibri" w:hAnsi="Times New Roman" w:cs="Times New Roman"/>
          <w:sz w:val="28"/>
          <w:szCs w:val="28"/>
          <w:lang w:bidi="ru-RU"/>
        </w:rPr>
        <w:t>одозаборные скважины работают на неоцененных запасах пресных подземных вод турон-сантонского карбонатного комплекса.</w:t>
      </w:r>
    </w:p>
    <w:p w:rsidR="006B3E2F"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Pr>
          <w:rFonts w:ascii="Times New Roman" w:eastAsia="Calibri" w:hAnsi="Times New Roman" w:cs="Times New Roman"/>
          <w:sz w:val="28"/>
          <w:szCs w:val="28"/>
          <w:lang w:bidi="ru-RU"/>
        </w:rPr>
        <w:t>Прогнозные эксплуатационные ресурсы подземных вод мезозойских водоносных горизонтов и комплексов по Мглинскому району составляют 183,37 тыс. м</w:t>
      </w:r>
      <w:r w:rsidRPr="000614EC">
        <w:rPr>
          <w:rFonts w:ascii="Times New Roman" w:eastAsia="Calibri" w:hAnsi="Times New Roman" w:cs="Times New Roman"/>
          <w:sz w:val="28"/>
          <w:szCs w:val="28"/>
          <w:vertAlign w:val="superscript"/>
          <w:lang w:bidi="ru-RU"/>
        </w:rPr>
        <w:t>3</w:t>
      </w:r>
      <w:r>
        <w:rPr>
          <w:rFonts w:ascii="Times New Roman" w:eastAsia="Calibri" w:hAnsi="Times New Roman" w:cs="Times New Roman"/>
          <w:sz w:val="28"/>
          <w:szCs w:val="28"/>
          <w:lang w:bidi="ru-RU"/>
        </w:rPr>
        <w:t>/сут, а модуль прогнозных эксплуатационных ресурсов – 1,95 л/сек. в 1 км</w:t>
      </w:r>
      <w:r w:rsidRPr="000614EC">
        <w:rPr>
          <w:rFonts w:ascii="Times New Roman" w:eastAsia="Calibri" w:hAnsi="Times New Roman" w:cs="Times New Roman"/>
          <w:sz w:val="28"/>
          <w:szCs w:val="28"/>
          <w:vertAlign w:val="superscript"/>
          <w:lang w:bidi="ru-RU"/>
        </w:rPr>
        <w:t>2</w:t>
      </w:r>
      <w:r>
        <w:rPr>
          <w:rFonts w:ascii="Times New Roman" w:eastAsia="Calibri" w:hAnsi="Times New Roman" w:cs="Times New Roman"/>
          <w:sz w:val="28"/>
          <w:szCs w:val="28"/>
          <w:lang w:bidi="ru-RU"/>
        </w:rPr>
        <w:t>.</w:t>
      </w:r>
    </w:p>
    <w:p w:rsidR="006B3E2F" w:rsidRDefault="00D16A99" w:rsidP="001A71F7">
      <w:pPr>
        <w:pStyle w:val="a"/>
        <w:numPr>
          <w:ilvl w:val="0"/>
          <w:numId w:val="0"/>
        </w:numPr>
        <w:spacing w:after="0"/>
        <w:ind w:firstLine="709"/>
        <w:rPr>
          <w:rFonts w:eastAsia="Calibri"/>
          <w:szCs w:val="28"/>
          <w:lang w:bidi="ru-RU"/>
        </w:rPr>
      </w:pPr>
      <w:r>
        <w:rPr>
          <w:rFonts w:eastAsia="Calibri"/>
          <w:color w:val="000000"/>
        </w:rPr>
        <w:t>МУП «Мглинский районный водоканал»</w:t>
      </w:r>
      <w:r w:rsidR="001A71F7">
        <w:rPr>
          <w:rFonts w:eastAsia="Calibri"/>
          <w:color w:val="000000"/>
        </w:rPr>
        <w:t>,</w:t>
      </w:r>
      <w:r>
        <w:rPr>
          <w:rFonts w:eastAsia="Calibri"/>
          <w:color w:val="000000"/>
        </w:rPr>
        <w:t xml:space="preserve"> на а</w:t>
      </w:r>
      <w:r>
        <w:rPr>
          <w:rFonts w:eastAsia="Calibri"/>
          <w:szCs w:val="28"/>
          <w:lang w:bidi="ru-RU"/>
        </w:rPr>
        <w:t xml:space="preserve">ртезианские скважины используемые для добычи подземных вод с целью водоснабжения потребителей </w:t>
      </w:r>
      <w:r>
        <w:rPr>
          <w:lang w:bidi="ru-RU"/>
        </w:rPr>
        <w:t xml:space="preserve">населенных пунктов </w:t>
      </w:r>
      <w:r w:rsidR="004C2E28">
        <w:rPr>
          <w:lang w:bidi="ru-RU"/>
        </w:rPr>
        <w:t>Симотовского</w:t>
      </w:r>
      <w:r w:rsidR="00A31AF3">
        <w:rPr>
          <w:lang w:bidi="ru-RU"/>
        </w:rPr>
        <w:t xml:space="preserve"> </w:t>
      </w:r>
      <w:r>
        <w:rPr>
          <w:rFonts w:eastAsia="Calibri"/>
          <w:color w:val="000000"/>
          <w:szCs w:val="20"/>
        </w:rPr>
        <w:t>сельского поселения</w:t>
      </w:r>
      <w:r w:rsidR="001A71F7">
        <w:rPr>
          <w:rFonts w:eastAsia="Calibri"/>
          <w:color w:val="000000"/>
          <w:szCs w:val="20"/>
        </w:rPr>
        <w:t>,</w:t>
      </w:r>
      <w:r>
        <w:rPr>
          <w:rFonts w:eastAsia="Calibri"/>
          <w:color w:val="000000"/>
        </w:rPr>
        <w:t xml:space="preserve"> </w:t>
      </w:r>
      <w:r w:rsidR="001A71F7">
        <w:rPr>
          <w:rFonts w:eastAsia="Calibri"/>
          <w:szCs w:val="28"/>
          <w:lang w:bidi="ru-RU"/>
        </w:rPr>
        <w:t>Управлением Роспотребнадзора по Брянской области</w:t>
      </w:r>
      <w:r w:rsidR="001A71F7">
        <w:rPr>
          <w:rFonts w:eastAsia="Calibri"/>
          <w:color w:val="000000"/>
        </w:rPr>
        <w:t xml:space="preserve"> </w:t>
      </w:r>
      <w:r w:rsidR="001A71F7">
        <w:rPr>
          <w:rFonts w:eastAsia="Calibri"/>
          <w:szCs w:val="28"/>
          <w:lang w:bidi="ru-RU"/>
        </w:rPr>
        <w:t xml:space="preserve">выданы </w:t>
      </w:r>
      <w:r w:rsidR="00910B13">
        <w:rPr>
          <w:rFonts w:eastAsia="Calibri"/>
          <w:szCs w:val="28"/>
          <w:lang w:bidi="ru-RU"/>
        </w:rPr>
        <w:t xml:space="preserve">следующие </w:t>
      </w:r>
      <w:r w:rsidR="001A71F7">
        <w:rPr>
          <w:rFonts w:eastAsia="Calibri"/>
          <w:szCs w:val="28"/>
          <w:lang w:bidi="ru-RU"/>
        </w:rPr>
        <w:t>положительные санитарно-эпидемиологическ</w:t>
      </w:r>
      <w:r w:rsidR="00910B13">
        <w:rPr>
          <w:rFonts w:eastAsia="Calibri"/>
          <w:szCs w:val="28"/>
          <w:lang w:bidi="ru-RU"/>
        </w:rPr>
        <w:t>ие</w:t>
      </w:r>
      <w:r w:rsidR="001A71F7">
        <w:rPr>
          <w:rFonts w:eastAsia="Calibri"/>
          <w:szCs w:val="28"/>
          <w:lang w:bidi="ru-RU"/>
        </w:rPr>
        <w:t xml:space="preserve"> заключени</w:t>
      </w:r>
      <w:r w:rsidR="00910B13">
        <w:rPr>
          <w:rFonts w:eastAsia="Calibri"/>
          <w:szCs w:val="28"/>
          <w:lang w:bidi="ru-RU"/>
        </w:rPr>
        <w:t>я</w:t>
      </w:r>
      <w:r w:rsidR="001A71F7">
        <w:rPr>
          <w:rFonts w:eastAsia="Calibri"/>
          <w:szCs w:val="28"/>
          <w:lang w:bidi="ru-RU"/>
        </w:rPr>
        <w:t xml:space="preserve"> </w:t>
      </w:r>
      <w:r w:rsidR="006B3E2F">
        <w:rPr>
          <w:rFonts w:eastAsia="Calibri"/>
          <w:szCs w:val="28"/>
          <w:lang w:bidi="ru-RU"/>
        </w:rPr>
        <w:t xml:space="preserve">о соответствии </w:t>
      </w:r>
      <w:r w:rsidR="001A71F7">
        <w:rPr>
          <w:rFonts w:eastAsia="Calibri"/>
          <w:szCs w:val="28"/>
          <w:lang w:bidi="ru-RU"/>
        </w:rPr>
        <w:t xml:space="preserve">государственным санитарно-эпидемиолигическим правилам и нормативам </w:t>
      </w:r>
      <w:r w:rsidR="006B3E2F">
        <w:rPr>
          <w:rFonts w:eastAsia="Calibri"/>
          <w:szCs w:val="28"/>
          <w:lang w:bidi="ru-RU"/>
        </w:rPr>
        <w:t>СанПиН 2.1.4.1074-01 «Питьевая вода. Гигиенические требования к качеству воды централизованных систем питьевого водоснабжения. Контроль качества»</w:t>
      </w:r>
      <w:r w:rsidR="001A71F7">
        <w:rPr>
          <w:rFonts w:eastAsia="Calibri"/>
          <w:szCs w:val="28"/>
          <w:lang w:bidi="ru-RU"/>
        </w:rPr>
        <w:t xml:space="preserve">. СанПиН 2.1.4.2580-10 «Изменения №2 к СанПиН 2.1.4.1074-01 «Питьевая вода. Гигиенические требования к качеству воды централизованных систем питьевого водоснабжения. Контроль качества». СанПин 2.6.12523-09 «Нормы радиационной безопасности». </w:t>
      </w:r>
      <w:r w:rsidR="006B3E2F">
        <w:rPr>
          <w:rFonts w:eastAsia="Calibri"/>
          <w:szCs w:val="28"/>
          <w:lang w:bidi="ru-RU"/>
        </w:rPr>
        <w:t xml:space="preserve">СанПиН </w:t>
      </w:r>
      <w:r w:rsidR="006B3E2F">
        <w:rPr>
          <w:rFonts w:eastAsia="Calibri"/>
          <w:szCs w:val="28"/>
          <w:lang w:bidi="ru-RU"/>
        </w:rPr>
        <w:lastRenderedPageBreak/>
        <w:t>2.1.4.1110-02 «Зоны санитарной охраны источников водоснабжения и водопроводов питьевого назначения»</w:t>
      </w:r>
      <w:r w:rsidR="00910B13">
        <w:rPr>
          <w:rFonts w:eastAsia="Calibri"/>
          <w:szCs w:val="28"/>
          <w:lang w:bidi="ru-RU"/>
        </w:rPr>
        <w:t>:</w:t>
      </w:r>
    </w:p>
    <w:p w:rsidR="00910B13" w:rsidRDefault="00910B13" w:rsidP="00910B13">
      <w:pPr>
        <w:pStyle w:val="a"/>
        <w:numPr>
          <w:ilvl w:val="0"/>
          <w:numId w:val="30"/>
        </w:numPr>
        <w:spacing w:after="0"/>
        <w:rPr>
          <w:rFonts w:eastAsia="Calibri"/>
          <w:szCs w:val="28"/>
          <w:lang w:bidi="ru-RU"/>
        </w:rPr>
      </w:pPr>
      <w:r>
        <w:rPr>
          <w:rFonts w:eastAsia="Calibri"/>
          <w:szCs w:val="28"/>
          <w:lang w:bidi="ru-RU"/>
        </w:rPr>
        <w:t>№ 32.БО.21.000.М.0009</w:t>
      </w:r>
      <w:r w:rsidR="00872F46">
        <w:rPr>
          <w:rFonts w:eastAsia="Calibri"/>
          <w:szCs w:val="28"/>
          <w:lang w:bidi="ru-RU"/>
        </w:rPr>
        <w:t>3</w:t>
      </w:r>
      <w:r w:rsidR="004C2E28">
        <w:rPr>
          <w:rFonts w:eastAsia="Calibri"/>
          <w:szCs w:val="28"/>
          <w:lang w:bidi="ru-RU"/>
        </w:rPr>
        <w:t>8</w:t>
      </w:r>
      <w:r>
        <w:rPr>
          <w:rFonts w:eastAsia="Calibri"/>
          <w:szCs w:val="28"/>
          <w:lang w:bidi="ru-RU"/>
        </w:rPr>
        <w:t xml:space="preserve">.10.19 от </w:t>
      </w:r>
      <w:r w:rsidR="00872F46">
        <w:rPr>
          <w:rFonts w:eastAsia="Calibri"/>
          <w:szCs w:val="28"/>
          <w:lang w:bidi="ru-RU"/>
        </w:rPr>
        <w:t>1</w:t>
      </w:r>
      <w:r w:rsidR="004C2E28">
        <w:rPr>
          <w:rFonts w:eastAsia="Calibri"/>
          <w:szCs w:val="28"/>
          <w:lang w:bidi="ru-RU"/>
        </w:rPr>
        <w:t>5</w:t>
      </w:r>
      <w:r>
        <w:rPr>
          <w:rFonts w:eastAsia="Calibri"/>
          <w:szCs w:val="28"/>
          <w:lang w:bidi="ru-RU"/>
        </w:rPr>
        <w:t>.10.2019г.:</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15202</w:t>
      </w:r>
      <w:r w:rsidR="004C2E28">
        <w:rPr>
          <w:rFonts w:eastAsia="Calibri"/>
          <w:szCs w:val="28"/>
          <w:lang w:bidi="ru-RU"/>
        </w:rPr>
        <w:t>222</w:t>
      </w:r>
      <w:r>
        <w:rPr>
          <w:rFonts w:eastAsia="Calibri"/>
          <w:szCs w:val="28"/>
          <w:lang w:bidi="ru-RU"/>
        </w:rPr>
        <w:t xml:space="preserve">- село </w:t>
      </w:r>
      <w:r w:rsidR="004C2E28">
        <w:rPr>
          <w:rFonts w:eastAsia="Calibri"/>
          <w:szCs w:val="28"/>
          <w:lang w:bidi="ru-RU"/>
        </w:rPr>
        <w:t>Соколовка</w:t>
      </w:r>
      <w:r>
        <w:rPr>
          <w:rFonts w:eastAsia="Calibri"/>
          <w:szCs w:val="28"/>
          <w:lang w:bidi="ru-RU"/>
        </w:rPr>
        <w:t>;</w:t>
      </w:r>
    </w:p>
    <w:p w:rsidR="00910B13" w:rsidRDefault="00910B13" w:rsidP="00924708">
      <w:pPr>
        <w:pStyle w:val="a"/>
        <w:numPr>
          <w:ilvl w:val="0"/>
          <w:numId w:val="0"/>
        </w:numPr>
        <w:spacing w:after="0"/>
        <w:ind w:firstLine="709"/>
        <w:rPr>
          <w:rFonts w:eastAsia="Calibri"/>
          <w:szCs w:val="28"/>
          <w:lang w:bidi="ru-RU"/>
        </w:rPr>
      </w:pPr>
      <w:r>
        <w:rPr>
          <w:rFonts w:eastAsia="Calibri"/>
          <w:szCs w:val="28"/>
          <w:lang w:bidi="ru-RU"/>
        </w:rPr>
        <w:t>- артезианская скважина код по ГВК 1520</w:t>
      </w:r>
      <w:r w:rsidR="004C2E28">
        <w:rPr>
          <w:rFonts w:eastAsia="Calibri"/>
          <w:szCs w:val="28"/>
          <w:lang w:bidi="ru-RU"/>
        </w:rPr>
        <w:t>2226</w:t>
      </w:r>
      <w:r>
        <w:rPr>
          <w:rFonts w:eastAsia="Calibri"/>
          <w:szCs w:val="28"/>
          <w:lang w:bidi="ru-RU"/>
        </w:rPr>
        <w:t xml:space="preserve">- </w:t>
      </w:r>
      <w:r w:rsidR="00872F46">
        <w:rPr>
          <w:rFonts w:eastAsia="Calibri"/>
          <w:szCs w:val="28"/>
          <w:lang w:bidi="ru-RU"/>
        </w:rPr>
        <w:t xml:space="preserve">село </w:t>
      </w:r>
      <w:r w:rsidR="004C2E28">
        <w:rPr>
          <w:rFonts w:eastAsia="Calibri"/>
          <w:szCs w:val="28"/>
          <w:lang w:bidi="ru-RU"/>
        </w:rPr>
        <w:t>Соколовка</w:t>
      </w:r>
      <w:r>
        <w:rPr>
          <w:rFonts w:eastAsia="Calibri"/>
          <w:szCs w:val="28"/>
          <w:lang w:bidi="ru-RU"/>
        </w:rPr>
        <w:t>;</w:t>
      </w:r>
    </w:p>
    <w:p w:rsidR="006B3E2F" w:rsidRDefault="00910B13" w:rsidP="00872F46">
      <w:pPr>
        <w:pStyle w:val="a"/>
        <w:numPr>
          <w:ilvl w:val="0"/>
          <w:numId w:val="0"/>
        </w:numPr>
        <w:spacing w:after="0"/>
        <w:ind w:hanging="142"/>
        <w:rPr>
          <w:rFonts w:eastAsia="Calibri"/>
          <w:szCs w:val="28"/>
          <w:lang w:bidi="ru-RU"/>
        </w:rPr>
      </w:pPr>
      <w:r>
        <w:rPr>
          <w:rFonts w:eastAsia="Calibri"/>
          <w:szCs w:val="28"/>
          <w:lang w:bidi="ru-RU"/>
        </w:rPr>
        <w:tab/>
      </w:r>
      <w:r>
        <w:rPr>
          <w:rFonts w:eastAsia="Calibri"/>
          <w:szCs w:val="28"/>
          <w:lang w:bidi="ru-RU"/>
        </w:rPr>
        <w:tab/>
      </w:r>
      <w:r w:rsidR="00AE31E9">
        <w:rPr>
          <w:rFonts w:eastAsia="Calibri"/>
          <w:szCs w:val="28"/>
          <w:lang w:bidi="ru-RU"/>
        </w:rPr>
        <w:t>Данные по л</w:t>
      </w:r>
      <w:r w:rsidR="006B3E2F" w:rsidRPr="00CB264D">
        <w:rPr>
          <w:rFonts w:eastAsia="Calibri"/>
          <w:szCs w:val="28"/>
          <w:lang w:bidi="ru-RU"/>
        </w:rPr>
        <w:t>ицензи</w:t>
      </w:r>
      <w:r w:rsidR="00AE31E9">
        <w:rPr>
          <w:rFonts w:eastAsia="Calibri"/>
          <w:szCs w:val="28"/>
          <w:lang w:bidi="ru-RU"/>
        </w:rPr>
        <w:t>и</w:t>
      </w:r>
      <w:r w:rsidR="006B3E2F" w:rsidRPr="00CB264D">
        <w:rPr>
          <w:rFonts w:eastAsia="Calibri"/>
          <w:szCs w:val="28"/>
          <w:lang w:bidi="ru-RU"/>
        </w:rPr>
        <w:t xml:space="preserve"> на пользование недрами МУП «</w:t>
      </w:r>
      <w:r w:rsidR="006B3E2F">
        <w:rPr>
          <w:rFonts w:eastAsia="Calibri"/>
          <w:szCs w:val="28"/>
          <w:lang w:bidi="ru-RU"/>
        </w:rPr>
        <w:t>Мглинский районный водоканал»</w:t>
      </w:r>
      <w:r w:rsidR="006B3E2F" w:rsidRPr="00CB264D">
        <w:rPr>
          <w:rFonts w:eastAsia="Calibri"/>
          <w:szCs w:val="28"/>
          <w:lang w:bidi="ru-RU"/>
        </w:rPr>
        <w:t xml:space="preserve"> </w:t>
      </w:r>
      <w:r w:rsidR="00AE31E9">
        <w:rPr>
          <w:rFonts w:eastAsia="Calibri"/>
          <w:szCs w:val="28"/>
          <w:lang w:bidi="ru-RU"/>
        </w:rPr>
        <w:t>для водоснабжения потребителей МО «</w:t>
      </w:r>
      <w:r w:rsidR="004C2E28">
        <w:rPr>
          <w:rFonts w:eastAsia="Calibri"/>
          <w:szCs w:val="28"/>
          <w:lang w:bidi="ru-RU"/>
        </w:rPr>
        <w:t>Симонтовское</w:t>
      </w:r>
      <w:r w:rsidR="00AE31E9">
        <w:rPr>
          <w:rFonts w:eastAsia="Calibri"/>
          <w:szCs w:val="28"/>
          <w:lang w:bidi="ru-RU"/>
        </w:rPr>
        <w:t xml:space="preserve"> сельское поселение» </w:t>
      </w:r>
      <w:r w:rsidR="006B3E2F" w:rsidRPr="00CB264D">
        <w:rPr>
          <w:rFonts w:eastAsia="Calibri"/>
          <w:szCs w:val="28"/>
          <w:lang w:bidi="ru-RU"/>
        </w:rPr>
        <w:t>приведен</w:t>
      </w:r>
      <w:r w:rsidR="00AE31E9">
        <w:rPr>
          <w:rFonts w:eastAsia="Calibri"/>
          <w:szCs w:val="28"/>
          <w:lang w:bidi="ru-RU"/>
        </w:rPr>
        <w:t>ы</w:t>
      </w:r>
      <w:r w:rsidR="006B3E2F" w:rsidRPr="00CB264D">
        <w:rPr>
          <w:rFonts w:eastAsia="Calibri"/>
          <w:szCs w:val="28"/>
          <w:lang w:bidi="ru-RU"/>
        </w:rPr>
        <w:t xml:space="preserve"> в таблице </w:t>
      </w:r>
      <w:r w:rsidR="006B3E2F">
        <w:rPr>
          <w:rFonts w:eastAsia="Calibri"/>
          <w:szCs w:val="28"/>
          <w:lang w:bidi="ru-RU"/>
        </w:rPr>
        <w:t>1</w:t>
      </w:r>
      <w:r w:rsidR="00230711">
        <w:rPr>
          <w:rFonts w:eastAsia="Calibri"/>
          <w:szCs w:val="28"/>
          <w:lang w:bidi="ru-RU"/>
        </w:rPr>
        <w:t>6</w:t>
      </w:r>
      <w:r w:rsidR="006B3E2F" w:rsidRPr="00CB264D">
        <w:rPr>
          <w:rFonts w:eastAsia="Calibri"/>
          <w:szCs w:val="28"/>
          <w:lang w:bidi="ru-RU"/>
        </w:rPr>
        <w:t>.</w:t>
      </w:r>
    </w:p>
    <w:p w:rsidR="006B3E2F" w:rsidRPr="00D0641B"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D0641B">
        <w:rPr>
          <w:rFonts w:ascii="Times New Roman" w:eastAsia="Calibri" w:hAnsi="Times New Roman" w:cs="Times New Roman"/>
          <w:sz w:val="28"/>
          <w:szCs w:val="28"/>
          <w:lang w:bidi="ru-RU"/>
        </w:rPr>
        <w:t xml:space="preserve">На базе данных источников в границах </w:t>
      </w:r>
      <w:r w:rsidR="00A47DC5">
        <w:rPr>
          <w:rFonts w:ascii="Times New Roman" w:eastAsia="Calibri" w:hAnsi="Times New Roman" w:cs="Times New Roman"/>
          <w:sz w:val="28"/>
          <w:szCs w:val="28"/>
          <w:lang w:bidi="ru-RU"/>
        </w:rPr>
        <w:t>МО «</w:t>
      </w:r>
      <w:r w:rsidR="00E9356E">
        <w:rPr>
          <w:rFonts w:ascii="Times New Roman" w:eastAsia="Calibri" w:hAnsi="Times New Roman" w:cs="Times New Roman"/>
          <w:sz w:val="28"/>
          <w:szCs w:val="28"/>
          <w:lang w:bidi="ru-RU"/>
        </w:rPr>
        <w:t>Симонтовское</w:t>
      </w:r>
      <w:r>
        <w:rPr>
          <w:rFonts w:ascii="Times New Roman" w:eastAsia="Calibri" w:hAnsi="Times New Roman" w:cs="Times New Roman"/>
          <w:sz w:val="28"/>
          <w:szCs w:val="28"/>
          <w:lang w:bidi="ru-RU"/>
        </w:rPr>
        <w:t xml:space="preserve"> </w:t>
      </w:r>
      <w:r w:rsidR="00A47DC5">
        <w:rPr>
          <w:rFonts w:ascii="Times New Roman" w:eastAsia="Calibri" w:hAnsi="Times New Roman" w:cs="Times New Roman"/>
          <w:sz w:val="28"/>
          <w:szCs w:val="28"/>
          <w:lang w:bidi="ru-RU"/>
        </w:rPr>
        <w:t>сельское поселение» р</w:t>
      </w:r>
      <w:r w:rsidRPr="00D0641B">
        <w:rPr>
          <w:rFonts w:ascii="Times New Roman" w:eastAsia="Calibri" w:hAnsi="Times New Roman" w:cs="Times New Roman"/>
          <w:sz w:val="28"/>
          <w:szCs w:val="28"/>
          <w:lang w:bidi="ru-RU"/>
        </w:rPr>
        <w:t>аботает один вид системы водоснабжения - система питьевого водоснабжения (питьевая вода).</w:t>
      </w:r>
    </w:p>
    <w:p w:rsidR="006B3E2F" w:rsidRPr="00D0641B"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D0641B">
        <w:rPr>
          <w:rFonts w:ascii="Times New Roman" w:eastAsia="Calibri" w:hAnsi="Times New Roman" w:cs="Times New Roman"/>
          <w:sz w:val="28"/>
          <w:szCs w:val="28"/>
          <w:lang w:bidi="ru-RU"/>
        </w:rPr>
        <w:t>Питьевым водоснабжением из централизованн</w:t>
      </w:r>
      <w:r>
        <w:rPr>
          <w:rFonts w:ascii="Times New Roman" w:eastAsia="Calibri" w:hAnsi="Times New Roman" w:cs="Times New Roman"/>
          <w:sz w:val="28"/>
          <w:szCs w:val="28"/>
          <w:lang w:bidi="ru-RU"/>
        </w:rPr>
        <w:t>ой</w:t>
      </w:r>
      <w:r w:rsidRPr="00D0641B">
        <w:rPr>
          <w:rFonts w:ascii="Times New Roman" w:eastAsia="Calibri" w:hAnsi="Times New Roman" w:cs="Times New Roman"/>
          <w:sz w:val="28"/>
          <w:szCs w:val="28"/>
          <w:lang w:bidi="ru-RU"/>
        </w:rPr>
        <w:t xml:space="preserve"> систем</w:t>
      </w:r>
      <w:r>
        <w:rPr>
          <w:rFonts w:ascii="Times New Roman" w:eastAsia="Calibri" w:hAnsi="Times New Roman" w:cs="Times New Roman"/>
          <w:sz w:val="28"/>
          <w:szCs w:val="28"/>
          <w:lang w:bidi="ru-RU"/>
        </w:rPr>
        <w:t>ы</w:t>
      </w:r>
      <w:r w:rsidRPr="00D0641B">
        <w:rPr>
          <w:rFonts w:ascii="Times New Roman" w:eastAsia="Calibri" w:hAnsi="Times New Roman" w:cs="Times New Roman"/>
          <w:sz w:val="28"/>
          <w:szCs w:val="28"/>
          <w:lang w:bidi="ru-RU"/>
        </w:rPr>
        <w:t xml:space="preserve"> водоснабжения по данным администрации </w:t>
      </w:r>
      <w:r w:rsidR="00AE31E9">
        <w:rPr>
          <w:rFonts w:ascii="Times New Roman" w:eastAsia="Calibri" w:hAnsi="Times New Roman" w:cs="Times New Roman"/>
          <w:sz w:val="28"/>
          <w:szCs w:val="28"/>
          <w:lang w:bidi="ru-RU"/>
        </w:rPr>
        <w:t xml:space="preserve">Мглинского </w:t>
      </w:r>
      <w:r w:rsidRPr="00D0641B">
        <w:rPr>
          <w:rFonts w:ascii="Times New Roman" w:eastAsia="Calibri" w:hAnsi="Times New Roman" w:cs="Times New Roman"/>
          <w:sz w:val="28"/>
          <w:szCs w:val="28"/>
          <w:lang w:bidi="ru-RU"/>
        </w:rPr>
        <w:t xml:space="preserve">муниципального </w:t>
      </w:r>
      <w:r>
        <w:rPr>
          <w:rFonts w:ascii="Times New Roman" w:eastAsia="Calibri" w:hAnsi="Times New Roman" w:cs="Times New Roman"/>
          <w:sz w:val="28"/>
          <w:szCs w:val="28"/>
          <w:lang w:bidi="ru-RU"/>
        </w:rPr>
        <w:t xml:space="preserve">района </w:t>
      </w:r>
      <w:r w:rsidRPr="00D0641B">
        <w:rPr>
          <w:rFonts w:ascii="Times New Roman" w:eastAsia="Calibri" w:hAnsi="Times New Roman" w:cs="Times New Roman"/>
          <w:sz w:val="28"/>
          <w:szCs w:val="28"/>
          <w:lang w:bidi="ru-RU"/>
        </w:rPr>
        <w:t xml:space="preserve">обеспечиваются более </w:t>
      </w:r>
      <w:r w:rsidR="003272E9">
        <w:rPr>
          <w:rFonts w:ascii="Times New Roman" w:eastAsia="Calibri" w:hAnsi="Times New Roman" w:cs="Times New Roman"/>
          <w:sz w:val="28"/>
          <w:szCs w:val="28"/>
          <w:lang w:bidi="ru-RU"/>
        </w:rPr>
        <w:t xml:space="preserve">1 </w:t>
      </w:r>
      <w:r w:rsidR="00E9356E">
        <w:rPr>
          <w:rFonts w:ascii="Times New Roman" w:eastAsia="Calibri" w:hAnsi="Times New Roman" w:cs="Times New Roman"/>
          <w:sz w:val="28"/>
          <w:szCs w:val="28"/>
          <w:lang w:bidi="ru-RU"/>
        </w:rPr>
        <w:t>6</w:t>
      </w:r>
      <w:r w:rsidR="003272E9">
        <w:rPr>
          <w:rFonts w:ascii="Times New Roman" w:eastAsia="Calibri" w:hAnsi="Times New Roman" w:cs="Times New Roman"/>
          <w:sz w:val="28"/>
          <w:szCs w:val="28"/>
          <w:lang w:bidi="ru-RU"/>
        </w:rPr>
        <w:t>00</w:t>
      </w:r>
      <w:r w:rsidRPr="00D0641B">
        <w:rPr>
          <w:rFonts w:ascii="Times New Roman" w:eastAsia="Calibri" w:hAnsi="Times New Roman" w:cs="Times New Roman"/>
          <w:sz w:val="28"/>
          <w:szCs w:val="28"/>
          <w:lang w:bidi="ru-RU"/>
        </w:rPr>
        <w:t xml:space="preserve"> человек, проживающих в </w:t>
      </w:r>
      <w:r w:rsidR="00AE31E9">
        <w:rPr>
          <w:rFonts w:ascii="Times New Roman" w:eastAsia="Calibri" w:hAnsi="Times New Roman" w:cs="Times New Roman"/>
          <w:sz w:val="28"/>
          <w:szCs w:val="28"/>
          <w:lang w:bidi="ru-RU"/>
        </w:rPr>
        <w:t xml:space="preserve">населенных пунктах </w:t>
      </w:r>
      <w:r w:rsidR="00E9356E">
        <w:rPr>
          <w:rFonts w:ascii="Times New Roman" w:eastAsia="Calibri" w:hAnsi="Times New Roman" w:cs="Times New Roman"/>
          <w:sz w:val="28"/>
          <w:szCs w:val="28"/>
          <w:lang w:bidi="ru-RU"/>
        </w:rPr>
        <w:t>Симонтовского</w:t>
      </w:r>
      <w:r w:rsidR="00AE31E9">
        <w:rPr>
          <w:rFonts w:ascii="Times New Roman" w:eastAsia="Calibri" w:hAnsi="Times New Roman" w:cs="Times New Roman"/>
          <w:sz w:val="28"/>
          <w:szCs w:val="28"/>
          <w:lang w:bidi="ru-RU"/>
        </w:rPr>
        <w:t xml:space="preserve"> сельского поселения.</w:t>
      </w:r>
    </w:p>
    <w:p w:rsidR="006B3E2F" w:rsidRDefault="006B3E2F" w:rsidP="006B3E2F">
      <w:pPr>
        <w:tabs>
          <w:tab w:val="left" w:pos="284"/>
          <w:tab w:val="left" w:pos="10632"/>
        </w:tabs>
        <w:spacing w:after="0" w:line="360" w:lineRule="auto"/>
        <w:jc w:val="both"/>
        <w:rPr>
          <w:rFonts w:ascii="Times New Roman" w:eastAsia="Calibri" w:hAnsi="Times New Roman" w:cs="Times New Roman"/>
          <w:sz w:val="28"/>
          <w:szCs w:val="28"/>
          <w:lang w:bidi="ru-RU"/>
        </w:rPr>
        <w:sectPr w:rsidR="006B3E2F" w:rsidSect="006B3E2F">
          <w:footerReference w:type="default" r:id="rId14"/>
          <w:footerReference w:type="first" r:id="rId15"/>
          <w:pgSz w:w="11906" w:h="16838"/>
          <w:pgMar w:top="1134" w:right="851" w:bottom="1134" w:left="1701" w:header="709" w:footer="680" w:gutter="0"/>
          <w:cols w:space="708"/>
          <w:titlePg/>
          <w:docGrid w:linePitch="360"/>
        </w:sectPr>
      </w:pPr>
    </w:p>
    <w:p w:rsidR="006B3E2F" w:rsidRDefault="006B3E2F" w:rsidP="006B3E2F">
      <w:pPr>
        <w:pStyle w:val="afffb"/>
      </w:pPr>
      <w:bookmarkStart w:id="51" w:name="_Toc44601333"/>
      <w:r>
        <w:lastRenderedPageBreak/>
        <w:t xml:space="preserve">Таблица </w:t>
      </w:r>
      <w:r w:rsidR="000F23F3">
        <w:t>1</w:t>
      </w:r>
      <w:r w:rsidR="00A47DC5">
        <w:rPr>
          <w:noProof/>
        </w:rPr>
        <w:t>6</w:t>
      </w:r>
      <w:r>
        <w:t xml:space="preserve"> - </w:t>
      </w:r>
      <w:r w:rsidR="00A47DC5">
        <w:t>Л</w:t>
      </w:r>
      <w:r w:rsidRPr="00CF31E8">
        <w:t>иценз</w:t>
      </w:r>
      <w:r w:rsidR="00A47DC5">
        <w:t>ия</w:t>
      </w:r>
      <w:r w:rsidRPr="00CF31E8">
        <w:t xml:space="preserve"> на пользование недрами МУП «Мглинский районный водоканал»</w:t>
      </w:r>
      <w:r>
        <w:t xml:space="preserve"> в целях водоснабжения </w:t>
      </w:r>
      <w:r w:rsidR="00A47DC5">
        <w:t>МО «</w:t>
      </w:r>
      <w:r w:rsidR="00003B3D">
        <w:t>Симонтовское</w:t>
      </w:r>
      <w:r w:rsidR="00A47DC5">
        <w:t xml:space="preserve"> сельское поселение»</w:t>
      </w:r>
      <w:bookmarkEnd w:id="51"/>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729"/>
        <w:gridCol w:w="549"/>
        <w:gridCol w:w="1694"/>
        <w:gridCol w:w="1610"/>
        <w:gridCol w:w="1775"/>
        <w:gridCol w:w="4393"/>
        <w:gridCol w:w="3541"/>
      </w:tblGrid>
      <w:tr w:rsidR="00797D0E" w:rsidRPr="00CF31E8" w:rsidTr="00797D0E">
        <w:trPr>
          <w:trHeight w:val="397"/>
          <w:tblHeader/>
        </w:trPr>
        <w:tc>
          <w:tcPr>
            <w:tcW w:w="660" w:type="pct"/>
            <w:gridSpan w:val="3"/>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Государственный регистрационный номер</w:t>
            </w:r>
          </w:p>
        </w:tc>
        <w:tc>
          <w:tcPr>
            <w:tcW w:w="565"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Наименование пользователя недр</w:t>
            </w:r>
          </w:p>
        </w:tc>
        <w:tc>
          <w:tcPr>
            <w:tcW w:w="537" w:type="pct"/>
            <w:vMerge w:val="restart"/>
            <w:vAlign w:val="center"/>
          </w:tcPr>
          <w:p w:rsidR="00797D0E" w:rsidRPr="00CF31E8" w:rsidRDefault="00797D0E" w:rsidP="00A47DC5">
            <w:pPr>
              <w:spacing w:after="200" w:line="276" w:lineRule="auto"/>
              <w:ind w:right="-112"/>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государственной регистрации лицензии</w:t>
            </w:r>
          </w:p>
        </w:tc>
        <w:tc>
          <w:tcPr>
            <w:tcW w:w="592"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окончания срока действия лицензии</w:t>
            </w:r>
          </w:p>
        </w:tc>
        <w:tc>
          <w:tcPr>
            <w:tcW w:w="1465" w:type="pct"/>
            <w:vMerge w:val="restart"/>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Целевое назначение пользование недрами и видами работ</w:t>
            </w:r>
          </w:p>
        </w:tc>
        <w:tc>
          <w:tcPr>
            <w:tcW w:w="1181" w:type="pct"/>
            <w:vMerge w:val="restart"/>
            <w:vAlign w:val="center"/>
          </w:tcPr>
          <w:p w:rsidR="00797D0E" w:rsidRPr="00CF31E8" w:rsidRDefault="00797D0E"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организации выдавшей лицензию</w:t>
            </w:r>
          </w:p>
        </w:tc>
      </w:tr>
      <w:tr w:rsidR="00797D0E" w:rsidRPr="00CF31E8" w:rsidTr="00797D0E">
        <w:trPr>
          <w:trHeight w:val="397"/>
          <w:tblHeader/>
        </w:trPr>
        <w:tc>
          <w:tcPr>
            <w:tcW w:w="234" w:type="pct"/>
            <w:vAlign w:val="center"/>
          </w:tcPr>
          <w:p w:rsidR="00797D0E" w:rsidRPr="00CF31E8" w:rsidRDefault="00797D0E" w:rsidP="006B3E2F">
            <w:pPr>
              <w:spacing w:after="200" w:line="276" w:lineRule="auto"/>
              <w:ind w:right="-93"/>
              <w:rPr>
                <w:rFonts w:ascii="Times New Roman" w:eastAsia="Calibri" w:hAnsi="Times New Roman" w:cs="Times New Roman"/>
                <w:sz w:val="20"/>
                <w:szCs w:val="20"/>
              </w:rPr>
            </w:pPr>
            <w:r w:rsidRPr="00CF31E8">
              <w:rPr>
                <w:rFonts w:ascii="Times New Roman" w:eastAsia="Calibri" w:hAnsi="Times New Roman" w:cs="Times New Roman"/>
                <w:sz w:val="20"/>
                <w:szCs w:val="20"/>
              </w:rPr>
              <w:t>серия</w:t>
            </w:r>
          </w:p>
        </w:tc>
        <w:tc>
          <w:tcPr>
            <w:tcW w:w="243" w:type="pct"/>
            <w:vAlign w:val="center"/>
          </w:tcPr>
          <w:p w:rsidR="00797D0E" w:rsidRPr="00CF31E8" w:rsidRDefault="00797D0E" w:rsidP="006B3E2F">
            <w:pPr>
              <w:spacing w:after="200" w:line="276" w:lineRule="auto"/>
              <w:ind w:right="-69"/>
              <w:rPr>
                <w:rFonts w:ascii="Times New Roman" w:eastAsia="Calibri" w:hAnsi="Times New Roman" w:cs="Times New Roman"/>
                <w:sz w:val="20"/>
                <w:szCs w:val="20"/>
              </w:rPr>
            </w:pPr>
            <w:r w:rsidRPr="00CF31E8">
              <w:rPr>
                <w:rFonts w:ascii="Times New Roman" w:eastAsia="Calibri" w:hAnsi="Times New Roman" w:cs="Times New Roman"/>
                <w:sz w:val="20"/>
                <w:szCs w:val="20"/>
              </w:rPr>
              <w:t>номер</w:t>
            </w:r>
          </w:p>
        </w:tc>
        <w:tc>
          <w:tcPr>
            <w:tcW w:w="182" w:type="pct"/>
            <w:vAlign w:val="center"/>
          </w:tcPr>
          <w:p w:rsidR="00797D0E" w:rsidRPr="00CF31E8" w:rsidRDefault="00797D0E" w:rsidP="006B3E2F">
            <w:pPr>
              <w:spacing w:after="200" w:line="276" w:lineRule="auto"/>
              <w:ind w:right="-118"/>
              <w:rPr>
                <w:rFonts w:ascii="Times New Roman" w:eastAsia="Calibri" w:hAnsi="Times New Roman" w:cs="Times New Roman"/>
                <w:sz w:val="20"/>
                <w:szCs w:val="20"/>
              </w:rPr>
            </w:pPr>
            <w:r w:rsidRPr="00CF31E8">
              <w:rPr>
                <w:rFonts w:ascii="Times New Roman" w:eastAsia="Calibri" w:hAnsi="Times New Roman" w:cs="Times New Roman"/>
                <w:sz w:val="20"/>
                <w:szCs w:val="20"/>
              </w:rPr>
              <w:t>вид</w:t>
            </w:r>
          </w:p>
        </w:tc>
        <w:tc>
          <w:tcPr>
            <w:tcW w:w="565" w:type="pct"/>
            <w:vMerge/>
            <w:vAlign w:val="center"/>
          </w:tcPr>
          <w:p w:rsidR="00797D0E" w:rsidRPr="00CF31E8" w:rsidRDefault="00797D0E" w:rsidP="006B3E2F">
            <w:pPr>
              <w:spacing w:after="200" w:line="276" w:lineRule="auto"/>
              <w:rPr>
                <w:rFonts w:ascii="Times New Roman" w:eastAsia="Calibri" w:hAnsi="Times New Roman" w:cs="Times New Roman"/>
                <w:sz w:val="20"/>
                <w:szCs w:val="20"/>
              </w:rPr>
            </w:pPr>
          </w:p>
        </w:tc>
        <w:tc>
          <w:tcPr>
            <w:tcW w:w="537"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592"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1465"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c>
          <w:tcPr>
            <w:tcW w:w="1181" w:type="pct"/>
            <w:vMerge/>
            <w:vAlign w:val="center"/>
          </w:tcPr>
          <w:p w:rsidR="00797D0E" w:rsidRPr="00CF31E8" w:rsidRDefault="00797D0E" w:rsidP="006B3E2F">
            <w:pPr>
              <w:spacing w:after="200" w:line="276" w:lineRule="auto"/>
              <w:jc w:val="both"/>
              <w:rPr>
                <w:rFonts w:ascii="Times New Roman" w:eastAsia="Calibri" w:hAnsi="Times New Roman" w:cs="Times New Roman"/>
                <w:sz w:val="20"/>
                <w:szCs w:val="20"/>
              </w:rPr>
            </w:pPr>
          </w:p>
        </w:tc>
      </w:tr>
      <w:tr w:rsidR="00797D0E" w:rsidRPr="00CF31E8" w:rsidTr="00797D0E">
        <w:trPr>
          <w:trHeight w:val="1804"/>
        </w:trPr>
        <w:tc>
          <w:tcPr>
            <w:tcW w:w="234"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БРН</w:t>
            </w:r>
          </w:p>
        </w:tc>
        <w:tc>
          <w:tcPr>
            <w:tcW w:w="243"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00350</w:t>
            </w:r>
          </w:p>
        </w:tc>
        <w:tc>
          <w:tcPr>
            <w:tcW w:w="182"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ВЭ</w:t>
            </w:r>
          </w:p>
        </w:tc>
        <w:tc>
          <w:tcPr>
            <w:tcW w:w="565"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МУП «</w:t>
            </w:r>
            <w:r>
              <w:rPr>
                <w:rFonts w:ascii="Times New Roman" w:eastAsia="Calibri" w:hAnsi="Times New Roman" w:cs="Times New Roman"/>
                <w:sz w:val="20"/>
                <w:szCs w:val="20"/>
              </w:rPr>
              <w:t>Мглинский районный водоканал</w:t>
            </w:r>
            <w:r w:rsidRPr="00CF31E8">
              <w:rPr>
                <w:rFonts w:ascii="Times New Roman" w:eastAsia="Calibri" w:hAnsi="Times New Roman" w:cs="Times New Roman"/>
                <w:sz w:val="20"/>
                <w:szCs w:val="20"/>
              </w:rPr>
              <w:t>»</w:t>
            </w:r>
          </w:p>
        </w:tc>
        <w:tc>
          <w:tcPr>
            <w:tcW w:w="537" w:type="pct"/>
            <w:shd w:val="clear" w:color="auto" w:fill="auto"/>
            <w:vAlign w:val="center"/>
          </w:tcPr>
          <w:p w:rsidR="00797D0E" w:rsidRPr="00CF31E8" w:rsidRDefault="00797D0E" w:rsidP="00A47DC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26.12.2007г.</w:t>
            </w:r>
          </w:p>
        </w:tc>
        <w:tc>
          <w:tcPr>
            <w:tcW w:w="592" w:type="pct"/>
            <w:shd w:val="clear" w:color="auto" w:fill="auto"/>
            <w:vAlign w:val="center"/>
          </w:tcPr>
          <w:p w:rsidR="00797D0E" w:rsidRPr="00A47DC5" w:rsidRDefault="00797D0E" w:rsidP="00A47DC5">
            <w:pPr>
              <w:spacing w:after="200" w:line="276" w:lineRule="auto"/>
              <w:jc w:val="center"/>
              <w:rPr>
                <w:rFonts w:ascii="Times New Roman" w:eastAsia="Calibri" w:hAnsi="Times New Roman" w:cs="Times New Roman"/>
                <w:sz w:val="20"/>
                <w:szCs w:val="20"/>
                <w:u w:val="single"/>
              </w:rPr>
            </w:pPr>
            <w:r w:rsidRPr="007200C8">
              <w:rPr>
                <w:rFonts w:ascii="Times New Roman" w:eastAsia="Calibri" w:hAnsi="Times New Roman" w:cs="Times New Roman"/>
                <w:b/>
                <w:sz w:val="20"/>
                <w:szCs w:val="20"/>
                <w:u w:val="single"/>
              </w:rPr>
              <w:t>01.01.2018г</w:t>
            </w:r>
            <w:r w:rsidR="00917C0C">
              <w:rPr>
                <w:rFonts w:ascii="Times New Roman" w:eastAsia="Calibri" w:hAnsi="Times New Roman" w:cs="Times New Roman"/>
                <w:sz w:val="20"/>
                <w:szCs w:val="20"/>
                <w:u w:val="single"/>
              </w:rPr>
              <w:t>.</w:t>
            </w:r>
            <w:r w:rsidR="00917C0C">
              <w:rPr>
                <w:rStyle w:val="afff6"/>
                <w:rFonts w:ascii="Times New Roman" w:eastAsia="Calibri" w:hAnsi="Times New Roman" w:cs="Times New Roman"/>
                <w:sz w:val="20"/>
                <w:szCs w:val="20"/>
                <w:u w:val="single"/>
              </w:rPr>
              <w:footnoteReference w:id="20"/>
            </w:r>
          </w:p>
        </w:tc>
        <w:tc>
          <w:tcPr>
            <w:tcW w:w="1465" w:type="pct"/>
            <w:shd w:val="clear" w:color="auto" w:fill="auto"/>
            <w:vAlign w:val="center"/>
          </w:tcPr>
          <w:p w:rsidR="00AE31E9" w:rsidRDefault="00797D0E" w:rsidP="00AE31E9">
            <w:pPr>
              <w:spacing w:after="0" w:line="240" w:lineRule="auto"/>
              <w:rPr>
                <w:rFonts w:ascii="Times New Roman" w:eastAsia="Calibri" w:hAnsi="Times New Roman" w:cs="Times New Roman"/>
                <w:sz w:val="20"/>
                <w:szCs w:val="20"/>
              </w:rPr>
            </w:pPr>
            <w:r w:rsidRPr="00CF31E8">
              <w:rPr>
                <w:rFonts w:ascii="Times New Roman" w:eastAsia="Calibri" w:hAnsi="Times New Roman" w:cs="Times New Roman"/>
                <w:sz w:val="20"/>
                <w:szCs w:val="20"/>
              </w:rPr>
              <w:t xml:space="preserve">Добыча </w:t>
            </w:r>
            <w:r>
              <w:rPr>
                <w:rFonts w:ascii="Times New Roman" w:eastAsia="Calibri" w:hAnsi="Times New Roman" w:cs="Times New Roman"/>
                <w:sz w:val="20"/>
                <w:szCs w:val="20"/>
              </w:rPr>
              <w:t>пресных</w:t>
            </w:r>
            <w:r w:rsidRPr="00CF31E8">
              <w:rPr>
                <w:rFonts w:ascii="Times New Roman" w:eastAsia="Calibri" w:hAnsi="Times New Roman" w:cs="Times New Roman"/>
                <w:sz w:val="20"/>
                <w:szCs w:val="20"/>
              </w:rPr>
              <w:t xml:space="preserve"> подземных вод</w:t>
            </w:r>
            <w:r>
              <w:rPr>
                <w:rFonts w:ascii="Times New Roman" w:eastAsia="Calibri" w:hAnsi="Times New Roman" w:cs="Times New Roman"/>
                <w:sz w:val="20"/>
                <w:szCs w:val="20"/>
              </w:rPr>
              <w:t xml:space="preserve"> для хозяйственно-питьевого водоснабжения населения, учреждений и организаций</w:t>
            </w:r>
            <w:r w:rsidR="00CC4B35">
              <w:rPr>
                <w:rFonts w:ascii="Times New Roman" w:eastAsia="Calibri" w:hAnsi="Times New Roman" w:cs="Times New Roman"/>
                <w:sz w:val="20"/>
                <w:szCs w:val="20"/>
              </w:rPr>
              <w:t>,</w:t>
            </w:r>
            <w:r>
              <w:rPr>
                <w:rFonts w:ascii="Times New Roman" w:eastAsia="Calibri" w:hAnsi="Times New Roman" w:cs="Times New Roman"/>
                <w:sz w:val="20"/>
                <w:szCs w:val="20"/>
              </w:rPr>
              <w:t xml:space="preserve"> сельхоз. водоснабжения сельскохозяйственных предприятий Мглинского района, в том числе </w:t>
            </w:r>
            <w:r w:rsidR="00CC4B35">
              <w:rPr>
                <w:rFonts w:ascii="Times New Roman" w:eastAsia="Calibri" w:hAnsi="Times New Roman" w:cs="Times New Roman"/>
                <w:sz w:val="20"/>
                <w:szCs w:val="20"/>
              </w:rPr>
              <w:t>участки водозаборов (</w:t>
            </w:r>
            <w:r w:rsidR="00DA6381">
              <w:rPr>
                <w:rFonts w:ascii="Times New Roman" w:eastAsia="Calibri" w:hAnsi="Times New Roman" w:cs="Times New Roman"/>
                <w:sz w:val="20"/>
                <w:szCs w:val="20"/>
              </w:rPr>
              <w:t xml:space="preserve">с. </w:t>
            </w:r>
            <w:r w:rsidR="008909C6">
              <w:rPr>
                <w:rFonts w:ascii="Times New Roman" w:eastAsia="Calibri" w:hAnsi="Times New Roman" w:cs="Times New Roman"/>
                <w:sz w:val="20"/>
                <w:szCs w:val="20"/>
              </w:rPr>
              <w:t>Нетяговка, пос.Красный Источник</w:t>
            </w:r>
            <w:r w:rsidR="00DA6381">
              <w:rPr>
                <w:rFonts w:ascii="Times New Roman" w:eastAsia="Calibri" w:hAnsi="Times New Roman" w:cs="Times New Roman"/>
                <w:sz w:val="20"/>
                <w:szCs w:val="20"/>
              </w:rPr>
              <w:t>,</w:t>
            </w:r>
            <w:r w:rsidR="008909C6">
              <w:rPr>
                <w:rFonts w:ascii="Times New Roman" w:eastAsia="Calibri" w:hAnsi="Times New Roman" w:cs="Times New Roman"/>
                <w:sz w:val="20"/>
                <w:szCs w:val="20"/>
              </w:rPr>
              <w:t xml:space="preserve"> пос. Борщов, пос. Беловодка, </w:t>
            </w:r>
          </w:p>
          <w:p w:rsidR="008909C6" w:rsidRDefault="00DA6381" w:rsidP="00AE31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с. </w:t>
            </w:r>
            <w:r w:rsidR="008909C6">
              <w:rPr>
                <w:rFonts w:ascii="Times New Roman" w:eastAsia="Calibri" w:hAnsi="Times New Roman" w:cs="Times New Roman"/>
                <w:sz w:val="20"/>
                <w:szCs w:val="20"/>
              </w:rPr>
              <w:t>Шеверды,</w:t>
            </w:r>
            <w:r w:rsidR="00AE31E9">
              <w:rPr>
                <w:rFonts w:ascii="Times New Roman" w:eastAsia="Calibri" w:hAnsi="Times New Roman" w:cs="Times New Roman"/>
                <w:sz w:val="20"/>
                <w:szCs w:val="20"/>
              </w:rPr>
              <w:t xml:space="preserve"> с.</w:t>
            </w:r>
            <w:r>
              <w:rPr>
                <w:rFonts w:ascii="Times New Roman" w:eastAsia="Calibri" w:hAnsi="Times New Roman" w:cs="Times New Roman"/>
                <w:sz w:val="20"/>
                <w:szCs w:val="20"/>
              </w:rPr>
              <w:t xml:space="preserve"> </w:t>
            </w:r>
            <w:r w:rsidR="008909C6">
              <w:rPr>
                <w:rFonts w:ascii="Times New Roman" w:eastAsia="Calibri" w:hAnsi="Times New Roman" w:cs="Times New Roman"/>
                <w:sz w:val="20"/>
                <w:szCs w:val="20"/>
              </w:rPr>
              <w:t>Симонтовка</w:t>
            </w:r>
            <w:r>
              <w:rPr>
                <w:rFonts w:ascii="Times New Roman" w:eastAsia="Calibri" w:hAnsi="Times New Roman" w:cs="Times New Roman"/>
                <w:sz w:val="20"/>
                <w:szCs w:val="20"/>
              </w:rPr>
              <w:t xml:space="preserve">, с. </w:t>
            </w:r>
            <w:r w:rsidR="008909C6">
              <w:rPr>
                <w:rFonts w:ascii="Times New Roman" w:eastAsia="Calibri" w:hAnsi="Times New Roman" w:cs="Times New Roman"/>
                <w:sz w:val="20"/>
                <w:szCs w:val="20"/>
              </w:rPr>
              <w:t>Высокое</w:t>
            </w:r>
            <w:r>
              <w:rPr>
                <w:rFonts w:ascii="Times New Roman" w:eastAsia="Calibri" w:hAnsi="Times New Roman" w:cs="Times New Roman"/>
                <w:sz w:val="20"/>
                <w:szCs w:val="20"/>
              </w:rPr>
              <w:t xml:space="preserve">, </w:t>
            </w:r>
          </w:p>
          <w:p w:rsidR="00DA6381" w:rsidRDefault="00DA6381" w:rsidP="00AE31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пос. </w:t>
            </w:r>
            <w:r w:rsidR="008909C6">
              <w:rPr>
                <w:rFonts w:ascii="Times New Roman" w:eastAsia="Calibri" w:hAnsi="Times New Roman" w:cs="Times New Roman"/>
                <w:sz w:val="20"/>
                <w:szCs w:val="20"/>
              </w:rPr>
              <w:t>Зеленый Гай</w:t>
            </w:r>
            <w:r>
              <w:rPr>
                <w:rFonts w:ascii="Times New Roman" w:eastAsia="Calibri" w:hAnsi="Times New Roman" w:cs="Times New Roman"/>
                <w:sz w:val="20"/>
                <w:szCs w:val="20"/>
              </w:rPr>
              <w:t xml:space="preserve">, пос. </w:t>
            </w:r>
            <w:r w:rsidR="008909C6">
              <w:rPr>
                <w:rFonts w:ascii="Times New Roman" w:eastAsia="Calibri" w:hAnsi="Times New Roman" w:cs="Times New Roman"/>
                <w:sz w:val="20"/>
                <w:szCs w:val="20"/>
              </w:rPr>
              <w:t>Великая Дуброва</w:t>
            </w:r>
            <w:r>
              <w:rPr>
                <w:rFonts w:ascii="Times New Roman" w:eastAsia="Calibri" w:hAnsi="Times New Roman" w:cs="Times New Roman"/>
                <w:sz w:val="20"/>
                <w:szCs w:val="20"/>
              </w:rPr>
              <w:t xml:space="preserve">, </w:t>
            </w:r>
          </w:p>
          <w:p w:rsidR="00797D0E" w:rsidRPr="00CF31E8" w:rsidRDefault="00DA6381" w:rsidP="008909C6">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с.</w:t>
            </w:r>
            <w:r w:rsidR="008909C6">
              <w:rPr>
                <w:rFonts w:ascii="Times New Roman" w:eastAsia="Calibri" w:hAnsi="Times New Roman" w:cs="Times New Roman"/>
                <w:sz w:val="20"/>
                <w:szCs w:val="20"/>
              </w:rPr>
              <w:t xml:space="preserve"> Соколовка</w:t>
            </w:r>
            <w:r w:rsidR="00AE31E9">
              <w:rPr>
                <w:rFonts w:ascii="Times New Roman" w:eastAsia="Calibri" w:hAnsi="Times New Roman" w:cs="Times New Roman"/>
                <w:sz w:val="20"/>
                <w:szCs w:val="20"/>
              </w:rPr>
              <w:t xml:space="preserve">) </w:t>
            </w:r>
            <w:r w:rsidR="00797D0E">
              <w:rPr>
                <w:rFonts w:ascii="Times New Roman" w:eastAsia="Calibri" w:hAnsi="Times New Roman" w:cs="Times New Roman"/>
                <w:sz w:val="20"/>
                <w:szCs w:val="20"/>
              </w:rPr>
              <w:t xml:space="preserve"> </w:t>
            </w:r>
          </w:p>
        </w:tc>
        <w:tc>
          <w:tcPr>
            <w:tcW w:w="1181" w:type="pct"/>
            <w:shd w:val="clear" w:color="auto" w:fill="auto"/>
            <w:vAlign w:val="center"/>
          </w:tcPr>
          <w:p w:rsidR="00797D0E" w:rsidRPr="00CF31E8" w:rsidRDefault="00797D0E" w:rsidP="00797D0E">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Департамент по недропользованию по Центральному федеральному округу (Роснедра)</w:t>
            </w:r>
          </w:p>
        </w:tc>
      </w:tr>
    </w:tbl>
    <w:p w:rsidR="006B3E2F" w:rsidRDefault="006B3E2F" w:rsidP="006B3E2F">
      <w:pPr>
        <w:rPr>
          <w:rFonts w:ascii="Times New Roman" w:eastAsia="Calibri" w:hAnsi="Times New Roman" w:cs="Times New Roman"/>
          <w:sz w:val="28"/>
          <w:szCs w:val="28"/>
          <w:lang w:bidi="ru-RU"/>
        </w:rPr>
        <w:sectPr w:rsidR="006B3E2F" w:rsidSect="006B3E2F">
          <w:pgSz w:w="16838" w:h="11906" w:orient="landscape"/>
          <w:pgMar w:top="1701" w:right="1134" w:bottom="851" w:left="1134" w:header="709" w:footer="680" w:gutter="0"/>
          <w:cols w:space="708"/>
          <w:titlePg/>
          <w:docGrid w:linePitch="360"/>
        </w:sectPr>
      </w:pPr>
    </w:p>
    <w:p w:rsidR="006B3E2F" w:rsidRPr="00422187" w:rsidRDefault="006B3E2F" w:rsidP="000F23F3">
      <w:pPr>
        <w:pStyle w:val="11112"/>
        <w:ind w:firstLine="851"/>
        <w:rPr>
          <w:rFonts w:eastAsia="Calibri"/>
        </w:rPr>
      </w:pPr>
      <w:bookmarkStart w:id="52" w:name="_Toc44605027"/>
      <w:bookmarkStart w:id="53" w:name="_Toc47962555"/>
      <w:r w:rsidRPr="00422187">
        <w:rPr>
          <w:rFonts w:eastAsia="Calibri"/>
        </w:rPr>
        <w:lastRenderedPageBreak/>
        <w:t>2.1.2.Описание территорий муниципального образования, не охваченных централизованными системами водоснабжения</w:t>
      </w:r>
      <w:bookmarkEnd w:id="52"/>
      <w:bookmarkEnd w:id="53"/>
    </w:p>
    <w:p w:rsidR="006B3E2F" w:rsidRPr="0095442F" w:rsidRDefault="006B3E2F" w:rsidP="006B3E2F">
      <w:pPr>
        <w:spacing w:after="0" w:line="240" w:lineRule="auto"/>
        <w:ind w:firstLine="709"/>
        <w:jc w:val="both"/>
        <w:rPr>
          <w:rFonts w:ascii="Times New Roman" w:eastAsia="Calibri" w:hAnsi="Times New Roman" w:cs="Times New Roman"/>
          <w:sz w:val="16"/>
          <w:szCs w:val="16"/>
          <w:lang w:eastAsia="ru-RU"/>
        </w:rPr>
      </w:pPr>
    </w:p>
    <w:p w:rsidR="00917C0C" w:rsidRPr="007D5752" w:rsidRDefault="00917C0C" w:rsidP="00917C0C">
      <w:pPr>
        <w:pStyle w:val="pboth"/>
        <w:spacing w:before="0" w:beforeAutospacing="0" w:after="0" w:afterAutospacing="0" w:line="360" w:lineRule="auto"/>
        <w:ind w:firstLine="851"/>
        <w:jc w:val="both"/>
        <w:textAlignment w:val="baseline"/>
        <w:rPr>
          <w:color w:val="000000"/>
          <w:sz w:val="28"/>
          <w:szCs w:val="28"/>
        </w:rPr>
      </w:pPr>
      <w:r w:rsidRPr="00792E74">
        <w:rPr>
          <w:color w:val="000000"/>
          <w:sz w:val="28"/>
          <w:szCs w:val="28"/>
        </w:rPr>
        <w:t>Нецентрализованная система холодного водоснабжения</w:t>
      </w:r>
      <w:r w:rsidRPr="007D5752">
        <w:rPr>
          <w:color w:val="000000"/>
          <w:sz w:val="28"/>
          <w:szCs w:val="28"/>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r>
        <w:rPr>
          <w:color w:val="000000"/>
          <w:sz w:val="28"/>
          <w:szCs w:val="28"/>
        </w:rPr>
        <w:t>.</w:t>
      </w:r>
    </w:p>
    <w:p w:rsidR="00917C0C" w:rsidRPr="00B818EE" w:rsidRDefault="00917C0C" w:rsidP="00917C0C">
      <w:pPr>
        <w:pStyle w:val="afff9"/>
        <w:ind w:firstLine="851"/>
        <w:rPr>
          <w:rFonts w:eastAsia="Calibri"/>
          <w:lang w:eastAsia="ru-RU"/>
        </w:rPr>
      </w:pPr>
      <w:r w:rsidRPr="00B818EE">
        <w:rPr>
          <w:rFonts w:eastAsia="Calibri"/>
          <w:lang w:eastAsia="ru-RU"/>
        </w:rPr>
        <w:t xml:space="preserve">Территория </w:t>
      </w:r>
      <w:r w:rsidR="00313B61">
        <w:rPr>
          <w:rFonts w:eastAsia="Calibri"/>
          <w:lang w:bidi="ru-RU"/>
        </w:rPr>
        <w:t>МО «</w:t>
      </w:r>
      <w:r w:rsidR="00B46F6A">
        <w:rPr>
          <w:rFonts w:eastAsia="Calibri"/>
          <w:lang w:bidi="ru-RU"/>
        </w:rPr>
        <w:t>Симонтовское</w:t>
      </w:r>
      <w:r w:rsidR="00313B61">
        <w:rPr>
          <w:rFonts w:eastAsia="Calibri"/>
          <w:lang w:bidi="ru-RU"/>
        </w:rPr>
        <w:t xml:space="preserve"> сельское поселение»</w:t>
      </w:r>
      <w:r w:rsidRPr="00B818EE">
        <w:rPr>
          <w:rFonts w:eastAsia="Calibri"/>
          <w:lang w:eastAsia="ru-RU"/>
        </w:rPr>
        <w:t xml:space="preserve"> характеризуется наличием территорий с отсутствием централизованного водоснабжения. </w:t>
      </w:r>
      <w:r w:rsidR="00313B61">
        <w:rPr>
          <w:rFonts w:eastAsia="Calibri"/>
          <w:lang w:eastAsia="ru-RU"/>
        </w:rPr>
        <w:t>Перечень на</w:t>
      </w:r>
      <w:r w:rsidRPr="00B818EE">
        <w:rPr>
          <w:rFonts w:eastAsia="Calibri"/>
          <w:lang w:eastAsia="ru-RU"/>
        </w:rPr>
        <w:t xml:space="preserve">селенных пунктов </w:t>
      </w:r>
      <w:r w:rsidR="00313B61">
        <w:rPr>
          <w:rFonts w:eastAsia="Calibri"/>
          <w:lang w:bidi="ru-RU"/>
        </w:rPr>
        <w:t>МО «</w:t>
      </w:r>
      <w:r w:rsidR="00B46F6A">
        <w:rPr>
          <w:rFonts w:eastAsia="Calibri"/>
          <w:lang w:bidi="ru-RU"/>
        </w:rPr>
        <w:t>Симонтовское</w:t>
      </w:r>
      <w:r w:rsidR="00313B61">
        <w:rPr>
          <w:rFonts w:eastAsia="Calibri"/>
          <w:lang w:bidi="ru-RU"/>
        </w:rPr>
        <w:t xml:space="preserve"> сельское поселение»</w:t>
      </w:r>
      <w:r w:rsidR="00313B61" w:rsidRPr="00B818EE">
        <w:rPr>
          <w:rFonts w:eastAsia="Calibri"/>
          <w:lang w:eastAsia="ru-RU"/>
        </w:rPr>
        <w:t xml:space="preserve"> </w:t>
      </w:r>
      <w:r w:rsidRPr="00B818EE">
        <w:rPr>
          <w:rFonts w:eastAsia="Calibri"/>
          <w:lang w:eastAsia="ru-RU"/>
        </w:rPr>
        <w:t>не имею</w:t>
      </w:r>
      <w:r w:rsidR="00313B61">
        <w:rPr>
          <w:rFonts w:eastAsia="Calibri"/>
          <w:lang w:eastAsia="ru-RU"/>
        </w:rPr>
        <w:t>щих</w:t>
      </w:r>
      <w:r w:rsidRPr="00B818EE">
        <w:rPr>
          <w:rFonts w:eastAsia="Calibri"/>
          <w:lang w:eastAsia="ru-RU"/>
        </w:rPr>
        <w:t xml:space="preserve"> централизованного водоснабжения</w:t>
      </w:r>
      <w:r w:rsidR="00313B61">
        <w:rPr>
          <w:rFonts w:eastAsia="Calibri"/>
          <w:lang w:eastAsia="ru-RU"/>
        </w:rPr>
        <w:t xml:space="preserve"> приведен в таблице 17.</w:t>
      </w:r>
      <w:r w:rsidRPr="00B818EE">
        <w:rPr>
          <w:rFonts w:eastAsia="Calibri"/>
          <w:lang w:eastAsia="ru-RU"/>
        </w:rPr>
        <w:t xml:space="preserve"> </w:t>
      </w:r>
    </w:p>
    <w:p w:rsidR="00313B61" w:rsidRPr="00313B61" w:rsidRDefault="00313B61" w:rsidP="00313B61">
      <w:pPr>
        <w:pStyle w:val="affffa"/>
        <w:spacing w:line="240" w:lineRule="auto"/>
        <w:ind w:firstLine="0"/>
        <w:rPr>
          <w:sz w:val="20"/>
          <w:szCs w:val="20"/>
        </w:rPr>
      </w:pPr>
      <w:bookmarkStart w:id="54" w:name="_Toc44605028"/>
      <w:r w:rsidRPr="00313B61">
        <w:rPr>
          <w:sz w:val="20"/>
          <w:szCs w:val="20"/>
        </w:rPr>
        <w:t>Таблица 1</w:t>
      </w:r>
      <w:r w:rsidR="00166A46">
        <w:rPr>
          <w:sz w:val="20"/>
          <w:szCs w:val="20"/>
        </w:rPr>
        <w:t>7</w:t>
      </w:r>
      <w:r w:rsidRPr="00313B61">
        <w:rPr>
          <w:sz w:val="20"/>
          <w:szCs w:val="20"/>
        </w:rPr>
        <w:t xml:space="preserve"> – </w:t>
      </w:r>
      <w:r w:rsidRPr="00313B61">
        <w:rPr>
          <w:rFonts w:eastAsia="Calibri"/>
          <w:sz w:val="20"/>
          <w:szCs w:val="20"/>
          <w:lang w:eastAsia="ru-RU"/>
        </w:rPr>
        <w:t xml:space="preserve">Перечень населенных пунктов </w:t>
      </w:r>
      <w:r w:rsidRPr="00313B61">
        <w:rPr>
          <w:rFonts w:eastAsia="Calibri"/>
          <w:sz w:val="20"/>
          <w:szCs w:val="20"/>
          <w:lang w:bidi="ru-RU"/>
        </w:rPr>
        <w:t>МО «</w:t>
      </w:r>
      <w:r w:rsidR="00B46F6A">
        <w:rPr>
          <w:rFonts w:eastAsia="Calibri"/>
          <w:sz w:val="20"/>
          <w:szCs w:val="20"/>
          <w:lang w:bidi="ru-RU"/>
        </w:rPr>
        <w:t>Симонтовское</w:t>
      </w:r>
      <w:r w:rsidRPr="00313B61">
        <w:rPr>
          <w:rFonts w:eastAsia="Calibri"/>
          <w:sz w:val="20"/>
          <w:szCs w:val="20"/>
          <w:lang w:bidi="ru-RU"/>
        </w:rPr>
        <w:t xml:space="preserve"> сельское поселение»</w:t>
      </w:r>
      <w:r w:rsidRPr="00313B61">
        <w:rPr>
          <w:rFonts w:eastAsia="Calibri"/>
          <w:sz w:val="20"/>
          <w:szCs w:val="20"/>
          <w:lang w:eastAsia="ru-RU"/>
        </w:rPr>
        <w:t xml:space="preserve"> не имеющих централизованного водоснабжения </w:t>
      </w:r>
    </w:p>
    <w:tbl>
      <w:tblPr>
        <w:tblStyle w:val="ac"/>
        <w:tblW w:w="9462" w:type="dxa"/>
        <w:jc w:val="center"/>
        <w:tblLook w:val="04A0" w:firstRow="1" w:lastRow="0" w:firstColumn="1" w:lastColumn="0" w:noHBand="0" w:noVBand="1"/>
      </w:tblPr>
      <w:tblGrid>
        <w:gridCol w:w="979"/>
        <w:gridCol w:w="3274"/>
        <w:gridCol w:w="2835"/>
        <w:gridCol w:w="2374"/>
      </w:tblGrid>
      <w:tr w:rsidR="00313B61" w:rsidRPr="00A66C4C" w:rsidTr="00BD3622">
        <w:trPr>
          <w:trHeight w:val="340"/>
          <w:tblHeader/>
          <w:jc w:val="center"/>
        </w:trPr>
        <w:tc>
          <w:tcPr>
            <w:tcW w:w="979"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w:t>
            </w:r>
          </w:p>
          <w:p w:rsidR="00313B61" w:rsidRPr="000331FD" w:rsidRDefault="00313B61" w:rsidP="00BD3622">
            <w:pPr>
              <w:pStyle w:val="affffa"/>
              <w:spacing w:line="240" w:lineRule="auto"/>
              <w:ind w:firstLine="0"/>
              <w:jc w:val="center"/>
              <w:rPr>
                <w:sz w:val="20"/>
                <w:szCs w:val="20"/>
              </w:rPr>
            </w:pPr>
            <w:r w:rsidRPr="000331FD">
              <w:rPr>
                <w:sz w:val="20"/>
                <w:szCs w:val="20"/>
              </w:rPr>
              <w:t>п/п</w:t>
            </w:r>
          </w:p>
        </w:tc>
        <w:tc>
          <w:tcPr>
            <w:tcW w:w="3274"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313B61" w:rsidRPr="000331FD" w:rsidRDefault="00313B61" w:rsidP="00BD3622">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313B61" w:rsidRDefault="00313B61" w:rsidP="00BD3622">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313B61" w:rsidRPr="000331FD" w:rsidRDefault="00313B61" w:rsidP="00BD3622">
            <w:pPr>
              <w:pStyle w:val="affffa"/>
              <w:spacing w:line="240" w:lineRule="auto"/>
              <w:ind w:firstLine="0"/>
              <w:jc w:val="center"/>
              <w:rPr>
                <w:sz w:val="20"/>
                <w:szCs w:val="20"/>
              </w:rPr>
            </w:pPr>
            <w:r>
              <w:rPr>
                <w:sz w:val="20"/>
                <w:szCs w:val="20"/>
              </w:rPr>
              <w:t>человек</w:t>
            </w:r>
            <w:r>
              <w:rPr>
                <w:rStyle w:val="afff6"/>
                <w:sz w:val="20"/>
                <w:szCs w:val="20"/>
              </w:rPr>
              <w:footnoteReference w:id="21"/>
            </w:r>
          </w:p>
        </w:tc>
      </w:tr>
      <w:tr w:rsidR="00B46F6A" w:rsidRPr="00A66C4C" w:rsidTr="00BD3622">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1</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Мглинщина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47</w:t>
            </w:r>
          </w:p>
        </w:tc>
      </w:tr>
      <w:tr w:rsidR="00B46F6A" w:rsidRPr="00A66C4C" w:rsidTr="00BD3622">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2</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Новая Жизнь</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24</w:t>
            </w:r>
          </w:p>
        </w:tc>
      </w:tr>
      <w:tr w:rsidR="00B46F6A" w:rsidRPr="00A66C4C" w:rsidTr="00BD3622">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3</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Первое Мая</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 xml:space="preserve">поселок </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17</w:t>
            </w:r>
          </w:p>
        </w:tc>
      </w:tr>
      <w:tr w:rsidR="00B46F6A" w:rsidRPr="00A66C4C" w:rsidTr="002B7D9D">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4</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Московский</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w:t>
            </w:r>
          </w:p>
        </w:tc>
      </w:tr>
      <w:tr w:rsidR="00B46F6A" w:rsidRPr="00A66C4C" w:rsidTr="00FB218E">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5</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Семеновка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w:t>
            </w:r>
          </w:p>
        </w:tc>
      </w:tr>
      <w:tr w:rsidR="00B46F6A" w:rsidRPr="00A66C4C" w:rsidTr="00FB218E">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6</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Зеленая Роща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w:t>
            </w:r>
          </w:p>
        </w:tc>
      </w:tr>
      <w:tr w:rsidR="00B46F6A" w:rsidRPr="00A66C4C" w:rsidTr="00FB218E">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7</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Красная Ковалиха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 xml:space="preserve">поселок </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w:t>
            </w:r>
          </w:p>
        </w:tc>
      </w:tr>
      <w:tr w:rsidR="00B46F6A" w:rsidRPr="00A66C4C" w:rsidTr="002B7D9D">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8</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Ленинский Уголок</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 xml:space="preserve">поселок </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7</w:t>
            </w:r>
          </w:p>
        </w:tc>
      </w:tr>
      <w:tr w:rsidR="00B46F6A" w:rsidRPr="00A66C4C" w:rsidTr="002B7D9D">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9</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Передовик</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 xml:space="preserve">поселок </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w:t>
            </w:r>
          </w:p>
        </w:tc>
      </w:tr>
      <w:tr w:rsidR="00B46F6A" w:rsidRPr="00A66C4C" w:rsidTr="002B7D9D">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Pr>
                <w:sz w:val="20"/>
                <w:szCs w:val="20"/>
              </w:rPr>
              <w:t>10</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Прогресс</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19</w:t>
            </w:r>
          </w:p>
        </w:tc>
      </w:tr>
      <w:tr w:rsidR="00B46F6A" w:rsidRPr="00A66C4C" w:rsidTr="00FB218E">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11</w:t>
            </w:r>
          </w:p>
        </w:tc>
        <w:tc>
          <w:tcPr>
            <w:tcW w:w="3274" w:type="dxa"/>
            <w:vAlign w:val="center"/>
          </w:tcPr>
          <w:p w:rsidR="00B46F6A" w:rsidRDefault="00B46F6A" w:rsidP="00B46F6A">
            <w:pPr>
              <w:pStyle w:val="affffa"/>
              <w:spacing w:line="240" w:lineRule="auto"/>
              <w:ind w:firstLine="0"/>
              <w:jc w:val="center"/>
              <w:rPr>
                <w:sz w:val="20"/>
                <w:szCs w:val="20"/>
              </w:rPr>
            </w:pPr>
            <w:r>
              <w:rPr>
                <w:sz w:val="20"/>
                <w:szCs w:val="20"/>
              </w:rPr>
              <w:t>Заречье</w:t>
            </w:r>
          </w:p>
        </w:tc>
        <w:tc>
          <w:tcPr>
            <w:tcW w:w="2835" w:type="dxa"/>
            <w:vAlign w:val="center"/>
          </w:tcPr>
          <w:p w:rsidR="00B46F6A"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10</w:t>
            </w:r>
          </w:p>
        </w:tc>
      </w:tr>
      <w:tr w:rsidR="00B46F6A" w:rsidRPr="00A66C4C" w:rsidTr="00FB218E">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12</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Нижняя Дуброва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vAlign w:val="center"/>
          </w:tcPr>
          <w:p w:rsidR="00B46F6A" w:rsidRDefault="00B46F6A" w:rsidP="00B46F6A">
            <w:pPr>
              <w:pStyle w:val="affffa"/>
              <w:spacing w:line="240" w:lineRule="auto"/>
              <w:ind w:firstLine="0"/>
              <w:jc w:val="center"/>
              <w:rPr>
                <w:sz w:val="20"/>
                <w:szCs w:val="20"/>
              </w:rPr>
            </w:pPr>
            <w:r>
              <w:rPr>
                <w:sz w:val="20"/>
                <w:szCs w:val="20"/>
              </w:rPr>
              <w:t>16</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13</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Разгонов</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tcPr>
          <w:p w:rsidR="00B46F6A" w:rsidRDefault="00B46F6A" w:rsidP="00B46F6A">
            <w:pPr>
              <w:pStyle w:val="affffa"/>
              <w:spacing w:line="240" w:lineRule="auto"/>
              <w:ind w:firstLine="0"/>
              <w:jc w:val="center"/>
              <w:rPr>
                <w:sz w:val="20"/>
                <w:szCs w:val="20"/>
              </w:rPr>
            </w:pPr>
            <w:r>
              <w:rPr>
                <w:sz w:val="20"/>
                <w:szCs w:val="20"/>
              </w:rPr>
              <w:t>1</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14</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Борец</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tcPr>
          <w:p w:rsidR="00B46F6A" w:rsidRDefault="00B46F6A" w:rsidP="00B46F6A">
            <w:pPr>
              <w:pStyle w:val="affffa"/>
              <w:spacing w:line="240" w:lineRule="auto"/>
              <w:ind w:firstLine="0"/>
              <w:jc w:val="center"/>
              <w:rPr>
                <w:sz w:val="20"/>
                <w:szCs w:val="20"/>
              </w:rPr>
            </w:pPr>
            <w:r>
              <w:rPr>
                <w:sz w:val="20"/>
                <w:szCs w:val="20"/>
              </w:rPr>
              <w:t>4</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15</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Войтовка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деревня</w:t>
            </w:r>
          </w:p>
        </w:tc>
        <w:tc>
          <w:tcPr>
            <w:tcW w:w="2374" w:type="dxa"/>
          </w:tcPr>
          <w:p w:rsidR="00B46F6A" w:rsidRDefault="00B46F6A" w:rsidP="00B46F6A">
            <w:pPr>
              <w:pStyle w:val="affffa"/>
              <w:spacing w:line="240" w:lineRule="auto"/>
              <w:ind w:firstLine="0"/>
              <w:jc w:val="center"/>
              <w:rPr>
                <w:sz w:val="20"/>
                <w:szCs w:val="20"/>
              </w:rPr>
            </w:pPr>
            <w:r>
              <w:rPr>
                <w:sz w:val="20"/>
                <w:szCs w:val="20"/>
              </w:rPr>
              <w:t>102</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16</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Конопаковка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деревня</w:t>
            </w:r>
          </w:p>
        </w:tc>
        <w:tc>
          <w:tcPr>
            <w:tcW w:w="2374" w:type="dxa"/>
          </w:tcPr>
          <w:p w:rsidR="00B46F6A" w:rsidRDefault="00B46F6A" w:rsidP="00B46F6A">
            <w:pPr>
              <w:pStyle w:val="affffa"/>
              <w:spacing w:line="240" w:lineRule="auto"/>
              <w:ind w:firstLine="0"/>
              <w:jc w:val="center"/>
              <w:rPr>
                <w:sz w:val="20"/>
                <w:szCs w:val="20"/>
              </w:rPr>
            </w:pPr>
            <w:r>
              <w:rPr>
                <w:sz w:val="20"/>
                <w:szCs w:val="20"/>
              </w:rPr>
              <w:t>36</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17</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Лайковка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 xml:space="preserve">деревня </w:t>
            </w:r>
          </w:p>
        </w:tc>
        <w:tc>
          <w:tcPr>
            <w:tcW w:w="2374" w:type="dxa"/>
          </w:tcPr>
          <w:p w:rsidR="00B46F6A" w:rsidRDefault="00B46F6A" w:rsidP="00B46F6A">
            <w:pPr>
              <w:pStyle w:val="affffa"/>
              <w:spacing w:line="240" w:lineRule="auto"/>
              <w:ind w:firstLine="0"/>
              <w:jc w:val="center"/>
              <w:rPr>
                <w:sz w:val="20"/>
                <w:szCs w:val="20"/>
              </w:rPr>
            </w:pPr>
            <w:r>
              <w:rPr>
                <w:sz w:val="20"/>
                <w:szCs w:val="20"/>
              </w:rPr>
              <w:t>2</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18</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Помазовка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деревня</w:t>
            </w:r>
          </w:p>
        </w:tc>
        <w:tc>
          <w:tcPr>
            <w:tcW w:w="2374" w:type="dxa"/>
          </w:tcPr>
          <w:p w:rsidR="00B46F6A" w:rsidRDefault="00B46F6A" w:rsidP="00B46F6A">
            <w:pPr>
              <w:pStyle w:val="affffa"/>
              <w:spacing w:line="240" w:lineRule="auto"/>
              <w:ind w:firstLine="0"/>
              <w:jc w:val="center"/>
              <w:rPr>
                <w:sz w:val="20"/>
                <w:szCs w:val="20"/>
              </w:rPr>
            </w:pPr>
            <w:r>
              <w:rPr>
                <w:sz w:val="20"/>
                <w:szCs w:val="20"/>
              </w:rPr>
              <w:t>11</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19</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Резуновщина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 xml:space="preserve">поселок </w:t>
            </w:r>
          </w:p>
        </w:tc>
        <w:tc>
          <w:tcPr>
            <w:tcW w:w="2374" w:type="dxa"/>
          </w:tcPr>
          <w:p w:rsidR="00B46F6A" w:rsidRDefault="00B46F6A" w:rsidP="00B46F6A">
            <w:pPr>
              <w:pStyle w:val="affffa"/>
              <w:spacing w:line="240" w:lineRule="auto"/>
              <w:ind w:firstLine="0"/>
              <w:jc w:val="center"/>
              <w:rPr>
                <w:sz w:val="20"/>
                <w:szCs w:val="20"/>
              </w:rPr>
            </w:pPr>
            <w:r>
              <w:rPr>
                <w:sz w:val="20"/>
                <w:szCs w:val="20"/>
              </w:rPr>
              <w:t>20</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20</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Бурчак</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деревня</w:t>
            </w:r>
          </w:p>
        </w:tc>
        <w:tc>
          <w:tcPr>
            <w:tcW w:w="2374" w:type="dxa"/>
          </w:tcPr>
          <w:p w:rsidR="00B46F6A" w:rsidRDefault="00B46F6A" w:rsidP="00B46F6A">
            <w:pPr>
              <w:pStyle w:val="affffa"/>
              <w:spacing w:line="240" w:lineRule="auto"/>
              <w:ind w:firstLine="0"/>
              <w:jc w:val="center"/>
              <w:rPr>
                <w:sz w:val="20"/>
                <w:szCs w:val="20"/>
              </w:rPr>
            </w:pPr>
            <w:r>
              <w:rPr>
                <w:sz w:val="20"/>
                <w:szCs w:val="20"/>
              </w:rPr>
              <w:t>63</w:t>
            </w:r>
          </w:p>
        </w:tc>
      </w:tr>
      <w:tr w:rsidR="00B46F6A" w:rsidRPr="00A66C4C" w:rsidTr="00BD3622">
        <w:trPr>
          <w:trHeight w:val="340"/>
          <w:tblHeader/>
          <w:jc w:val="center"/>
        </w:trPr>
        <w:tc>
          <w:tcPr>
            <w:tcW w:w="979" w:type="dxa"/>
            <w:vAlign w:val="center"/>
          </w:tcPr>
          <w:p w:rsidR="00B46F6A" w:rsidRPr="000331FD" w:rsidRDefault="00B46F6A" w:rsidP="00B46F6A">
            <w:pPr>
              <w:pStyle w:val="affffa"/>
              <w:spacing w:line="240" w:lineRule="auto"/>
              <w:ind w:firstLine="0"/>
              <w:jc w:val="center"/>
              <w:rPr>
                <w:sz w:val="20"/>
                <w:szCs w:val="20"/>
              </w:rPr>
            </w:pPr>
            <w:r w:rsidRPr="000331FD">
              <w:rPr>
                <w:sz w:val="20"/>
                <w:szCs w:val="20"/>
              </w:rPr>
              <w:lastRenderedPageBreak/>
              <w:t>№</w:t>
            </w:r>
          </w:p>
          <w:p w:rsidR="00B46F6A" w:rsidRPr="000331FD" w:rsidRDefault="00B46F6A" w:rsidP="00B46F6A">
            <w:pPr>
              <w:pStyle w:val="affffa"/>
              <w:spacing w:line="240" w:lineRule="auto"/>
              <w:ind w:firstLine="0"/>
              <w:jc w:val="center"/>
              <w:rPr>
                <w:sz w:val="20"/>
                <w:szCs w:val="20"/>
              </w:rPr>
            </w:pPr>
            <w:r w:rsidRPr="000331FD">
              <w:rPr>
                <w:sz w:val="20"/>
                <w:szCs w:val="20"/>
              </w:rPr>
              <w:t>п/п</w:t>
            </w:r>
          </w:p>
        </w:tc>
        <w:tc>
          <w:tcPr>
            <w:tcW w:w="3274" w:type="dxa"/>
            <w:vAlign w:val="center"/>
          </w:tcPr>
          <w:p w:rsidR="00B46F6A" w:rsidRPr="000331FD" w:rsidRDefault="00B46F6A" w:rsidP="00B46F6A">
            <w:pPr>
              <w:pStyle w:val="affffa"/>
              <w:spacing w:line="240" w:lineRule="auto"/>
              <w:ind w:firstLine="0"/>
              <w:jc w:val="center"/>
              <w:rPr>
                <w:sz w:val="20"/>
                <w:szCs w:val="20"/>
              </w:rPr>
            </w:pPr>
            <w:r w:rsidRPr="000331FD">
              <w:rPr>
                <w:sz w:val="20"/>
                <w:szCs w:val="20"/>
              </w:rPr>
              <w:t>Населенный пункт</w:t>
            </w:r>
          </w:p>
        </w:tc>
        <w:tc>
          <w:tcPr>
            <w:tcW w:w="2835" w:type="dxa"/>
            <w:vAlign w:val="center"/>
          </w:tcPr>
          <w:p w:rsidR="00B46F6A" w:rsidRPr="000331FD" w:rsidRDefault="00B46F6A" w:rsidP="00B46F6A">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c>
          <w:tcPr>
            <w:tcW w:w="2374" w:type="dxa"/>
          </w:tcPr>
          <w:p w:rsidR="00B46F6A" w:rsidRDefault="00B46F6A" w:rsidP="00B46F6A">
            <w:pPr>
              <w:pStyle w:val="affffa"/>
              <w:spacing w:line="240" w:lineRule="auto"/>
              <w:ind w:firstLine="0"/>
              <w:jc w:val="center"/>
              <w:rPr>
                <w:sz w:val="20"/>
                <w:szCs w:val="20"/>
              </w:rPr>
            </w:pPr>
            <w:r>
              <w:rPr>
                <w:sz w:val="20"/>
                <w:szCs w:val="20"/>
              </w:rPr>
              <w:t xml:space="preserve">Численность населения по состоянию на 01.01.2019г., </w:t>
            </w:r>
          </w:p>
          <w:p w:rsidR="00B46F6A" w:rsidRPr="000331FD" w:rsidRDefault="00B46F6A" w:rsidP="00B46F6A">
            <w:pPr>
              <w:pStyle w:val="affffa"/>
              <w:spacing w:line="240" w:lineRule="auto"/>
              <w:ind w:firstLine="0"/>
              <w:jc w:val="center"/>
              <w:rPr>
                <w:sz w:val="20"/>
                <w:szCs w:val="20"/>
              </w:rPr>
            </w:pPr>
            <w:r>
              <w:rPr>
                <w:sz w:val="20"/>
                <w:szCs w:val="20"/>
              </w:rPr>
              <w:t>человек</w:t>
            </w:r>
            <w:r>
              <w:rPr>
                <w:rStyle w:val="afff6"/>
                <w:sz w:val="20"/>
                <w:szCs w:val="20"/>
              </w:rPr>
              <w:footnoteReference w:id="22"/>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21</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Дунаевщина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tcPr>
          <w:p w:rsidR="00B46F6A" w:rsidRDefault="00B46F6A" w:rsidP="00B46F6A">
            <w:pPr>
              <w:pStyle w:val="affffa"/>
              <w:spacing w:line="240" w:lineRule="auto"/>
              <w:ind w:firstLine="0"/>
              <w:jc w:val="center"/>
              <w:rPr>
                <w:sz w:val="20"/>
                <w:szCs w:val="20"/>
              </w:rPr>
            </w:pPr>
            <w:r>
              <w:rPr>
                <w:sz w:val="20"/>
                <w:szCs w:val="20"/>
              </w:rPr>
              <w:t>2</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22</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Зимодровка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деревня</w:t>
            </w:r>
          </w:p>
        </w:tc>
        <w:tc>
          <w:tcPr>
            <w:tcW w:w="2374" w:type="dxa"/>
          </w:tcPr>
          <w:p w:rsidR="00B46F6A" w:rsidRDefault="00B46F6A" w:rsidP="00B46F6A">
            <w:pPr>
              <w:pStyle w:val="affffa"/>
              <w:spacing w:line="240" w:lineRule="auto"/>
              <w:ind w:firstLine="0"/>
              <w:jc w:val="center"/>
              <w:rPr>
                <w:sz w:val="20"/>
                <w:szCs w:val="20"/>
              </w:rPr>
            </w:pPr>
            <w:r>
              <w:rPr>
                <w:sz w:val="20"/>
                <w:szCs w:val="20"/>
              </w:rPr>
              <w:t>6</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23</w:t>
            </w:r>
          </w:p>
        </w:tc>
        <w:tc>
          <w:tcPr>
            <w:tcW w:w="3274" w:type="dxa"/>
            <w:vAlign w:val="center"/>
          </w:tcPr>
          <w:p w:rsidR="00B46F6A" w:rsidRPr="000331FD" w:rsidRDefault="00B46F6A" w:rsidP="00B46F6A">
            <w:pPr>
              <w:pStyle w:val="affffa"/>
              <w:spacing w:line="240" w:lineRule="auto"/>
              <w:ind w:firstLine="0"/>
              <w:jc w:val="center"/>
              <w:rPr>
                <w:sz w:val="20"/>
                <w:szCs w:val="20"/>
              </w:rPr>
            </w:pPr>
            <w:r>
              <w:rPr>
                <w:sz w:val="20"/>
                <w:szCs w:val="20"/>
              </w:rPr>
              <w:t>Новая Жизнь</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поселок</w:t>
            </w:r>
          </w:p>
        </w:tc>
        <w:tc>
          <w:tcPr>
            <w:tcW w:w="2374" w:type="dxa"/>
          </w:tcPr>
          <w:p w:rsidR="00B46F6A" w:rsidRDefault="00B46F6A" w:rsidP="00B46F6A">
            <w:pPr>
              <w:pStyle w:val="affffa"/>
              <w:spacing w:line="240" w:lineRule="auto"/>
              <w:ind w:firstLine="0"/>
              <w:jc w:val="center"/>
              <w:rPr>
                <w:sz w:val="20"/>
                <w:szCs w:val="20"/>
              </w:rPr>
            </w:pPr>
            <w:r>
              <w:rPr>
                <w:sz w:val="20"/>
                <w:szCs w:val="20"/>
              </w:rPr>
              <w:t>5</w:t>
            </w:r>
          </w:p>
        </w:tc>
      </w:tr>
      <w:tr w:rsidR="00B46F6A" w:rsidRPr="00A66C4C" w:rsidTr="00BD3622">
        <w:trPr>
          <w:trHeight w:val="340"/>
          <w:tblHeader/>
          <w:jc w:val="center"/>
        </w:trPr>
        <w:tc>
          <w:tcPr>
            <w:tcW w:w="979" w:type="dxa"/>
            <w:vAlign w:val="center"/>
          </w:tcPr>
          <w:p w:rsidR="00B46F6A" w:rsidRDefault="00B46F6A" w:rsidP="00B46F6A">
            <w:pPr>
              <w:pStyle w:val="affffa"/>
              <w:spacing w:line="240" w:lineRule="auto"/>
              <w:ind w:firstLine="0"/>
              <w:jc w:val="center"/>
              <w:rPr>
                <w:sz w:val="20"/>
                <w:szCs w:val="20"/>
              </w:rPr>
            </w:pPr>
            <w:r>
              <w:rPr>
                <w:sz w:val="20"/>
                <w:szCs w:val="20"/>
              </w:rPr>
              <w:t>24</w:t>
            </w:r>
          </w:p>
        </w:tc>
        <w:tc>
          <w:tcPr>
            <w:tcW w:w="3274" w:type="dxa"/>
            <w:vAlign w:val="center"/>
          </w:tcPr>
          <w:p w:rsidR="00B46F6A" w:rsidRDefault="00B46F6A" w:rsidP="00B46F6A">
            <w:pPr>
              <w:pStyle w:val="affffa"/>
              <w:spacing w:line="240" w:lineRule="auto"/>
              <w:ind w:firstLine="0"/>
              <w:jc w:val="center"/>
              <w:rPr>
                <w:sz w:val="20"/>
                <w:szCs w:val="20"/>
              </w:rPr>
            </w:pPr>
            <w:r>
              <w:rPr>
                <w:sz w:val="20"/>
                <w:szCs w:val="20"/>
              </w:rPr>
              <w:t>Черноводка</w:t>
            </w:r>
          </w:p>
        </w:tc>
        <w:tc>
          <w:tcPr>
            <w:tcW w:w="2835" w:type="dxa"/>
            <w:vAlign w:val="center"/>
          </w:tcPr>
          <w:p w:rsidR="00B46F6A" w:rsidRPr="000331FD" w:rsidRDefault="00B46F6A" w:rsidP="00B46F6A">
            <w:pPr>
              <w:pStyle w:val="affffa"/>
              <w:spacing w:line="240" w:lineRule="auto"/>
              <w:ind w:firstLine="0"/>
              <w:jc w:val="center"/>
              <w:rPr>
                <w:sz w:val="20"/>
                <w:szCs w:val="20"/>
              </w:rPr>
            </w:pPr>
            <w:r>
              <w:rPr>
                <w:sz w:val="20"/>
                <w:szCs w:val="20"/>
              </w:rPr>
              <w:t>деревня</w:t>
            </w:r>
          </w:p>
        </w:tc>
        <w:tc>
          <w:tcPr>
            <w:tcW w:w="2374" w:type="dxa"/>
          </w:tcPr>
          <w:p w:rsidR="00B46F6A" w:rsidRDefault="00B46F6A" w:rsidP="00B46F6A">
            <w:pPr>
              <w:pStyle w:val="affffa"/>
              <w:spacing w:line="240" w:lineRule="auto"/>
              <w:ind w:firstLine="0"/>
              <w:jc w:val="center"/>
              <w:rPr>
                <w:sz w:val="20"/>
                <w:szCs w:val="20"/>
              </w:rPr>
            </w:pPr>
            <w:r>
              <w:rPr>
                <w:sz w:val="20"/>
                <w:szCs w:val="20"/>
              </w:rPr>
              <w:t>72</w:t>
            </w:r>
          </w:p>
        </w:tc>
      </w:tr>
    </w:tbl>
    <w:p w:rsidR="00313B61" w:rsidRDefault="00EB64FF" w:rsidP="00313B61">
      <w:pPr>
        <w:pStyle w:val="afff9"/>
        <w:rPr>
          <w:rFonts w:eastAsia="Calibri"/>
          <w:lang w:eastAsia="ru-RU"/>
        </w:rPr>
      </w:pPr>
      <w:r>
        <w:rPr>
          <w:rFonts w:eastAsia="Calibri"/>
          <w:lang w:eastAsia="ru-RU"/>
        </w:rPr>
        <w:t xml:space="preserve">Источниками децентрализованного водоснабжения населения являются общественные колодцы различного типа (шахтные, трубчатые), каптажи родников, одиночные скважины, </w:t>
      </w:r>
      <w:r w:rsidR="00313B61" w:rsidRPr="00B818EE">
        <w:rPr>
          <w:rFonts w:eastAsia="Calibri"/>
          <w:lang w:eastAsia="ru-RU"/>
        </w:rPr>
        <w:t>не имеющие присоединенных водопроводных сетей.</w:t>
      </w:r>
    </w:p>
    <w:p w:rsidR="00515642" w:rsidRDefault="00515642" w:rsidP="00313B61">
      <w:pPr>
        <w:pStyle w:val="afff9"/>
        <w:rPr>
          <w:rFonts w:eastAsia="Calibri"/>
          <w:lang w:eastAsia="ru-RU"/>
        </w:rPr>
      </w:pPr>
    </w:p>
    <w:p w:rsidR="006B3E2F" w:rsidRPr="00422187" w:rsidRDefault="006B3E2F" w:rsidP="000F23F3">
      <w:pPr>
        <w:pStyle w:val="11112"/>
        <w:ind w:firstLine="709"/>
        <w:rPr>
          <w:rFonts w:eastAsia="Calibri"/>
        </w:rPr>
      </w:pPr>
      <w:bookmarkStart w:id="55" w:name="_Toc47962556"/>
      <w:r w:rsidRPr="00422187">
        <w:rPr>
          <w:rFonts w:eastAsia="Calibri"/>
        </w:rPr>
        <w:t>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54"/>
      <w:bookmarkEnd w:id="55"/>
    </w:p>
    <w:p w:rsidR="006B3E2F" w:rsidRPr="0095442F" w:rsidRDefault="006B3E2F" w:rsidP="006B3E2F">
      <w:pPr>
        <w:spacing w:after="0" w:line="240" w:lineRule="auto"/>
        <w:ind w:left="-142" w:firstLine="851"/>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Понятие «технологическая зона водоснабжения» определяет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rsidR="00642132"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Мглинский районный водоканал» экс</w:t>
      </w:r>
      <w:r>
        <w:rPr>
          <w:rFonts w:ascii="Times New Roman" w:hAnsi="Times New Roman" w:cs="Times New Roman"/>
          <w:sz w:val="28"/>
          <w:szCs w:val="28"/>
        </w:rPr>
        <w:t xml:space="preserve">плуатирует централизованные системы водоснабжения в </w:t>
      </w:r>
      <w:r w:rsidRPr="00DF2BB6">
        <w:rPr>
          <w:rFonts w:ascii="Times New Roman" w:hAnsi="Times New Roman" w:cs="Times New Roman"/>
          <w:sz w:val="28"/>
          <w:szCs w:val="28"/>
        </w:rPr>
        <w:t>1</w:t>
      </w:r>
      <w:r w:rsidR="00FB218E">
        <w:rPr>
          <w:rFonts w:ascii="Times New Roman" w:hAnsi="Times New Roman" w:cs="Times New Roman"/>
          <w:sz w:val="28"/>
          <w:szCs w:val="28"/>
        </w:rPr>
        <w:t>0</w:t>
      </w:r>
      <w:r w:rsidRPr="00EF383D">
        <w:rPr>
          <w:rFonts w:ascii="Times New Roman" w:hAnsi="Times New Roman" w:cs="Times New Roman"/>
          <w:color w:val="FF0000"/>
          <w:sz w:val="28"/>
          <w:szCs w:val="28"/>
        </w:rPr>
        <w:t xml:space="preserve"> </w:t>
      </w:r>
      <w:r>
        <w:rPr>
          <w:rFonts w:ascii="Times New Roman" w:hAnsi="Times New Roman" w:cs="Times New Roman"/>
          <w:sz w:val="28"/>
          <w:szCs w:val="28"/>
        </w:rPr>
        <w:t>(</w:t>
      </w:r>
      <w:r w:rsidR="00EF383D">
        <w:rPr>
          <w:rFonts w:ascii="Times New Roman" w:hAnsi="Times New Roman" w:cs="Times New Roman"/>
          <w:sz w:val="28"/>
          <w:szCs w:val="28"/>
        </w:rPr>
        <w:t>де</w:t>
      </w:r>
      <w:r w:rsidR="00FB218E">
        <w:rPr>
          <w:rFonts w:ascii="Times New Roman" w:hAnsi="Times New Roman" w:cs="Times New Roman"/>
          <w:sz w:val="28"/>
          <w:szCs w:val="28"/>
        </w:rPr>
        <w:t>сяти</w:t>
      </w:r>
      <w:r>
        <w:rPr>
          <w:rFonts w:ascii="Times New Roman" w:hAnsi="Times New Roman" w:cs="Times New Roman"/>
          <w:sz w:val="28"/>
          <w:szCs w:val="28"/>
        </w:rPr>
        <w:t xml:space="preserve">) населенных пунктах </w:t>
      </w:r>
      <w:r w:rsidR="00FB218E">
        <w:rPr>
          <w:rFonts w:ascii="Times New Roman" w:hAnsi="Times New Roman" w:cs="Times New Roman"/>
          <w:sz w:val="28"/>
          <w:szCs w:val="28"/>
        </w:rPr>
        <w:t>Симонтовского</w:t>
      </w:r>
      <w:r>
        <w:rPr>
          <w:rFonts w:ascii="Times New Roman" w:hAnsi="Times New Roman" w:cs="Times New Roman"/>
          <w:sz w:val="28"/>
          <w:szCs w:val="28"/>
        </w:rPr>
        <w:t xml:space="preserve"> сельского поселения. </w:t>
      </w:r>
      <w:r w:rsidR="00B35348">
        <w:rPr>
          <w:rFonts w:ascii="Times New Roman" w:hAnsi="Times New Roman" w:cs="Times New Roman"/>
          <w:sz w:val="28"/>
          <w:szCs w:val="28"/>
        </w:rPr>
        <w:t>З</w:t>
      </w:r>
      <w:r w:rsidRPr="00114DF5">
        <w:rPr>
          <w:rFonts w:ascii="Times New Roman" w:hAnsi="Times New Roman" w:cs="Times New Roman"/>
          <w:sz w:val="28"/>
          <w:szCs w:val="28"/>
        </w:rPr>
        <w:t>он</w:t>
      </w:r>
      <w:r>
        <w:rPr>
          <w:rFonts w:ascii="Times New Roman" w:hAnsi="Times New Roman" w:cs="Times New Roman"/>
          <w:sz w:val="28"/>
          <w:szCs w:val="28"/>
        </w:rPr>
        <w:t>ы</w:t>
      </w:r>
      <w:r w:rsidRPr="00114DF5">
        <w:rPr>
          <w:rFonts w:ascii="Times New Roman" w:hAnsi="Times New Roman" w:cs="Times New Roman"/>
          <w:sz w:val="28"/>
          <w:szCs w:val="28"/>
        </w:rPr>
        <w:t xml:space="preserve"> действия </w:t>
      </w: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 xml:space="preserve">Мглинский районный водоканал» </w:t>
      </w:r>
      <w:r w:rsidRPr="00114DF5">
        <w:rPr>
          <w:rFonts w:ascii="Times New Roman" w:hAnsi="Times New Roman" w:cs="Times New Roman"/>
          <w:sz w:val="28"/>
          <w:szCs w:val="28"/>
        </w:rPr>
        <w:t>разделен</w:t>
      </w:r>
      <w:r>
        <w:rPr>
          <w:rFonts w:ascii="Times New Roman" w:hAnsi="Times New Roman" w:cs="Times New Roman"/>
          <w:sz w:val="28"/>
          <w:szCs w:val="28"/>
        </w:rPr>
        <w:t>ы</w:t>
      </w:r>
      <w:r w:rsidRPr="00114DF5">
        <w:rPr>
          <w:rFonts w:ascii="Times New Roman" w:hAnsi="Times New Roman" w:cs="Times New Roman"/>
          <w:sz w:val="28"/>
          <w:szCs w:val="28"/>
        </w:rPr>
        <w:t xml:space="preserve"> на </w:t>
      </w:r>
      <w:r w:rsidR="00EF383D" w:rsidRPr="00DF2BB6">
        <w:rPr>
          <w:rFonts w:ascii="Times New Roman" w:hAnsi="Times New Roman" w:cs="Times New Roman"/>
          <w:sz w:val="28"/>
          <w:szCs w:val="28"/>
        </w:rPr>
        <w:t>1</w:t>
      </w:r>
      <w:r w:rsidR="00FB218E">
        <w:rPr>
          <w:rFonts w:ascii="Times New Roman" w:hAnsi="Times New Roman" w:cs="Times New Roman"/>
          <w:sz w:val="28"/>
          <w:szCs w:val="28"/>
        </w:rPr>
        <w:t>0 (десять)</w:t>
      </w:r>
      <w:r w:rsidRPr="00DF2BB6">
        <w:rPr>
          <w:rFonts w:ascii="Times New Roman" w:hAnsi="Times New Roman" w:cs="Times New Roman"/>
          <w:sz w:val="28"/>
          <w:szCs w:val="28"/>
        </w:rPr>
        <w:t xml:space="preserve"> </w:t>
      </w:r>
      <w:r w:rsidR="00D76513">
        <w:rPr>
          <w:rFonts w:ascii="Times New Roman" w:hAnsi="Times New Roman" w:cs="Times New Roman"/>
          <w:sz w:val="28"/>
          <w:szCs w:val="28"/>
        </w:rPr>
        <w:t xml:space="preserve">локальных </w:t>
      </w:r>
      <w:r>
        <w:rPr>
          <w:rFonts w:ascii="Times New Roman" w:hAnsi="Times New Roman" w:cs="Times New Roman"/>
          <w:sz w:val="28"/>
          <w:szCs w:val="28"/>
        </w:rPr>
        <w:t xml:space="preserve">технологических зон </w:t>
      </w:r>
      <w:r w:rsidRPr="00114DF5">
        <w:rPr>
          <w:rFonts w:ascii="Times New Roman" w:hAnsi="Times New Roman" w:cs="Times New Roman"/>
          <w:sz w:val="28"/>
          <w:szCs w:val="28"/>
        </w:rPr>
        <w:t>влияния, исходя из совокупности систем централизованного водоснабжения</w:t>
      </w:r>
      <w:r>
        <w:rPr>
          <w:rFonts w:ascii="Times New Roman" w:hAnsi="Times New Roman" w:cs="Times New Roman"/>
          <w:sz w:val="28"/>
          <w:szCs w:val="28"/>
        </w:rPr>
        <w:t xml:space="preserve"> в населенных пунктах.</w:t>
      </w:r>
      <w:r w:rsidRPr="00114DF5">
        <w:rPr>
          <w:rFonts w:ascii="Times New Roman" w:hAnsi="Times New Roman" w:cs="Times New Roman"/>
          <w:sz w:val="28"/>
          <w:szCs w:val="28"/>
        </w:rPr>
        <w:t xml:space="preserve"> </w:t>
      </w:r>
    </w:p>
    <w:p w:rsidR="00166A46"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Технологические зоны</w:t>
      </w:r>
      <w:r w:rsidR="00642132">
        <w:rPr>
          <w:rFonts w:ascii="Times New Roman" w:hAnsi="Times New Roman" w:cs="Times New Roman"/>
          <w:sz w:val="28"/>
          <w:szCs w:val="28"/>
        </w:rPr>
        <w:t>,</w:t>
      </w:r>
      <w:r>
        <w:rPr>
          <w:rFonts w:ascii="Times New Roman" w:hAnsi="Times New Roman" w:cs="Times New Roman"/>
          <w:sz w:val="28"/>
          <w:szCs w:val="28"/>
        </w:rPr>
        <w:t xml:space="preserve"> систем централизованного водоснабжения эксплуатируемые </w:t>
      </w:r>
      <w:r w:rsidRPr="00CB264D">
        <w:rPr>
          <w:rFonts w:ascii="Times New Roman" w:eastAsia="Calibri" w:hAnsi="Times New Roman" w:cs="Times New Roman"/>
          <w:sz w:val="28"/>
          <w:szCs w:val="28"/>
          <w:lang w:bidi="ru-RU"/>
        </w:rPr>
        <w:t>МУП «</w:t>
      </w:r>
      <w:r>
        <w:rPr>
          <w:rFonts w:ascii="Times New Roman" w:eastAsia="Calibri" w:hAnsi="Times New Roman" w:cs="Times New Roman"/>
          <w:sz w:val="28"/>
          <w:szCs w:val="28"/>
          <w:lang w:bidi="ru-RU"/>
        </w:rPr>
        <w:t>Мглинский районный водоканал»</w:t>
      </w:r>
      <w:r w:rsidRPr="00114DF5">
        <w:rPr>
          <w:rFonts w:ascii="Times New Roman" w:hAnsi="Times New Roman" w:cs="Times New Roman"/>
          <w:sz w:val="28"/>
          <w:szCs w:val="28"/>
        </w:rPr>
        <w:t xml:space="preserve"> </w:t>
      </w:r>
      <w:r>
        <w:rPr>
          <w:rFonts w:ascii="Times New Roman" w:hAnsi="Times New Roman" w:cs="Times New Roman"/>
          <w:sz w:val="28"/>
          <w:szCs w:val="28"/>
        </w:rPr>
        <w:t>представлены в таблице 18. Описание технологических зон приведено ниже.</w:t>
      </w:r>
    </w:p>
    <w:p w:rsidR="00166A46" w:rsidRPr="00166A46" w:rsidRDefault="00166A46" w:rsidP="00166A46">
      <w:pPr>
        <w:pStyle w:val="afff"/>
        <w:jc w:val="both"/>
        <w:rPr>
          <w:sz w:val="20"/>
          <w:szCs w:val="20"/>
        </w:rPr>
      </w:pPr>
      <w:r w:rsidRPr="00166A46">
        <w:rPr>
          <w:sz w:val="20"/>
          <w:szCs w:val="20"/>
        </w:rPr>
        <w:t>Таблица 18- Технологические зоны систем централизованного водоснабжения</w:t>
      </w:r>
      <w:r>
        <w:rPr>
          <w:sz w:val="20"/>
          <w:szCs w:val="20"/>
        </w:rPr>
        <w:t>,</w:t>
      </w:r>
      <w:r w:rsidRPr="00166A46">
        <w:rPr>
          <w:sz w:val="20"/>
          <w:szCs w:val="20"/>
        </w:rPr>
        <w:t xml:space="preserve"> эксплуатируемые </w:t>
      </w:r>
      <w:r w:rsidRPr="00166A46">
        <w:rPr>
          <w:rFonts w:eastAsia="Calibri"/>
          <w:sz w:val="20"/>
          <w:szCs w:val="20"/>
          <w:lang w:bidi="ru-RU"/>
        </w:rPr>
        <w:t>МУП «Мглинский районный водоканал»</w:t>
      </w:r>
    </w:p>
    <w:tbl>
      <w:tblPr>
        <w:tblStyle w:val="91"/>
        <w:tblW w:w="4889" w:type="pct"/>
        <w:tblInd w:w="108" w:type="dxa"/>
        <w:tblLayout w:type="fixed"/>
        <w:tblLook w:val="04A0" w:firstRow="1" w:lastRow="0" w:firstColumn="1" w:lastColumn="0" w:noHBand="0" w:noVBand="1"/>
      </w:tblPr>
      <w:tblGrid>
        <w:gridCol w:w="2126"/>
        <w:gridCol w:w="3685"/>
        <w:gridCol w:w="3547"/>
      </w:tblGrid>
      <w:tr w:rsidR="00166A46" w:rsidRPr="00F65699" w:rsidTr="006D109F">
        <w:tc>
          <w:tcPr>
            <w:tcW w:w="1136"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Номер технологической зоны</w:t>
            </w:r>
          </w:p>
        </w:tc>
        <w:tc>
          <w:tcPr>
            <w:tcW w:w="1969" w:type="pct"/>
          </w:tcPr>
          <w:p w:rsidR="00166A46" w:rsidRPr="006B3D7E" w:rsidRDefault="00166A46" w:rsidP="00BD362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 xml:space="preserve">Наименование источника водоснабжения </w:t>
            </w:r>
          </w:p>
        </w:tc>
        <w:tc>
          <w:tcPr>
            <w:tcW w:w="1895" w:type="pct"/>
          </w:tcPr>
          <w:p w:rsidR="00166A46" w:rsidRPr="006B3D7E" w:rsidRDefault="00166A46" w:rsidP="00642132">
            <w:pPr>
              <w:tabs>
                <w:tab w:val="left" w:pos="284"/>
                <w:tab w:val="left" w:pos="10632"/>
              </w:tabs>
              <w:ind w:left="40" w:right="141"/>
              <w:jc w:val="center"/>
              <w:rPr>
                <w:rFonts w:ascii="Times New Roman" w:eastAsia="Calibri" w:hAnsi="Times New Roman" w:cs="Times New Roman"/>
              </w:rPr>
            </w:pPr>
            <w:r w:rsidRPr="006B3D7E">
              <w:rPr>
                <w:rFonts w:ascii="Times New Roman" w:eastAsia="Calibri" w:hAnsi="Times New Roman" w:cs="Times New Roman"/>
              </w:rPr>
              <w:t>Наименование</w:t>
            </w:r>
            <w:r w:rsidR="00642132" w:rsidRPr="006B3D7E">
              <w:rPr>
                <w:rFonts w:ascii="Times New Roman" w:eastAsia="Calibri" w:hAnsi="Times New Roman" w:cs="Times New Roman"/>
              </w:rPr>
              <w:t xml:space="preserve"> </w:t>
            </w:r>
            <w:r w:rsidRPr="006B3D7E">
              <w:rPr>
                <w:rFonts w:ascii="Times New Roman" w:eastAsia="Calibri" w:hAnsi="Times New Roman" w:cs="Times New Roman"/>
              </w:rPr>
              <w:t>населенного пункта охваченного данной технологической зоной</w:t>
            </w:r>
          </w:p>
        </w:tc>
      </w:tr>
      <w:tr w:rsidR="00EA0612" w:rsidRPr="00F65699" w:rsidTr="006D109F">
        <w:trPr>
          <w:trHeight w:val="64"/>
        </w:trPr>
        <w:tc>
          <w:tcPr>
            <w:tcW w:w="1136" w:type="pct"/>
          </w:tcPr>
          <w:p w:rsidR="00EA0612" w:rsidRPr="006B3D7E" w:rsidRDefault="00EA0612" w:rsidP="00EA061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первая</w:t>
            </w:r>
          </w:p>
        </w:tc>
        <w:tc>
          <w:tcPr>
            <w:tcW w:w="1969" w:type="pct"/>
          </w:tcPr>
          <w:p w:rsidR="00EA0612" w:rsidRDefault="00EA0612" w:rsidP="00EA0612">
            <w:pPr>
              <w:rPr>
                <w:rFonts w:ascii="Times New Roman" w:eastAsia="Calibri" w:hAnsi="Times New Roman" w:cs="Times New Roman"/>
              </w:rPr>
            </w:pPr>
            <w:r w:rsidRPr="006B3D7E">
              <w:rPr>
                <w:rFonts w:ascii="Times New Roman" w:eastAsia="Calibri" w:hAnsi="Times New Roman" w:cs="Times New Roman"/>
              </w:rPr>
              <w:t>артезианск</w:t>
            </w:r>
            <w:r>
              <w:rPr>
                <w:rFonts w:ascii="Times New Roman" w:eastAsia="Calibri" w:hAnsi="Times New Roman" w:cs="Times New Roman"/>
              </w:rPr>
              <w:t>ие</w:t>
            </w:r>
            <w:r w:rsidRPr="006B3D7E">
              <w:rPr>
                <w:rFonts w:ascii="Times New Roman" w:eastAsia="Calibri" w:hAnsi="Times New Roman" w:cs="Times New Roman"/>
              </w:rPr>
              <w:t xml:space="preserve"> скважин</w:t>
            </w:r>
            <w:r>
              <w:rPr>
                <w:rFonts w:ascii="Times New Roman" w:eastAsia="Calibri" w:hAnsi="Times New Roman" w:cs="Times New Roman"/>
              </w:rPr>
              <w:t>ы</w:t>
            </w:r>
            <w:r w:rsidRPr="006B3D7E">
              <w:rPr>
                <w:rFonts w:ascii="Times New Roman" w:eastAsia="Calibri" w:hAnsi="Times New Roman" w:cs="Times New Roman"/>
              </w:rPr>
              <w:t xml:space="preserve"> №15</w:t>
            </w:r>
            <w:r>
              <w:rPr>
                <w:rFonts w:ascii="Times New Roman" w:eastAsia="Calibri" w:hAnsi="Times New Roman" w:cs="Times New Roman"/>
              </w:rPr>
              <w:t>202299</w:t>
            </w:r>
          </w:p>
          <w:p w:rsidR="00EA0612" w:rsidRPr="006B3D7E" w:rsidRDefault="00EA0612" w:rsidP="00EA0612">
            <w:r>
              <w:rPr>
                <w:rFonts w:ascii="Times New Roman" w:eastAsia="Calibri" w:hAnsi="Times New Roman" w:cs="Times New Roman"/>
              </w:rPr>
              <w:t>№15204616</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Симонтовка</w:t>
            </w:r>
          </w:p>
        </w:tc>
      </w:tr>
      <w:tr w:rsidR="00EA0612" w:rsidRPr="00F65699" w:rsidTr="006D109F">
        <w:trPr>
          <w:trHeight w:val="64"/>
        </w:trPr>
        <w:tc>
          <w:tcPr>
            <w:tcW w:w="1136" w:type="pct"/>
          </w:tcPr>
          <w:p w:rsidR="00EA0612" w:rsidRPr="006B3D7E" w:rsidRDefault="00EA0612" w:rsidP="00EA061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вторая</w:t>
            </w:r>
          </w:p>
        </w:tc>
        <w:tc>
          <w:tcPr>
            <w:tcW w:w="1969" w:type="pct"/>
          </w:tcPr>
          <w:p w:rsidR="00EA0612" w:rsidRPr="006B3D7E" w:rsidRDefault="00EA0612" w:rsidP="00EA0612">
            <w:r w:rsidRPr="006B3D7E">
              <w:rPr>
                <w:rFonts w:ascii="Times New Roman" w:eastAsia="Calibri" w:hAnsi="Times New Roman" w:cs="Times New Roman"/>
              </w:rPr>
              <w:t>артезианская скважина №1520</w:t>
            </w:r>
            <w:r>
              <w:rPr>
                <w:rFonts w:ascii="Times New Roman" w:eastAsia="Calibri" w:hAnsi="Times New Roman" w:cs="Times New Roman"/>
              </w:rPr>
              <w:t>5525</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Зеленый Гай</w:t>
            </w:r>
          </w:p>
        </w:tc>
      </w:tr>
      <w:tr w:rsidR="00EA0612" w:rsidRPr="00F65699" w:rsidTr="006D109F">
        <w:trPr>
          <w:trHeight w:val="64"/>
        </w:trPr>
        <w:tc>
          <w:tcPr>
            <w:tcW w:w="1136" w:type="pct"/>
          </w:tcPr>
          <w:p w:rsidR="00EA0612" w:rsidRPr="006B3D7E" w:rsidRDefault="00EA0612" w:rsidP="00EA061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третья</w:t>
            </w:r>
          </w:p>
        </w:tc>
        <w:tc>
          <w:tcPr>
            <w:tcW w:w="1969" w:type="pct"/>
          </w:tcPr>
          <w:p w:rsidR="00EA0612" w:rsidRPr="006B3D7E" w:rsidRDefault="00EA0612" w:rsidP="00EA0612">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артезианская скважина №1520</w:t>
            </w:r>
            <w:r>
              <w:rPr>
                <w:rFonts w:ascii="Times New Roman" w:eastAsia="Calibri" w:hAnsi="Times New Roman" w:cs="Times New Roman"/>
              </w:rPr>
              <w:t>2304</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Беловодка</w:t>
            </w:r>
          </w:p>
        </w:tc>
      </w:tr>
      <w:tr w:rsidR="00EA0612" w:rsidRPr="00F65699" w:rsidTr="006D109F">
        <w:trPr>
          <w:trHeight w:val="64"/>
        </w:trPr>
        <w:tc>
          <w:tcPr>
            <w:tcW w:w="1136" w:type="pct"/>
          </w:tcPr>
          <w:p w:rsidR="00EA0612" w:rsidRPr="006B3D7E" w:rsidRDefault="00EA0612" w:rsidP="00EA061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четвертая</w:t>
            </w:r>
          </w:p>
        </w:tc>
        <w:tc>
          <w:tcPr>
            <w:tcW w:w="1969" w:type="pct"/>
          </w:tcPr>
          <w:p w:rsidR="00EA0612" w:rsidRPr="006B3D7E" w:rsidRDefault="00EA0612" w:rsidP="000F23F3">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w:t>
            </w:r>
            <w:r w:rsidR="000F23F3">
              <w:rPr>
                <w:rFonts w:ascii="Times New Roman" w:eastAsia="Calibri" w:hAnsi="Times New Roman" w:cs="Times New Roman"/>
              </w:rPr>
              <w:t>ая</w:t>
            </w:r>
            <w:r w:rsidRPr="006B3D7E">
              <w:rPr>
                <w:rFonts w:ascii="Times New Roman" w:eastAsia="Calibri" w:hAnsi="Times New Roman" w:cs="Times New Roman"/>
              </w:rPr>
              <w:t xml:space="preserve"> скважин</w:t>
            </w:r>
            <w:r w:rsidR="000F23F3">
              <w:rPr>
                <w:rFonts w:ascii="Times New Roman" w:eastAsia="Calibri" w:hAnsi="Times New Roman" w:cs="Times New Roman"/>
              </w:rPr>
              <w:t>а</w:t>
            </w:r>
            <w:r w:rsidRPr="006B3D7E">
              <w:rPr>
                <w:rFonts w:ascii="Times New Roman" w:eastAsia="Calibri" w:hAnsi="Times New Roman" w:cs="Times New Roman"/>
              </w:rPr>
              <w:t xml:space="preserve"> № 1520</w:t>
            </w:r>
            <w:r>
              <w:rPr>
                <w:rFonts w:ascii="Times New Roman" w:eastAsia="Calibri" w:hAnsi="Times New Roman" w:cs="Times New Roman"/>
              </w:rPr>
              <w:t>2307</w:t>
            </w:r>
          </w:p>
        </w:tc>
        <w:tc>
          <w:tcPr>
            <w:tcW w:w="1895" w:type="pct"/>
            <w:vAlign w:val="center"/>
          </w:tcPr>
          <w:p w:rsidR="00EA0612" w:rsidRPr="00AF6F83" w:rsidRDefault="00EA0612" w:rsidP="00EA0612">
            <w:pPr>
              <w:ind w:right="170"/>
              <w:rPr>
                <w:rFonts w:ascii="Times New Roman" w:eastAsia="Calibri" w:hAnsi="Times New Roman" w:cs="Times New Roman"/>
                <w:color w:val="FF0000"/>
                <w:sz w:val="20"/>
                <w:szCs w:val="20"/>
              </w:rPr>
            </w:pPr>
            <w:r w:rsidRPr="003B377D">
              <w:rPr>
                <w:rFonts w:ascii="Times New Roman" w:eastAsia="Calibri" w:hAnsi="Times New Roman" w:cs="Times New Roman"/>
                <w:sz w:val="20"/>
                <w:szCs w:val="20"/>
              </w:rPr>
              <w:t>поселок Борщов</w:t>
            </w:r>
          </w:p>
        </w:tc>
      </w:tr>
      <w:tr w:rsidR="00EA0612" w:rsidRPr="00F65699" w:rsidTr="006D109F">
        <w:trPr>
          <w:trHeight w:val="64"/>
        </w:trPr>
        <w:tc>
          <w:tcPr>
            <w:tcW w:w="1136" w:type="pct"/>
          </w:tcPr>
          <w:p w:rsidR="00EA0612" w:rsidRPr="006B3D7E" w:rsidRDefault="00EA0612" w:rsidP="00EA061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пятая</w:t>
            </w:r>
          </w:p>
        </w:tc>
        <w:tc>
          <w:tcPr>
            <w:tcW w:w="1969" w:type="pct"/>
          </w:tcPr>
          <w:p w:rsidR="00EA0612" w:rsidRPr="006B3D7E" w:rsidRDefault="00EA0612" w:rsidP="000F23F3">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w:t>
            </w:r>
            <w:r w:rsidR="000F23F3">
              <w:rPr>
                <w:rFonts w:ascii="Times New Roman" w:eastAsia="Calibri" w:hAnsi="Times New Roman" w:cs="Times New Roman"/>
              </w:rPr>
              <w:t>ая</w:t>
            </w:r>
            <w:r w:rsidRPr="006B3D7E">
              <w:rPr>
                <w:rFonts w:ascii="Times New Roman" w:eastAsia="Calibri" w:hAnsi="Times New Roman" w:cs="Times New Roman"/>
              </w:rPr>
              <w:t xml:space="preserve"> скважин</w:t>
            </w:r>
            <w:r w:rsidR="000F23F3">
              <w:rPr>
                <w:rFonts w:ascii="Times New Roman" w:eastAsia="Calibri" w:hAnsi="Times New Roman" w:cs="Times New Roman"/>
              </w:rPr>
              <w:t>а</w:t>
            </w:r>
            <w:r w:rsidRPr="006B3D7E">
              <w:rPr>
                <w:rFonts w:ascii="Times New Roman" w:eastAsia="Calibri" w:hAnsi="Times New Roman" w:cs="Times New Roman"/>
              </w:rPr>
              <w:t xml:space="preserve"> №1520</w:t>
            </w:r>
            <w:r>
              <w:rPr>
                <w:rFonts w:ascii="Times New Roman" w:eastAsia="Calibri" w:hAnsi="Times New Roman" w:cs="Times New Roman"/>
              </w:rPr>
              <w:t>2305</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поселок Красный Источник</w:t>
            </w:r>
          </w:p>
        </w:tc>
      </w:tr>
      <w:tr w:rsidR="00EA0612" w:rsidRPr="00F65699" w:rsidTr="002B7D9D">
        <w:trPr>
          <w:trHeight w:val="64"/>
        </w:trPr>
        <w:tc>
          <w:tcPr>
            <w:tcW w:w="1136" w:type="pct"/>
          </w:tcPr>
          <w:p w:rsidR="00EA0612" w:rsidRPr="006B3D7E" w:rsidRDefault="00EA0612" w:rsidP="00EA0612">
            <w:pPr>
              <w:tabs>
                <w:tab w:val="left" w:pos="284"/>
                <w:tab w:val="left" w:pos="10632"/>
              </w:tabs>
              <w:jc w:val="center"/>
              <w:rPr>
                <w:rFonts w:ascii="Times New Roman" w:eastAsia="Calibri" w:hAnsi="Times New Roman" w:cs="Times New Roman"/>
              </w:rPr>
            </w:pPr>
            <w:r w:rsidRPr="006B3D7E">
              <w:rPr>
                <w:rFonts w:ascii="Times New Roman" w:eastAsia="Calibri" w:hAnsi="Times New Roman" w:cs="Times New Roman"/>
              </w:rPr>
              <w:t>шестая</w:t>
            </w:r>
          </w:p>
        </w:tc>
        <w:tc>
          <w:tcPr>
            <w:tcW w:w="1969" w:type="pct"/>
          </w:tcPr>
          <w:p w:rsidR="00EA0612" w:rsidRPr="006B3D7E" w:rsidRDefault="00EA0612" w:rsidP="000F23F3">
            <w:r w:rsidRPr="006B3D7E">
              <w:rPr>
                <w:rFonts w:ascii="Times New Roman" w:eastAsia="Calibri" w:hAnsi="Times New Roman" w:cs="Times New Roman"/>
              </w:rPr>
              <w:t>артезианск</w:t>
            </w:r>
            <w:r w:rsidR="000F23F3">
              <w:rPr>
                <w:rFonts w:ascii="Times New Roman" w:eastAsia="Calibri" w:hAnsi="Times New Roman" w:cs="Times New Roman"/>
              </w:rPr>
              <w:t>ая</w:t>
            </w:r>
            <w:r w:rsidRPr="006B3D7E">
              <w:rPr>
                <w:rFonts w:ascii="Times New Roman" w:eastAsia="Calibri" w:hAnsi="Times New Roman" w:cs="Times New Roman"/>
              </w:rPr>
              <w:t xml:space="preserve"> скважин</w:t>
            </w:r>
            <w:r w:rsidR="000F23F3">
              <w:rPr>
                <w:rFonts w:ascii="Times New Roman" w:eastAsia="Calibri" w:hAnsi="Times New Roman" w:cs="Times New Roman"/>
              </w:rPr>
              <w:t>а</w:t>
            </w:r>
            <w:r>
              <w:rPr>
                <w:rFonts w:ascii="Times New Roman" w:eastAsia="Calibri" w:hAnsi="Times New Roman" w:cs="Times New Roman"/>
              </w:rPr>
              <w:t xml:space="preserve"> </w:t>
            </w:r>
            <w:r w:rsidRPr="006B3D7E">
              <w:rPr>
                <w:rFonts w:ascii="Times New Roman" w:eastAsia="Calibri" w:hAnsi="Times New Roman" w:cs="Times New Roman"/>
              </w:rPr>
              <w:t>№15202</w:t>
            </w:r>
            <w:r>
              <w:rPr>
                <w:rFonts w:ascii="Times New Roman" w:eastAsia="Calibri" w:hAnsi="Times New Roman" w:cs="Times New Roman"/>
              </w:rPr>
              <w:t>309</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Нетяговка</w:t>
            </w:r>
          </w:p>
        </w:tc>
      </w:tr>
      <w:tr w:rsidR="00EA0612" w:rsidRPr="00F65699" w:rsidTr="006D109F">
        <w:trPr>
          <w:trHeight w:val="64"/>
        </w:trPr>
        <w:tc>
          <w:tcPr>
            <w:tcW w:w="1136" w:type="pct"/>
          </w:tcPr>
          <w:p w:rsidR="00EA0612" w:rsidRPr="006E7A01" w:rsidRDefault="00EA0612" w:rsidP="00EA0612">
            <w:pPr>
              <w:tabs>
                <w:tab w:val="left" w:pos="284"/>
                <w:tab w:val="left" w:pos="10632"/>
              </w:tabs>
              <w:jc w:val="center"/>
              <w:rPr>
                <w:rFonts w:ascii="Times New Roman" w:eastAsia="Calibri" w:hAnsi="Times New Roman" w:cs="Times New Roman"/>
              </w:rPr>
            </w:pPr>
            <w:r w:rsidRPr="006E7A01">
              <w:rPr>
                <w:rFonts w:ascii="Times New Roman" w:eastAsia="Calibri" w:hAnsi="Times New Roman" w:cs="Times New Roman"/>
              </w:rPr>
              <w:t>седьмая</w:t>
            </w:r>
          </w:p>
        </w:tc>
        <w:tc>
          <w:tcPr>
            <w:tcW w:w="1969" w:type="pct"/>
          </w:tcPr>
          <w:p w:rsidR="00EA0612" w:rsidRPr="006B3D7E" w:rsidRDefault="00EA0612" w:rsidP="00EC3490">
            <w:pPr>
              <w:tabs>
                <w:tab w:val="left" w:pos="284"/>
                <w:tab w:val="left" w:pos="10632"/>
              </w:tabs>
              <w:rPr>
                <w:rFonts w:ascii="Times New Roman" w:eastAsia="Calibri" w:hAnsi="Times New Roman" w:cs="Times New Roman"/>
              </w:rPr>
            </w:pPr>
            <w:r w:rsidRPr="006B3D7E">
              <w:rPr>
                <w:rFonts w:ascii="Times New Roman" w:eastAsia="Calibri" w:hAnsi="Times New Roman" w:cs="Times New Roman"/>
              </w:rPr>
              <w:t>артезианск</w:t>
            </w:r>
            <w:r>
              <w:rPr>
                <w:rFonts w:ascii="Times New Roman" w:eastAsia="Calibri" w:hAnsi="Times New Roman" w:cs="Times New Roman"/>
              </w:rPr>
              <w:t>ие</w:t>
            </w:r>
            <w:r w:rsidRPr="006B3D7E">
              <w:rPr>
                <w:rFonts w:ascii="Times New Roman" w:eastAsia="Calibri" w:hAnsi="Times New Roman" w:cs="Times New Roman"/>
              </w:rPr>
              <w:t xml:space="preserve"> скважин</w:t>
            </w:r>
            <w:r>
              <w:rPr>
                <w:rFonts w:ascii="Times New Roman" w:eastAsia="Calibri" w:hAnsi="Times New Roman" w:cs="Times New Roman"/>
              </w:rPr>
              <w:t>ы</w:t>
            </w:r>
            <w:r w:rsidRPr="006B3D7E">
              <w:rPr>
                <w:rFonts w:ascii="Times New Roman" w:eastAsia="Calibri" w:hAnsi="Times New Roman" w:cs="Times New Roman"/>
              </w:rPr>
              <w:t xml:space="preserve"> №1520</w:t>
            </w:r>
            <w:r>
              <w:rPr>
                <w:rFonts w:ascii="Times New Roman" w:eastAsia="Calibri" w:hAnsi="Times New Roman" w:cs="Times New Roman"/>
              </w:rPr>
              <w:t xml:space="preserve">2289, </w:t>
            </w:r>
            <w:r w:rsidRPr="006B3D7E">
              <w:rPr>
                <w:rFonts w:ascii="Times New Roman" w:eastAsia="Calibri" w:hAnsi="Times New Roman" w:cs="Times New Roman"/>
              </w:rPr>
              <w:t>№1520</w:t>
            </w:r>
            <w:r w:rsidR="00EC3490">
              <w:rPr>
                <w:rFonts w:ascii="Times New Roman" w:eastAsia="Calibri" w:hAnsi="Times New Roman" w:cs="Times New Roman"/>
              </w:rPr>
              <w:t>5021</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Высокое</w:t>
            </w:r>
          </w:p>
        </w:tc>
      </w:tr>
      <w:tr w:rsidR="00EA0612" w:rsidRPr="00F65699" w:rsidTr="006D109F">
        <w:trPr>
          <w:trHeight w:val="64"/>
        </w:trPr>
        <w:tc>
          <w:tcPr>
            <w:tcW w:w="1136" w:type="pct"/>
          </w:tcPr>
          <w:p w:rsidR="00EA0612" w:rsidRPr="006E7A01" w:rsidRDefault="00EA0612" w:rsidP="00EA0612">
            <w:pPr>
              <w:tabs>
                <w:tab w:val="left" w:pos="284"/>
                <w:tab w:val="left" w:pos="10632"/>
              </w:tabs>
              <w:jc w:val="center"/>
              <w:rPr>
                <w:rFonts w:ascii="Times New Roman" w:eastAsia="Calibri" w:hAnsi="Times New Roman" w:cs="Times New Roman"/>
              </w:rPr>
            </w:pPr>
            <w:r w:rsidRPr="006E7A01">
              <w:rPr>
                <w:rFonts w:ascii="Times New Roman" w:eastAsia="Calibri" w:hAnsi="Times New Roman" w:cs="Times New Roman"/>
              </w:rPr>
              <w:t>восьмая</w:t>
            </w:r>
          </w:p>
        </w:tc>
        <w:tc>
          <w:tcPr>
            <w:tcW w:w="1969" w:type="pct"/>
          </w:tcPr>
          <w:p w:rsidR="00EA0612" w:rsidRDefault="00EA0612" w:rsidP="00EC3490">
            <w:pPr>
              <w:rPr>
                <w:rFonts w:ascii="Times New Roman" w:eastAsia="Calibri" w:hAnsi="Times New Roman" w:cs="Times New Roman"/>
              </w:rPr>
            </w:pPr>
            <w:r w:rsidRPr="006B3D7E">
              <w:rPr>
                <w:rFonts w:ascii="Times New Roman" w:eastAsia="Calibri" w:hAnsi="Times New Roman" w:cs="Times New Roman"/>
              </w:rPr>
              <w:t>артезианск</w:t>
            </w:r>
            <w:r w:rsidR="00EC3490">
              <w:rPr>
                <w:rFonts w:ascii="Times New Roman" w:eastAsia="Calibri" w:hAnsi="Times New Roman" w:cs="Times New Roman"/>
              </w:rPr>
              <w:t>ие</w:t>
            </w:r>
            <w:r w:rsidRPr="006B3D7E">
              <w:rPr>
                <w:rFonts w:ascii="Times New Roman" w:eastAsia="Calibri" w:hAnsi="Times New Roman" w:cs="Times New Roman"/>
              </w:rPr>
              <w:t xml:space="preserve"> скважин</w:t>
            </w:r>
            <w:r w:rsidR="00EC3490">
              <w:rPr>
                <w:rFonts w:ascii="Times New Roman" w:eastAsia="Calibri" w:hAnsi="Times New Roman" w:cs="Times New Roman"/>
              </w:rPr>
              <w:t>ы</w:t>
            </w:r>
            <w:r w:rsidRPr="006B3D7E">
              <w:rPr>
                <w:rFonts w:ascii="Times New Roman" w:eastAsia="Calibri" w:hAnsi="Times New Roman" w:cs="Times New Roman"/>
              </w:rPr>
              <w:t xml:space="preserve"> №15202</w:t>
            </w:r>
            <w:r w:rsidR="00EC3490">
              <w:rPr>
                <w:rFonts w:ascii="Times New Roman" w:eastAsia="Calibri" w:hAnsi="Times New Roman" w:cs="Times New Roman"/>
              </w:rPr>
              <w:t>317</w:t>
            </w:r>
          </w:p>
          <w:p w:rsidR="00EC3490" w:rsidRPr="006B3D7E" w:rsidRDefault="00EC3490" w:rsidP="00EC3490">
            <w:r>
              <w:rPr>
                <w:rFonts w:ascii="Times New Roman" w:eastAsia="Calibri" w:hAnsi="Times New Roman" w:cs="Times New Roman"/>
              </w:rPr>
              <w:t>№15202319</w:t>
            </w:r>
          </w:p>
        </w:tc>
        <w:tc>
          <w:tcPr>
            <w:tcW w:w="1895" w:type="pct"/>
            <w:vAlign w:val="center"/>
          </w:tcPr>
          <w:p w:rsidR="00EA0612"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Великая Дуброва</w:t>
            </w:r>
          </w:p>
        </w:tc>
      </w:tr>
      <w:tr w:rsidR="00EA0612" w:rsidRPr="00F65699" w:rsidTr="006D109F">
        <w:trPr>
          <w:trHeight w:val="64"/>
        </w:trPr>
        <w:tc>
          <w:tcPr>
            <w:tcW w:w="1136" w:type="pct"/>
          </w:tcPr>
          <w:p w:rsidR="00EA0612" w:rsidRPr="006E7A01" w:rsidRDefault="00EA0612" w:rsidP="00EA0612">
            <w:pPr>
              <w:tabs>
                <w:tab w:val="left" w:pos="284"/>
                <w:tab w:val="left" w:pos="10632"/>
              </w:tabs>
              <w:jc w:val="center"/>
              <w:rPr>
                <w:rFonts w:ascii="Times New Roman" w:eastAsia="Calibri" w:hAnsi="Times New Roman" w:cs="Times New Roman"/>
              </w:rPr>
            </w:pPr>
            <w:r w:rsidRPr="006E7A01">
              <w:rPr>
                <w:rFonts w:ascii="Times New Roman" w:eastAsia="Calibri" w:hAnsi="Times New Roman" w:cs="Times New Roman"/>
              </w:rPr>
              <w:t>девятая</w:t>
            </w:r>
          </w:p>
        </w:tc>
        <w:tc>
          <w:tcPr>
            <w:tcW w:w="1969" w:type="pct"/>
          </w:tcPr>
          <w:p w:rsidR="00EA0612" w:rsidRPr="006B3D7E" w:rsidRDefault="00EA0612" w:rsidP="00EC3490">
            <w:r w:rsidRPr="006B3D7E">
              <w:rPr>
                <w:rFonts w:ascii="Times New Roman" w:eastAsia="Calibri" w:hAnsi="Times New Roman" w:cs="Times New Roman"/>
              </w:rPr>
              <w:t>артезианская скважина №15202</w:t>
            </w:r>
            <w:r w:rsidR="00EC3490">
              <w:rPr>
                <w:rFonts w:ascii="Times New Roman" w:eastAsia="Calibri" w:hAnsi="Times New Roman" w:cs="Times New Roman"/>
              </w:rPr>
              <w:t>296</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Шеверды</w:t>
            </w:r>
          </w:p>
        </w:tc>
      </w:tr>
      <w:tr w:rsidR="00EA0612" w:rsidRPr="00F65699" w:rsidTr="006D109F">
        <w:trPr>
          <w:trHeight w:val="64"/>
        </w:trPr>
        <w:tc>
          <w:tcPr>
            <w:tcW w:w="1136" w:type="pct"/>
          </w:tcPr>
          <w:p w:rsidR="00EA0612" w:rsidRPr="006E7A01" w:rsidRDefault="00EA0612" w:rsidP="00EA0612">
            <w:pPr>
              <w:tabs>
                <w:tab w:val="left" w:pos="284"/>
                <w:tab w:val="left" w:pos="10632"/>
              </w:tabs>
              <w:jc w:val="center"/>
              <w:rPr>
                <w:rFonts w:ascii="Times New Roman" w:eastAsia="Calibri" w:hAnsi="Times New Roman" w:cs="Times New Roman"/>
              </w:rPr>
            </w:pPr>
            <w:r w:rsidRPr="006E7A01">
              <w:rPr>
                <w:rFonts w:ascii="Times New Roman" w:eastAsia="Calibri" w:hAnsi="Times New Roman" w:cs="Times New Roman"/>
              </w:rPr>
              <w:t>десятая</w:t>
            </w:r>
          </w:p>
        </w:tc>
        <w:tc>
          <w:tcPr>
            <w:tcW w:w="1969" w:type="pct"/>
          </w:tcPr>
          <w:p w:rsidR="00EA0612" w:rsidRDefault="00EA0612" w:rsidP="00EC3490">
            <w:pPr>
              <w:rPr>
                <w:rFonts w:ascii="Times New Roman" w:eastAsia="Calibri" w:hAnsi="Times New Roman" w:cs="Times New Roman"/>
              </w:rPr>
            </w:pPr>
            <w:r w:rsidRPr="006B3D7E">
              <w:rPr>
                <w:rFonts w:ascii="Times New Roman" w:eastAsia="Calibri" w:hAnsi="Times New Roman" w:cs="Times New Roman"/>
              </w:rPr>
              <w:t>артезианск</w:t>
            </w:r>
            <w:r w:rsidR="00EC3490">
              <w:rPr>
                <w:rFonts w:ascii="Times New Roman" w:eastAsia="Calibri" w:hAnsi="Times New Roman" w:cs="Times New Roman"/>
              </w:rPr>
              <w:t>ие</w:t>
            </w:r>
            <w:r w:rsidRPr="006B3D7E">
              <w:rPr>
                <w:rFonts w:ascii="Times New Roman" w:eastAsia="Calibri" w:hAnsi="Times New Roman" w:cs="Times New Roman"/>
              </w:rPr>
              <w:t xml:space="preserve"> скважин</w:t>
            </w:r>
            <w:r w:rsidR="00EC3490">
              <w:rPr>
                <w:rFonts w:ascii="Times New Roman" w:eastAsia="Calibri" w:hAnsi="Times New Roman" w:cs="Times New Roman"/>
              </w:rPr>
              <w:t>ы</w:t>
            </w:r>
            <w:r w:rsidRPr="006B3D7E">
              <w:rPr>
                <w:rFonts w:ascii="Times New Roman" w:eastAsia="Calibri" w:hAnsi="Times New Roman" w:cs="Times New Roman"/>
              </w:rPr>
              <w:t xml:space="preserve"> №15202</w:t>
            </w:r>
            <w:r>
              <w:rPr>
                <w:rFonts w:ascii="Times New Roman" w:eastAsia="Calibri" w:hAnsi="Times New Roman" w:cs="Times New Roman"/>
              </w:rPr>
              <w:t>2</w:t>
            </w:r>
            <w:r w:rsidR="00EC3490">
              <w:rPr>
                <w:rFonts w:ascii="Times New Roman" w:eastAsia="Calibri" w:hAnsi="Times New Roman" w:cs="Times New Roman"/>
              </w:rPr>
              <w:t>22</w:t>
            </w:r>
          </w:p>
          <w:p w:rsidR="00EC3490" w:rsidRPr="006B3D7E" w:rsidRDefault="00EC3490" w:rsidP="00EC3490">
            <w:r>
              <w:rPr>
                <w:rFonts w:ascii="Times New Roman" w:eastAsia="Calibri" w:hAnsi="Times New Roman" w:cs="Times New Roman"/>
              </w:rPr>
              <w:t>№15202226</w:t>
            </w:r>
          </w:p>
        </w:tc>
        <w:tc>
          <w:tcPr>
            <w:tcW w:w="1895" w:type="pct"/>
            <w:vAlign w:val="center"/>
          </w:tcPr>
          <w:p w:rsidR="00EA0612" w:rsidRPr="00DF2BB6" w:rsidRDefault="00EA0612" w:rsidP="00EA0612">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Соколовка</w:t>
            </w:r>
          </w:p>
        </w:tc>
      </w:tr>
    </w:tbl>
    <w:p w:rsidR="006D109F" w:rsidRDefault="006D109F" w:rsidP="006D5C3C">
      <w:pPr>
        <w:spacing w:after="0" w:line="360" w:lineRule="auto"/>
        <w:ind w:left="-17" w:firstLine="726"/>
        <w:jc w:val="both"/>
        <w:rPr>
          <w:rFonts w:ascii="Times New Roman" w:hAnsi="Times New Roman" w:cs="Times New Roman"/>
          <w:b/>
          <w:sz w:val="28"/>
          <w:szCs w:val="28"/>
          <w:u w:val="single"/>
        </w:rPr>
      </w:pPr>
      <w:bookmarkStart w:id="56" w:name="_Toc44605029"/>
    </w:p>
    <w:p w:rsidR="006D5C3C" w:rsidRDefault="006D5C3C" w:rsidP="006D5C3C">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Первая технологическая зона-</w:t>
      </w:r>
      <w:r w:rsidR="00EC3490">
        <w:rPr>
          <w:rFonts w:ascii="Times New Roman" w:hAnsi="Times New Roman" w:cs="Times New Roman"/>
          <w:b/>
          <w:sz w:val="28"/>
          <w:szCs w:val="28"/>
          <w:u w:val="single"/>
        </w:rPr>
        <w:t>село Симонтовка</w:t>
      </w:r>
      <w:r>
        <w:rPr>
          <w:rFonts w:ascii="Times New Roman" w:hAnsi="Times New Roman" w:cs="Times New Roman"/>
          <w:b/>
          <w:sz w:val="28"/>
          <w:szCs w:val="28"/>
          <w:u w:val="single"/>
        </w:rPr>
        <w:t>.</w:t>
      </w:r>
    </w:p>
    <w:p w:rsidR="00D01BB7" w:rsidRDefault="006D5C3C" w:rsidP="00D01BB7">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EC3490">
        <w:rPr>
          <w:rFonts w:ascii="Times New Roman" w:hAnsi="Times New Roman"/>
          <w:sz w:val="28"/>
          <w:szCs w:val="28"/>
        </w:rPr>
        <w:t xml:space="preserve">села Симонтовка </w:t>
      </w:r>
      <w:r>
        <w:rPr>
          <w:rFonts w:ascii="Times New Roman" w:hAnsi="Times New Roman"/>
          <w:sz w:val="28"/>
          <w:szCs w:val="28"/>
        </w:rPr>
        <w:t xml:space="preserve">используются воды </w:t>
      </w:r>
      <w:r w:rsidR="00D01BB7">
        <w:rPr>
          <w:rFonts w:ascii="Times New Roman" w:hAnsi="Times New Roman"/>
          <w:sz w:val="28"/>
          <w:szCs w:val="28"/>
        </w:rPr>
        <w:t>турон-сантонского карбонатного</w:t>
      </w:r>
      <w:r>
        <w:rPr>
          <w:rFonts w:ascii="Times New Roman" w:hAnsi="Times New Roman"/>
          <w:sz w:val="28"/>
          <w:szCs w:val="28"/>
        </w:rPr>
        <w:t xml:space="preserve"> водоносн</w:t>
      </w:r>
      <w:r w:rsidR="00D01BB7">
        <w:rPr>
          <w:rFonts w:ascii="Times New Roman" w:hAnsi="Times New Roman"/>
          <w:sz w:val="28"/>
          <w:szCs w:val="28"/>
        </w:rPr>
        <w:t xml:space="preserve">ого </w:t>
      </w:r>
      <w:r>
        <w:rPr>
          <w:rFonts w:ascii="Times New Roman" w:hAnsi="Times New Roman"/>
          <w:sz w:val="28"/>
          <w:szCs w:val="28"/>
        </w:rPr>
        <w:t>горизонт</w:t>
      </w:r>
      <w:r w:rsidR="00D01BB7">
        <w:rPr>
          <w:rFonts w:ascii="Times New Roman" w:hAnsi="Times New Roman"/>
          <w:sz w:val="28"/>
          <w:szCs w:val="28"/>
        </w:rPr>
        <w:t>а</w:t>
      </w:r>
      <w:r>
        <w:rPr>
          <w:rFonts w:ascii="Times New Roman" w:hAnsi="Times New Roman"/>
          <w:sz w:val="28"/>
          <w:szCs w:val="28"/>
        </w:rPr>
        <w:t xml:space="preserve"> месторождения пресных подземных вод</w:t>
      </w:r>
      <w:r w:rsidR="00D01BB7">
        <w:rPr>
          <w:rFonts w:ascii="Times New Roman" w:hAnsi="Times New Roman"/>
          <w:sz w:val="28"/>
          <w:szCs w:val="28"/>
        </w:rPr>
        <w:t xml:space="preserve"> на территории Мглинского района Брянской области. </w:t>
      </w:r>
      <w:r>
        <w:rPr>
          <w:rFonts w:ascii="Times New Roman" w:hAnsi="Times New Roman"/>
          <w:sz w:val="28"/>
          <w:szCs w:val="28"/>
        </w:rPr>
        <w:t>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6D5C3C" w:rsidRDefault="006D5C3C" w:rsidP="00D01BB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EC3490">
        <w:rPr>
          <w:rFonts w:ascii="Times New Roman" w:hAnsi="Times New Roman"/>
          <w:sz w:val="28"/>
          <w:szCs w:val="28"/>
        </w:rPr>
        <w:t>села Симонтовка</w:t>
      </w:r>
      <w:r w:rsidR="00D01BB7" w:rsidRPr="00D01BB7">
        <w:rPr>
          <w:rFonts w:ascii="Times New Roman" w:hAnsi="Times New Roman" w:cs="Times New Roman"/>
          <w:sz w:val="28"/>
          <w:szCs w:val="28"/>
        </w:rPr>
        <w:t xml:space="preserve"> </w:t>
      </w:r>
      <w:r>
        <w:rPr>
          <w:rFonts w:ascii="Times New Roman" w:hAnsi="Times New Roman"/>
          <w:sz w:val="28"/>
          <w:szCs w:val="28"/>
        </w:rPr>
        <w:t xml:space="preserve">осуществляется из </w:t>
      </w:r>
      <w:r w:rsidR="00EC3490">
        <w:rPr>
          <w:rFonts w:ascii="Times New Roman" w:hAnsi="Times New Roman"/>
          <w:sz w:val="28"/>
          <w:szCs w:val="28"/>
        </w:rPr>
        <w:t>двух</w:t>
      </w:r>
      <w:r>
        <w:rPr>
          <w:rFonts w:ascii="Times New Roman" w:hAnsi="Times New Roman"/>
          <w:sz w:val="28"/>
          <w:szCs w:val="28"/>
        </w:rPr>
        <w:t xml:space="preserve"> артезианск</w:t>
      </w:r>
      <w:r w:rsidR="00EC3490">
        <w:rPr>
          <w:rFonts w:ascii="Times New Roman" w:hAnsi="Times New Roman"/>
          <w:sz w:val="28"/>
          <w:szCs w:val="28"/>
        </w:rPr>
        <w:t>их</w:t>
      </w:r>
      <w:r>
        <w:rPr>
          <w:rFonts w:ascii="Times New Roman" w:hAnsi="Times New Roman"/>
          <w:sz w:val="28"/>
          <w:szCs w:val="28"/>
        </w:rPr>
        <w:t xml:space="preserve"> скважин. Вода из артезианск</w:t>
      </w:r>
      <w:r w:rsidR="00EC3490">
        <w:rPr>
          <w:rFonts w:ascii="Times New Roman" w:hAnsi="Times New Roman"/>
          <w:sz w:val="28"/>
          <w:szCs w:val="28"/>
        </w:rPr>
        <w:t>их</w:t>
      </w:r>
      <w:r>
        <w:rPr>
          <w:rFonts w:ascii="Times New Roman" w:hAnsi="Times New Roman"/>
          <w:sz w:val="28"/>
          <w:szCs w:val="28"/>
        </w:rPr>
        <w:t xml:space="preserve"> скважины </w:t>
      </w:r>
      <w:r w:rsidR="00664E11">
        <w:rPr>
          <w:rFonts w:ascii="Times New Roman" w:hAnsi="Times New Roman"/>
          <w:sz w:val="28"/>
          <w:szCs w:val="28"/>
        </w:rPr>
        <w:t xml:space="preserve">при помощи погружного насоса </w:t>
      </w:r>
      <w:r>
        <w:rPr>
          <w:rFonts w:ascii="Times New Roman" w:hAnsi="Times New Roman"/>
          <w:sz w:val="28"/>
          <w:szCs w:val="28"/>
        </w:rPr>
        <w:t>подается в водонапорн</w:t>
      </w:r>
      <w:r w:rsidR="00EC3490">
        <w:rPr>
          <w:rFonts w:ascii="Times New Roman" w:hAnsi="Times New Roman"/>
          <w:sz w:val="28"/>
          <w:szCs w:val="28"/>
        </w:rPr>
        <w:t>ые</w:t>
      </w:r>
      <w:r>
        <w:rPr>
          <w:rFonts w:ascii="Times New Roman" w:hAnsi="Times New Roman"/>
          <w:sz w:val="28"/>
          <w:szCs w:val="28"/>
        </w:rPr>
        <w:t xml:space="preserve"> башн</w:t>
      </w:r>
      <w:r w:rsidR="00EC3490">
        <w:rPr>
          <w:rFonts w:ascii="Times New Roman" w:hAnsi="Times New Roman"/>
          <w:sz w:val="28"/>
          <w:szCs w:val="28"/>
        </w:rPr>
        <w:t>и</w:t>
      </w:r>
      <w:r>
        <w:rPr>
          <w:rFonts w:ascii="Times New Roman" w:hAnsi="Times New Roman"/>
          <w:sz w:val="28"/>
          <w:szCs w:val="28"/>
        </w:rPr>
        <w:t xml:space="preserve"> Рожновского и далее подается в разводящие водопроводные сети </w:t>
      </w:r>
      <w:r w:rsidR="00664E11">
        <w:rPr>
          <w:rFonts w:ascii="Times New Roman" w:hAnsi="Times New Roman"/>
          <w:sz w:val="28"/>
          <w:szCs w:val="28"/>
        </w:rPr>
        <w:t>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EC3490">
        <w:rPr>
          <w:rFonts w:ascii="Times New Roman" w:hAnsi="Times New Roman" w:cs="Times New Roman"/>
          <w:sz w:val="28"/>
          <w:szCs w:val="28"/>
        </w:rPr>
        <w:t>села Симонтовка</w:t>
      </w:r>
      <w:r w:rsidR="00664E11">
        <w:rPr>
          <w:rFonts w:ascii="Times New Roman" w:hAnsi="Times New Roman"/>
          <w:sz w:val="28"/>
          <w:szCs w:val="28"/>
        </w:rPr>
        <w:t xml:space="preserve"> </w:t>
      </w:r>
      <w:r>
        <w:rPr>
          <w:rFonts w:ascii="Times New Roman" w:hAnsi="Times New Roman" w:cs="Times New Roman"/>
          <w:sz w:val="28"/>
          <w:szCs w:val="28"/>
        </w:rPr>
        <w:t xml:space="preserve">приведены в таблице </w:t>
      </w:r>
      <w:r w:rsidR="00664E11">
        <w:rPr>
          <w:rFonts w:ascii="Times New Roman" w:hAnsi="Times New Roman" w:cs="Times New Roman"/>
          <w:sz w:val="28"/>
          <w:szCs w:val="28"/>
        </w:rPr>
        <w:t>19</w:t>
      </w:r>
      <w:r>
        <w:rPr>
          <w:rFonts w:ascii="Times New Roman" w:hAnsi="Times New Roman" w:cs="Times New Roman"/>
          <w:sz w:val="28"/>
          <w:szCs w:val="28"/>
        </w:rPr>
        <w:t>.</w:t>
      </w:r>
    </w:p>
    <w:p w:rsidR="00EC3490" w:rsidRDefault="00EC3490" w:rsidP="00D01BB7">
      <w:pPr>
        <w:spacing w:after="0" w:line="360" w:lineRule="auto"/>
        <w:ind w:left="-17" w:firstLine="726"/>
        <w:jc w:val="both"/>
        <w:rPr>
          <w:rFonts w:ascii="Times New Roman" w:hAnsi="Times New Roman" w:cs="Times New Roman"/>
          <w:sz w:val="28"/>
          <w:szCs w:val="28"/>
        </w:rPr>
      </w:pPr>
    </w:p>
    <w:p w:rsidR="006D5C3C" w:rsidRPr="00664E11" w:rsidRDefault="006D5C3C" w:rsidP="006D5C3C">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lastRenderedPageBreak/>
        <w:t xml:space="preserve">Таблица </w:t>
      </w:r>
      <w:r w:rsidR="00664E11" w:rsidRPr="00664E11">
        <w:rPr>
          <w:rFonts w:ascii="Times New Roman" w:hAnsi="Times New Roman" w:cs="Times New Roman"/>
          <w:sz w:val="20"/>
          <w:szCs w:val="20"/>
        </w:rPr>
        <w:t>19</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EC3490">
        <w:rPr>
          <w:rFonts w:ascii="Times New Roman" w:hAnsi="Times New Roman" w:cs="Times New Roman"/>
          <w:sz w:val="20"/>
          <w:szCs w:val="20"/>
        </w:rPr>
        <w:t>села Симонтовка</w:t>
      </w:r>
      <w:r w:rsidR="00664E11"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6D5C3C" w:rsidTr="009F0A4A">
        <w:tc>
          <w:tcPr>
            <w:tcW w:w="498" w:type="dxa"/>
            <w:vMerge w:val="restart"/>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sidR="00E51379">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sidR="00E51379">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sidR="00E51379">
              <w:rPr>
                <w:rFonts w:ascii="Times New Roman" w:hAnsi="Times New Roman" w:cs="Times New Roman"/>
                <w:sz w:val="20"/>
                <w:szCs w:val="20"/>
              </w:rPr>
              <w:t>а</w:t>
            </w:r>
          </w:p>
        </w:tc>
        <w:tc>
          <w:tcPr>
            <w:tcW w:w="1984" w:type="dxa"/>
            <w:gridSpan w:val="2"/>
          </w:tcPr>
          <w:p w:rsidR="006D5C3C" w:rsidRPr="00041A38" w:rsidRDefault="006D5C3C" w:rsidP="00E51379">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sidR="00E51379">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sidR="00E51379">
              <w:rPr>
                <w:rFonts w:ascii="Times New Roman" w:hAnsi="Times New Roman" w:cs="Times New Roman"/>
                <w:sz w:val="20"/>
                <w:szCs w:val="20"/>
              </w:rPr>
              <w:t>я</w:t>
            </w:r>
          </w:p>
        </w:tc>
      </w:tr>
      <w:tr w:rsidR="006D5C3C" w:rsidTr="009F0A4A">
        <w:tc>
          <w:tcPr>
            <w:tcW w:w="498" w:type="dxa"/>
            <w:vMerge/>
          </w:tcPr>
          <w:p w:rsidR="006D5C3C" w:rsidRPr="00041A38" w:rsidRDefault="006D5C3C" w:rsidP="009F0A4A">
            <w:pPr>
              <w:jc w:val="both"/>
              <w:rPr>
                <w:rFonts w:ascii="Times New Roman" w:hAnsi="Times New Roman" w:cs="Times New Roman"/>
                <w:sz w:val="20"/>
                <w:szCs w:val="20"/>
              </w:rPr>
            </w:pPr>
          </w:p>
        </w:tc>
        <w:tc>
          <w:tcPr>
            <w:tcW w:w="1934" w:type="dxa"/>
            <w:vMerge/>
          </w:tcPr>
          <w:p w:rsidR="006D5C3C" w:rsidRPr="00041A38" w:rsidRDefault="006D5C3C" w:rsidP="009F0A4A">
            <w:pPr>
              <w:jc w:val="both"/>
              <w:rPr>
                <w:rFonts w:ascii="Times New Roman" w:hAnsi="Times New Roman" w:cs="Times New Roman"/>
                <w:sz w:val="20"/>
                <w:szCs w:val="20"/>
              </w:rPr>
            </w:pPr>
          </w:p>
        </w:tc>
        <w:tc>
          <w:tcPr>
            <w:tcW w:w="1358"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6D5C3C" w:rsidRPr="00041A38" w:rsidRDefault="006D5C3C" w:rsidP="009F0A4A">
            <w:pPr>
              <w:jc w:val="center"/>
              <w:rPr>
                <w:rFonts w:ascii="Times New Roman" w:hAnsi="Times New Roman" w:cs="Times New Roman"/>
                <w:sz w:val="20"/>
                <w:szCs w:val="20"/>
              </w:rPr>
            </w:pPr>
          </w:p>
        </w:tc>
        <w:tc>
          <w:tcPr>
            <w:tcW w:w="1418" w:type="dxa"/>
            <w:vAlign w:val="center"/>
          </w:tcPr>
          <w:p w:rsidR="006D5C3C"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006D5C3C" w:rsidRPr="00041A38">
              <w:rPr>
                <w:rFonts w:ascii="Times New Roman" w:hAnsi="Times New Roman" w:cs="Times New Roman"/>
                <w:sz w:val="20"/>
                <w:szCs w:val="20"/>
              </w:rPr>
              <w:t>ебит,</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6D5C3C" w:rsidRPr="00041A38" w:rsidRDefault="006D5C3C" w:rsidP="009F0A4A">
            <w:pPr>
              <w:jc w:val="center"/>
              <w:rPr>
                <w:rFonts w:ascii="Times New Roman" w:hAnsi="Times New Roman" w:cs="Times New Roman"/>
                <w:sz w:val="20"/>
                <w:szCs w:val="20"/>
              </w:rPr>
            </w:pP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6D5C3C" w:rsidTr="009F0A4A">
        <w:tc>
          <w:tcPr>
            <w:tcW w:w="498"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FE03F7" w:rsidRDefault="00EC3490" w:rsidP="00FE03F7">
            <w:pPr>
              <w:rPr>
                <w:rFonts w:ascii="Times New Roman" w:hAnsi="Times New Roman" w:cs="Times New Roman"/>
                <w:sz w:val="20"/>
                <w:szCs w:val="20"/>
              </w:rPr>
            </w:pPr>
            <w:r>
              <w:rPr>
                <w:rFonts w:ascii="Times New Roman" w:hAnsi="Times New Roman" w:cs="Times New Roman"/>
                <w:sz w:val="20"/>
                <w:szCs w:val="20"/>
              </w:rPr>
              <w:t>село Симонтовка</w:t>
            </w:r>
          </w:p>
          <w:p w:rsidR="006D5C3C" w:rsidRPr="00041A38" w:rsidRDefault="00FE03F7" w:rsidP="00EC3490">
            <w:pPr>
              <w:rPr>
                <w:rFonts w:ascii="Times New Roman" w:hAnsi="Times New Roman" w:cs="Times New Roman"/>
                <w:sz w:val="20"/>
                <w:szCs w:val="20"/>
              </w:rPr>
            </w:pPr>
            <w:r>
              <w:rPr>
                <w:rFonts w:ascii="Times New Roman" w:hAnsi="Times New Roman" w:cs="Times New Roman"/>
                <w:sz w:val="20"/>
                <w:szCs w:val="20"/>
              </w:rPr>
              <w:t>у</w:t>
            </w:r>
            <w:r w:rsidR="00E51379">
              <w:rPr>
                <w:rFonts w:ascii="Times New Roman" w:hAnsi="Times New Roman" w:cs="Times New Roman"/>
                <w:sz w:val="20"/>
                <w:szCs w:val="20"/>
              </w:rPr>
              <w:t xml:space="preserve">л. </w:t>
            </w:r>
            <w:r w:rsidR="00EC3490">
              <w:rPr>
                <w:rFonts w:ascii="Times New Roman" w:hAnsi="Times New Roman" w:cs="Times New Roman"/>
                <w:sz w:val="20"/>
                <w:szCs w:val="20"/>
              </w:rPr>
              <w:t>Школьная</w:t>
            </w:r>
            <w:r w:rsidR="00E51379">
              <w:rPr>
                <w:rFonts w:ascii="Times New Roman" w:hAnsi="Times New Roman" w:cs="Times New Roman"/>
                <w:sz w:val="20"/>
                <w:szCs w:val="20"/>
              </w:rPr>
              <w:t xml:space="preserve"> </w:t>
            </w:r>
          </w:p>
        </w:tc>
        <w:tc>
          <w:tcPr>
            <w:tcW w:w="1358" w:type="dxa"/>
          </w:tcPr>
          <w:p w:rsidR="006D5C3C" w:rsidRPr="00041A38" w:rsidRDefault="006D5C3C" w:rsidP="00EC3490">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sidR="00E51379">
              <w:rPr>
                <w:rFonts w:ascii="Times New Roman" w:hAnsi="Times New Roman" w:cs="Times New Roman"/>
                <w:sz w:val="20"/>
                <w:szCs w:val="20"/>
              </w:rPr>
              <w:t>15</w:t>
            </w:r>
            <w:r w:rsidR="00FE03F7">
              <w:rPr>
                <w:rFonts w:ascii="Times New Roman" w:hAnsi="Times New Roman" w:cs="Times New Roman"/>
                <w:sz w:val="20"/>
                <w:szCs w:val="20"/>
              </w:rPr>
              <w:t>20</w:t>
            </w:r>
            <w:r w:rsidR="00EC3490">
              <w:rPr>
                <w:rFonts w:ascii="Times New Roman" w:hAnsi="Times New Roman" w:cs="Times New Roman"/>
                <w:sz w:val="20"/>
                <w:szCs w:val="20"/>
              </w:rPr>
              <w:t>4616</w:t>
            </w:r>
          </w:p>
        </w:tc>
        <w:tc>
          <w:tcPr>
            <w:tcW w:w="1563" w:type="dxa"/>
          </w:tcPr>
          <w:p w:rsidR="006D5C3C" w:rsidRPr="00041A38" w:rsidRDefault="006D5C3C" w:rsidP="00EC3490">
            <w:pPr>
              <w:jc w:val="center"/>
              <w:rPr>
                <w:rFonts w:ascii="Times New Roman" w:hAnsi="Times New Roman" w:cs="Times New Roman"/>
                <w:sz w:val="20"/>
                <w:szCs w:val="20"/>
              </w:rPr>
            </w:pPr>
            <w:r>
              <w:rPr>
                <w:rFonts w:ascii="Times New Roman" w:hAnsi="Times New Roman" w:cs="Times New Roman"/>
                <w:sz w:val="20"/>
                <w:szCs w:val="20"/>
              </w:rPr>
              <w:t>19</w:t>
            </w:r>
            <w:r w:rsidR="00EC3490">
              <w:rPr>
                <w:rFonts w:ascii="Times New Roman" w:hAnsi="Times New Roman" w:cs="Times New Roman"/>
                <w:sz w:val="20"/>
                <w:szCs w:val="20"/>
              </w:rPr>
              <w:t>93</w:t>
            </w:r>
          </w:p>
        </w:tc>
        <w:tc>
          <w:tcPr>
            <w:tcW w:w="992" w:type="dxa"/>
          </w:tcPr>
          <w:p w:rsidR="006D5C3C" w:rsidRPr="00041A38" w:rsidRDefault="00EC3490" w:rsidP="00EC3490">
            <w:pPr>
              <w:jc w:val="center"/>
              <w:rPr>
                <w:rFonts w:ascii="Times New Roman" w:hAnsi="Times New Roman" w:cs="Times New Roman"/>
                <w:sz w:val="20"/>
                <w:szCs w:val="20"/>
              </w:rPr>
            </w:pPr>
            <w:r>
              <w:rPr>
                <w:rFonts w:ascii="Times New Roman" w:hAnsi="Times New Roman" w:cs="Times New Roman"/>
                <w:sz w:val="20"/>
                <w:szCs w:val="20"/>
              </w:rPr>
              <w:t>56,0</w:t>
            </w:r>
          </w:p>
        </w:tc>
        <w:tc>
          <w:tcPr>
            <w:tcW w:w="1418" w:type="dxa"/>
          </w:tcPr>
          <w:p w:rsidR="006D5C3C"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6D5C3C" w:rsidRPr="00041A38" w:rsidRDefault="006D5C3C"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6D5C3C" w:rsidRPr="00041A38" w:rsidRDefault="00D56DF4" w:rsidP="00D56DF4">
            <w:pPr>
              <w:jc w:val="center"/>
              <w:rPr>
                <w:rFonts w:ascii="Times New Roman" w:hAnsi="Times New Roman" w:cs="Times New Roman"/>
                <w:sz w:val="20"/>
                <w:szCs w:val="20"/>
              </w:rPr>
            </w:pPr>
            <w:r>
              <w:rPr>
                <w:rFonts w:ascii="Times New Roman" w:hAnsi="Times New Roman" w:cs="Times New Roman"/>
                <w:sz w:val="20"/>
                <w:szCs w:val="20"/>
              </w:rPr>
              <w:t>2</w:t>
            </w:r>
            <w:r w:rsidR="006D5C3C">
              <w:rPr>
                <w:rFonts w:ascii="Times New Roman" w:hAnsi="Times New Roman" w:cs="Times New Roman"/>
                <w:sz w:val="20"/>
                <w:szCs w:val="20"/>
              </w:rPr>
              <w:t>5</w:t>
            </w:r>
          </w:p>
        </w:tc>
      </w:tr>
      <w:tr w:rsidR="00EC3490" w:rsidTr="009F0A4A">
        <w:tc>
          <w:tcPr>
            <w:tcW w:w="498" w:type="dxa"/>
          </w:tcPr>
          <w:p w:rsidR="00EC3490" w:rsidRPr="00041A38" w:rsidRDefault="00EC3490" w:rsidP="009F0A4A">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D56DF4" w:rsidRDefault="00D56DF4" w:rsidP="00D56DF4">
            <w:pPr>
              <w:rPr>
                <w:rFonts w:ascii="Times New Roman" w:hAnsi="Times New Roman" w:cs="Times New Roman"/>
                <w:sz w:val="20"/>
                <w:szCs w:val="20"/>
              </w:rPr>
            </w:pPr>
            <w:r>
              <w:rPr>
                <w:rFonts w:ascii="Times New Roman" w:hAnsi="Times New Roman" w:cs="Times New Roman"/>
                <w:sz w:val="20"/>
                <w:szCs w:val="20"/>
              </w:rPr>
              <w:t>село Симонтовка</w:t>
            </w:r>
          </w:p>
          <w:p w:rsidR="00EC3490" w:rsidRPr="00664E11" w:rsidRDefault="00D56DF4" w:rsidP="00D56DF4">
            <w:pPr>
              <w:rPr>
                <w:rFonts w:ascii="Times New Roman" w:hAnsi="Times New Roman" w:cs="Times New Roman"/>
                <w:sz w:val="20"/>
                <w:szCs w:val="20"/>
              </w:rPr>
            </w:pPr>
            <w:r>
              <w:rPr>
                <w:rFonts w:ascii="Times New Roman" w:hAnsi="Times New Roman" w:cs="Times New Roman"/>
                <w:sz w:val="20"/>
                <w:szCs w:val="20"/>
              </w:rPr>
              <w:t>ул. Профинтерна</w:t>
            </w:r>
          </w:p>
        </w:tc>
        <w:tc>
          <w:tcPr>
            <w:tcW w:w="1358" w:type="dxa"/>
          </w:tcPr>
          <w:p w:rsidR="00EC3490" w:rsidRPr="00041A38" w:rsidRDefault="00D56DF4" w:rsidP="00D56DF4">
            <w:pPr>
              <w:jc w:val="center"/>
              <w:rPr>
                <w:rFonts w:ascii="Times New Roman" w:hAnsi="Times New Roman" w:cs="Times New Roman"/>
                <w:sz w:val="20"/>
                <w:szCs w:val="20"/>
              </w:rPr>
            </w:pPr>
            <w:r>
              <w:rPr>
                <w:rFonts w:ascii="Times New Roman" w:hAnsi="Times New Roman" w:cs="Times New Roman"/>
                <w:sz w:val="20"/>
                <w:szCs w:val="20"/>
              </w:rPr>
              <w:t>№15202299</w:t>
            </w:r>
          </w:p>
        </w:tc>
        <w:tc>
          <w:tcPr>
            <w:tcW w:w="1563" w:type="dxa"/>
          </w:tcPr>
          <w:p w:rsidR="00EC3490" w:rsidRDefault="00D56DF4" w:rsidP="00FE03F7">
            <w:pPr>
              <w:jc w:val="center"/>
              <w:rPr>
                <w:rFonts w:ascii="Times New Roman" w:hAnsi="Times New Roman" w:cs="Times New Roman"/>
                <w:sz w:val="20"/>
                <w:szCs w:val="20"/>
              </w:rPr>
            </w:pPr>
            <w:r>
              <w:rPr>
                <w:rFonts w:ascii="Times New Roman" w:hAnsi="Times New Roman" w:cs="Times New Roman"/>
                <w:sz w:val="20"/>
                <w:szCs w:val="20"/>
              </w:rPr>
              <w:t>1983</w:t>
            </w:r>
          </w:p>
        </w:tc>
        <w:tc>
          <w:tcPr>
            <w:tcW w:w="992" w:type="dxa"/>
          </w:tcPr>
          <w:p w:rsidR="00EC3490" w:rsidRDefault="00D56DF4" w:rsidP="00FE03F7">
            <w:pPr>
              <w:jc w:val="center"/>
              <w:rPr>
                <w:rFonts w:ascii="Times New Roman" w:hAnsi="Times New Roman" w:cs="Times New Roman"/>
                <w:sz w:val="20"/>
                <w:szCs w:val="20"/>
              </w:rPr>
            </w:pPr>
            <w:r>
              <w:rPr>
                <w:rFonts w:ascii="Times New Roman" w:hAnsi="Times New Roman" w:cs="Times New Roman"/>
                <w:sz w:val="20"/>
                <w:szCs w:val="20"/>
              </w:rPr>
              <w:t>85,0</w:t>
            </w:r>
          </w:p>
        </w:tc>
        <w:tc>
          <w:tcPr>
            <w:tcW w:w="1418" w:type="dxa"/>
          </w:tcPr>
          <w:p w:rsidR="00EC3490" w:rsidRDefault="00D56DF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EC3490" w:rsidRPr="00041A38" w:rsidRDefault="00D56DF4" w:rsidP="009F0A4A">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EC3490" w:rsidRDefault="00D56DF4"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664E11" w:rsidRPr="00AC52A2" w:rsidRDefault="006D109F" w:rsidP="00AC52A2">
      <w:pPr>
        <w:pStyle w:val="11112"/>
        <w:spacing w:line="360" w:lineRule="auto"/>
        <w:ind w:firstLine="709"/>
        <w:rPr>
          <w:b w:val="0"/>
          <w:szCs w:val="28"/>
        </w:rPr>
      </w:pPr>
      <w:bookmarkStart w:id="57" w:name="_Toc47940934"/>
      <w:bookmarkStart w:id="58" w:name="_Toc47962557"/>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 xml:space="preserve">разработан, </w:t>
      </w:r>
      <w:r w:rsidR="00AC52A2">
        <w:rPr>
          <w:b w:val="0"/>
          <w:szCs w:val="28"/>
        </w:rPr>
        <w:t>имеется положительное с</w:t>
      </w:r>
      <w:r w:rsidR="00664E11" w:rsidRPr="00664E11">
        <w:rPr>
          <w:b w:val="0"/>
          <w:szCs w:val="28"/>
        </w:rPr>
        <w:t xml:space="preserve">анитарно-эпидемиологическое заключение № </w:t>
      </w:r>
      <w:r w:rsidR="00AC52A2">
        <w:rPr>
          <w:b w:val="0"/>
          <w:szCs w:val="28"/>
        </w:rPr>
        <w:t>32.БО.21.000.Т.00027</w:t>
      </w:r>
      <w:r w:rsidR="004D52E0">
        <w:rPr>
          <w:b w:val="0"/>
          <w:szCs w:val="28"/>
        </w:rPr>
        <w:t>9</w:t>
      </w:r>
      <w:r w:rsidR="00AC52A2">
        <w:rPr>
          <w:b w:val="0"/>
          <w:szCs w:val="28"/>
        </w:rPr>
        <w:t xml:space="preserve">.07.18 от 13.07.2018г., </w:t>
      </w:r>
      <w:r w:rsidR="00AC52A2"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sidR="00AC52A2">
        <w:rPr>
          <w:b w:val="0"/>
          <w:szCs w:val="28"/>
        </w:rPr>
        <w:t>.</w:t>
      </w:r>
      <w:r w:rsidR="007B1F43" w:rsidRPr="007B1F43">
        <w:rPr>
          <w:szCs w:val="28"/>
        </w:rPr>
        <w:t xml:space="preserve"> </w:t>
      </w:r>
      <w:r w:rsidR="007B1F43" w:rsidRPr="007B1F43">
        <w:rPr>
          <w:b w:val="0"/>
          <w:szCs w:val="28"/>
        </w:rPr>
        <w:t>Зона санитарной охраны вокруг артезианск</w:t>
      </w:r>
      <w:r w:rsidR="00D56DF4">
        <w:rPr>
          <w:b w:val="0"/>
          <w:szCs w:val="28"/>
        </w:rPr>
        <w:t>их</w:t>
      </w:r>
      <w:r w:rsidR="007B1F43" w:rsidRPr="007B1F43">
        <w:rPr>
          <w:b w:val="0"/>
          <w:szCs w:val="28"/>
        </w:rPr>
        <w:t xml:space="preserve"> скважин </w:t>
      </w:r>
      <w:r w:rsidR="007B1F43">
        <w:rPr>
          <w:b w:val="0"/>
          <w:szCs w:val="28"/>
        </w:rPr>
        <w:t>организована.</w:t>
      </w:r>
      <w:bookmarkEnd w:id="57"/>
      <w:bookmarkEnd w:id="58"/>
    </w:p>
    <w:p w:rsidR="00AC52A2" w:rsidRDefault="00AC52A2" w:rsidP="00AC52A2">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Вторая технологическая зона-</w:t>
      </w:r>
      <w:r w:rsidR="00D56DF4">
        <w:rPr>
          <w:rFonts w:ascii="Times New Roman" w:hAnsi="Times New Roman" w:cs="Times New Roman"/>
          <w:b/>
          <w:sz w:val="28"/>
          <w:szCs w:val="28"/>
          <w:u w:val="single"/>
        </w:rPr>
        <w:t>поселок Зеленый Гай</w:t>
      </w:r>
      <w:r>
        <w:rPr>
          <w:rFonts w:ascii="Times New Roman" w:hAnsi="Times New Roman" w:cs="Times New Roman"/>
          <w:b/>
          <w:sz w:val="28"/>
          <w:szCs w:val="28"/>
          <w:u w:val="single"/>
        </w:rPr>
        <w:t>.</w:t>
      </w:r>
    </w:p>
    <w:p w:rsidR="00AC52A2" w:rsidRDefault="00AC52A2" w:rsidP="00AC52A2">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D56DF4">
        <w:rPr>
          <w:rFonts w:ascii="Times New Roman" w:hAnsi="Times New Roman"/>
          <w:sz w:val="28"/>
          <w:szCs w:val="28"/>
        </w:rPr>
        <w:t>поселка Зеленый Гай</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AC52A2" w:rsidRDefault="00AC52A2" w:rsidP="00AC52A2">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D56DF4">
        <w:rPr>
          <w:rFonts w:ascii="Times New Roman" w:hAnsi="Times New Roman"/>
          <w:sz w:val="28"/>
          <w:szCs w:val="28"/>
        </w:rPr>
        <w:t>поселка Зеленый Гай</w:t>
      </w:r>
      <w:r w:rsidR="005A0284" w:rsidRPr="00D01BB7">
        <w:rPr>
          <w:rFonts w:ascii="Times New Roman" w:hAnsi="Times New Roman" w:cs="Times New Roman"/>
          <w:sz w:val="28"/>
          <w:szCs w:val="28"/>
        </w:rPr>
        <w:t xml:space="preserve"> </w:t>
      </w:r>
      <w:r>
        <w:rPr>
          <w:rFonts w:ascii="Times New Roman" w:hAnsi="Times New Roman"/>
          <w:sz w:val="28"/>
          <w:szCs w:val="28"/>
        </w:rPr>
        <w:t>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E74401">
        <w:rPr>
          <w:rFonts w:ascii="Times New Roman" w:hAnsi="Times New Roman" w:cs="Times New Roman"/>
          <w:sz w:val="28"/>
          <w:szCs w:val="28"/>
        </w:rPr>
        <w:t>поселка Зеленый Гай</w:t>
      </w:r>
      <w:r w:rsidR="005A0284" w:rsidRPr="00D01BB7">
        <w:rPr>
          <w:rFonts w:ascii="Times New Roman" w:hAnsi="Times New Roman" w:cs="Times New Roman"/>
          <w:sz w:val="28"/>
          <w:szCs w:val="28"/>
        </w:rPr>
        <w:t xml:space="preserve"> </w:t>
      </w:r>
      <w:r>
        <w:rPr>
          <w:rFonts w:ascii="Times New Roman" w:hAnsi="Times New Roman" w:cs="Times New Roman"/>
          <w:sz w:val="28"/>
          <w:szCs w:val="28"/>
        </w:rPr>
        <w:t xml:space="preserve">приведены в таблице </w:t>
      </w:r>
      <w:r w:rsidR="005A0284">
        <w:rPr>
          <w:rFonts w:ascii="Times New Roman" w:hAnsi="Times New Roman" w:cs="Times New Roman"/>
          <w:sz w:val="28"/>
          <w:szCs w:val="28"/>
        </w:rPr>
        <w:t>20</w:t>
      </w:r>
      <w:r>
        <w:rPr>
          <w:rFonts w:ascii="Times New Roman" w:hAnsi="Times New Roman" w:cs="Times New Roman"/>
          <w:sz w:val="28"/>
          <w:szCs w:val="28"/>
        </w:rPr>
        <w:t>.</w:t>
      </w:r>
    </w:p>
    <w:p w:rsidR="00E74401" w:rsidRDefault="00E74401" w:rsidP="00AC52A2">
      <w:pPr>
        <w:spacing w:after="0" w:line="360" w:lineRule="auto"/>
        <w:ind w:left="-17" w:firstLine="726"/>
        <w:jc w:val="both"/>
        <w:rPr>
          <w:rFonts w:ascii="Times New Roman" w:hAnsi="Times New Roman" w:cs="Times New Roman"/>
          <w:sz w:val="28"/>
          <w:szCs w:val="28"/>
        </w:rPr>
      </w:pPr>
    </w:p>
    <w:p w:rsidR="00AC52A2" w:rsidRPr="00664E11" w:rsidRDefault="00AC52A2" w:rsidP="00AC52A2">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lastRenderedPageBreak/>
        <w:t xml:space="preserve">Таблица </w:t>
      </w:r>
      <w:r w:rsidR="005A0284">
        <w:rPr>
          <w:rFonts w:ascii="Times New Roman" w:hAnsi="Times New Roman" w:cs="Times New Roman"/>
          <w:sz w:val="20"/>
          <w:szCs w:val="20"/>
        </w:rPr>
        <w:t>20</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E74401">
        <w:rPr>
          <w:rFonts w:ascii="Times New Roman" w:hAnsi="Times New Roman" w:cs="Times New Roman"/>
          <w:sz w:val="20"/>
          <w:szCs w:val="20"/>
        </w:rPr>
        <w:t>поселка Зеленый Гай</w:t>
      </w:r>
      <w:r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AC52A2" w:rsidTr="009F0A4A">
        <w:tc>
          <w:tcPr>
            <w:tcW w:w="498" w:type="dxa"/>
            <w:vMerge w:val="restart"/>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AC52A2" w:rsidTr="009F0A4A">
        <w:tc>
          <w:tcPr>
            <w:tcW w:w="498" w:type="dxa"/>
            <w:vMerge/>
          </w:tcPr>
          <w:p w:rsidR="00AC52A2" w:rsidRPr="00041A38" w:rsidRDefault="00AC52A2" w:rsidP="009F0A4A">
            <w:pPr>
              <w:jc w:val="both"/>
              <w:rPr>
                <w:rFonts w:ascii="Times New Roman" w:hAnsi="Times New Roman" w:cs="Times New Roman"/>
                <w:sz w:val="20"/>
                <w:szCs w:val="20"/>
              </w:rPr>
            </w:pPr>
          </w:p>
        </w:tc>
        <w:tc>
          <w:tcPr>
            <w:tcW w:w="1934" w:type="dxa"/>
            <w:vMerge/>
          </w:tcPr>
          <w:p w:rsidR="00AC52A2" w:rsidRPr="00041A38" w:rsidRDefault="00AC52A2" w:rsidP="009F0A4A">
            <w:pPr>
              <w:jc w:val="both"/>
              <w:rPr>
                <w:rFonts w:ascii="Times New Roman" w:hAnsi="Times New Roman" w:cs="Times New Roman"/>
                <w:sz w:val="20"/>
                <w:szCs w:val="20"/>
              </w:rPr>
            </w:pPr>
          </w:p>
        </w:tc>
        <w:tc>
          <w:tcPr>
            <w:tcW w:w="1358"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AC52A2" w:rsidRPr="00041A38" w:rsidRDefault="00AC52A2" w:rsidP="009F0A4A">
            <w:pPr>
              <w:jc w:val="center"/>
              <w:rPr>
                <w:rFonts w:ascii="Times New Roman" w:hAnsi="Times New Roman" w:cs="Times New Roman"/>
                <w:sz w:val="20"/>
                <w:szCs w:val="20"/>
              </w:rPr>
            </w:pPr>
          </w:p>
        </w:tc>
        <w:tc>
          <w:tcPr>
            <w:tcW w:w="1418" w:type="dxa"/>
            <w:vAlign w:val="center"/>
          </w:tcPr>
          <w:p w:rsidR="00AC52A2"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00AC52A2" w:rsidRPr="00041A38">
              <w:rPr>
                <w:rFonts w:ascii="Times New Roman" w:hAnsi="Times New Roman" w:cs="Times New Roman"/>
                <w:sz w:val="20"/>
                <w:szCs w:val="20"/>
              </w:rPr>
              <w:t>ебит,</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AC52A2" w:rsidRPr="00041A38" w:rsidRDefault="00AC52A2" w:rsidP="009F0A4A">
            <w:pPr>
              <w:jc w:val="center"/>
              <w:rPr>
                <w:rFonts w:ascii="Times New Roman" w:hAnsi="Times New Roman" w:cs="Times New Roman"/>
                <w:sz w:val="20"/>
                <w:szCs w:val="20"/>
              </w:rPr>
            </w:pP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AC52A2" w:rsidTr="009F0A4A">
        <w:tc>
          <w:tcPr>
            <w:tcW w:w="498"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25338B" w:rsidRDefault="00E74401" w:rsidP="005A0284">
            <w:pPr>
              <w:rPr>
                <w:rFonts w:ascii="Times New Roman" w:hAnsi="Times New Roman" w:cs="Times New Roman"/>
                <w:sz w:val="20"/>
                <w:szCs w:val="20"/>
              </w:rPr>
            </w:pPr>
            <w:r>
              <w:rPr>
                <w:rFonts w:ascii="Times New Roman" w:hAnsi="Times New Roman" w:cs="Times New Roman"/>
                <w:sz w:val="20"/>
                <w:szCs w:val="20"/>
              </w:rPr>
              <w:t>поселок Зеленый Гай</w:t>
            </w:r>
            <w:r w:rsidR="0025338B">
              <w:rPr>
                <w:rFonts w:ascii="Times New Roman" w:hAnsi="Times New Roman" w:cs="Times New Roman"/>
                <w:sz w:val="20"/>
                <w:szCs w:val="20"/>
              </w:rPr>
              <w:t>,</w:t>
            </w:r>
          </w:p>
          <w:p w:rsidR="00AC52A2" w:rsidRPr="00041A38" w:rsidRDefault="0025338B" w:rsidP="00E74401">
            <w:pPr>
              <w:rPr>
                <w:rFonts w:ascii="Times New Roman" w:hAnsi="Times New Roman" w:cs="Times New Roman"/>
                <w:sz w:val="20"/>
                <w:szCs w:val="20"/>
              </w:rPr>
            </w:pPr>
            <w:r>
              <w:rPr>
                <w:rFonts w:ascii="Times New Roman" w:hAnsi="Times New Roman" w:cs="Times New Roman"/>
                <w:sz w:val="20"/>
                <w:szCs w:val="20"/>
              </w:rPr>
              <w:t>ул.</w:t>
            </w:r>
            <w:r w:rsidR="005C0667">
              <w:rPr>
                <w:rFonts w:ascii="Times New Roman" w:hAnsi="Times New Roman" w:cs="Times New Roman"/>
                <w:sz w:val="20"/>
                <w:szCs w:val="20"/>
              </w:rPr>
              <w:t xml:space="preserve"> </w:t>
            </w:r>
            <w:r w:rsidR="00E74401">
              <w:rPr>
                <w:rFonts w:ascii="Times New Roman" w:hAnsi="Times New Roman" w:cs="Times New Roman"/>
                <w:sz w:val="20"/>
                <w:szCs w:val="20"/>
              </w:rPr>
              <w:t>Зеленый Гай</w:t>
            </w:r>
            <w:r w:rsidR="00AC52A2">
              <w:rPr>
                <w:rFonts w:ascii="Times New Roman" w:hAnsi="Times New Roman" w:cs="Times New Roman"/>
                <w:sz w:val="20"/>
                <w:szCs w:val="20"/>
              </w:rPr>
              <w:t xml:space="preserve"> </w:t>
            </w:r>
          </w:p>
        </w:tc>
        <w:tc>
          <w:tcPr>
            <w:tcW w:w="1358" w:type="dxa"/>
          </w:tcPr>
          <w:p w:rsidR="00AC52A2" w:rsidRPr="00041A38" w:rsidRDefault="00AC52A2" w:rsidP="00E74401">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w:t>
            </w:r>
            <w:r w:rsidR="005A0284">
              <w:rPr>
                <w:rFonts w:ascii="Times New Roman" w:hAnsi="Times New Roman" w:cs="Times New Roman"/>
                <w:sz w:val="20"/>
                <w:szCs w:val="20"/>
              </w:rPr>
              <w:t>20</w:t>
            </w:r>
            <w:r w:rsidR="00E74401">
              <w:rPr>
                <w:rFonts w:ascii="Times New Roman" w:hAnsi="Times New Roman" w:cs="Times New Roman"/>
                <w:sz w:val="20"/>
                <w:szCs w:val="20"/>
              </w:rPr>
              <w:t>5525</w:t>
            </w:r>
          </w:p>
        </w:tc>
        <w:tc>
          <w:tcPr>
            <w:tcW w:w="1563" w:type="dxa"/>
          </w:tcPr>
          <w:p w:rsidR="00AC52A2" w:rsidRPr="00041A38" w:rsidRDefault="00E74401" w:rsidP="00E74401">
            <w:pPr>
              <w:jc w:val="center"/>
              <w:rPr>
                <w:rFonts w:ascii="Times New Roman" w:hAnsi="Times New Roman" w:cs="Times New Roman"/>
                <w:sz w:val="20"/>
                <w:szCs w:val="20"/>
              </w:rPr>
            </w:pPr>
            <w:r>
              <w:rPr>
                <w:rFonts w:ascii="Times New Roman" w:hAnsi="Times New Roman" w:cs="Times New Roman"/>
                <w:sz w:val="20"/>
                <w:szCs w:val="20"/>
              </w:rPr>
              <w:t>2001</w:t>
            </w:r>
          </w:p>
        </w:tc>
        <w:tc>
          <w:tcPr>
            <w:tcW w:w="992" w:type="dxa"/>
          </w:tcPr>
          <w:p w:rsidR="00AC52A2" w:rsidRPr="00041A38" w:rsidRDefault="00E74401" w:rsidP="00E74401">
            <w:pPr>
              <w:jc w:val="center"/>
              <w:rPr>
                <w:rFonts w:ascii="Times New Roman" w:hAnsi="Times New Roman" w:cs="Times New Roman"/>
                <w:sz w:val="20"/>
                <w:szCs w:val="20"/>
              </w:rPr>
            </w:pPr>
            <w:r>
              <w:rPr>
                <w:rFonts w:ascii="Times New Roman" w:hAnsi="Times New Roman" w:cs="Times New Roman"/>
                <w:sz w:val="20"/>
                <w:szCs w:val="20"/>
              </w:rPr>
              <w:t>125,0</w:t>
            </w:r>
          </w:p>
        </w:tc>
        <w:tc>
          <w:tcPr>
            <w:tcW w:w="1418" w:type="dxa"/>
          </w:tcPr>
          <w:p w:rsidR="00AC52A2" w:rsidRPr="00041A38" w:rsidRDefault="005A0284" w:rsidP="005A0284">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C52A2" w:rsidRPr="00041A38" w:rsidRDefault="00AC52A2"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C52A2" w:rsidRPr="00041A38" w:rsidRDefault="00AC52A2"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59" w:name="_Toc47940935"/>
      <w:bookmarkStart w:id="60" w:name="_Toc47962558"/>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32.БО.21.000.Т.00027</w:t>
      </w:r>
      <w:r w:rsidR="004D52E0">
        <w:rPr>
          <w:b w:val="0"/>
          <w:szCs w:val="28"/>
        </w:rPr>
        <w:t>9</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 xml:space="preserve">Зона санитарной охраны вокруг артезианской скважины </w:t>
      </w:r>
      <w:r>
        <w:rPr>
          <w:b w:val="0"/>
          <w:szCs w:val="28"/>
        </w:rPr>
        <w:t>организована.</w:t>
      </w:r>
      <w:bookmarkEnd w:id="59"/>
      <w:bookmarkEnd w:id="60"/>
    </w:p>
    <w:p w:rsidR="005A0284" w:rsidRDefault="005A0284" w:rsidP="005A0284">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Третья технологическая зона-</w:t>
      </w:r>
      <w:r w:rsidR="00E74401">
        <w:rPr>
          <w:rFonts w:ascii="Times New Roman" w:hAnsi="Times New Roman" w:cs="Times New Roman"/>
          <w:b/>
          <w:sz w:val="28"/>
          <w:szCs w:val="28"/>
          <w:u w:val="single"/>
        </w:rPr>
        <w:t>поселок Беловодка</w:t>
      </w:r>
      <w:r>
        <w:rPr>
          <w:rFonts w:ascii="Times New Roman" w:hAnsi="Times New Roman" w:cs="Times New Roman"/>
          <w:b/>
          <w:sz w:val="28"/>
          <w:szCs w:val="28"/>
          <w:u w:val="single"/>
        </w:rPr>
        <w:t>.</w:t>
      </w:r>
    </w:p>
    <w:p w:rsidR="005A0284" w:rsidRDefault="005A0284" w:rsidP="005A0284">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E74401">
        <w:rPr>
          <w:rFonts w:ascii="Times New Roman" w:hAnsi="Times New Roman"/>
          <w:sz w:val="28"/>
          <w:szCs w:val="28"/>
        </w:rPr>
        <w:t>поселка Беловодка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A0284" w:rsidRDefault="005A0284" w:rsidP="005A0284">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E74401">
        <w:rPr>
          <w:rFonts w:ascii="Times New Roman" w:hAnsi="Times New Roman"/>
          <w:sz w:val="28"/>
          <w:szCs w:val="28"/>
        </w:rPr>
        <w:t>поселка Беловодка</w:t>
      </w:r>
      <w:r>
        <w:rPr>
          <w:rFonts w:ascii="Times New Roman" w:hAnsi="Times New Roman"/>
          <w:sz w:val="28"/>
          <w:szCs w:val="28"/>
        </w:rPr>
        <w:t xml:space="preserve"> осуществляется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E74401">
        <w:rPr>
          <w:rFonts w:ascii="Times New Roman" w:hAnsi="Times New Roman" w:cs="Times New Roman"/>
          <w:sz w:val="28"/>
          <w:szCs w:val="28"/>
        </w:rPr>
        <w:t>поселка Беловодка</w:t>
      </w:r>
      <w:r w:rsidR="0025338B">
        <w:rPr>
          <w:rFonts w:ascii="Times New Roman" w:hAnsi="Times New Roman"/>
          <w:sz w:val="28"/>
          <w:szCs w:val="28"/>
        </w:rPr>
        <w:t xml:space="preserve"> </w:t>
      </w:r>
      <w:r>
        <w:rPr>
          <w:rFonts w:ascii="Times New Roman" w:hAnsi="Times New Roman" w:cs="Times New Roman"/>
          <w:sz w:val="28"/>
          <w:szCs w:val="28"/>
        </w:rPr>
        <w:t>приведены в таблице 2</w:t>
      </w:r>
      <w:r w:rsidR="0025338B">
        <w:rPr>
          <w:rFonts w:ascii="Times New Roman" w:hAnsi="Times New Roman" w:cs="Times New Roman"/>
          <w:sz w:val="28"/>
          <w:szCs w:val="28"/>
        </w:rPr>
        <w:t>1</w:t>
      </w:r>
      <w:r>
        <w:rPr>
          <w:rFonts w:ascii="Times New Roman" w:hAnsi="Times New Roman" w:cs="Times New Roman"/>
          <w:sz w:val="28"/>
          <w:szCs w:val="28"/>
        </w:rPr>
        <w:t>.</w:t>
      </w:r>
    </w:p>
    <w:p w:rsidR="00DD4E53" w:rsidRDefault="00DD4E53" w:rsidP="005A0284">
      <w:pPr>
        <w:spacing w:after="0" w:line="360" w:lineRule="auto"/>
        <w:ind w:left="-17" w:firstLine="726"/>
        <w:jc w:val="both"/>
        <w:rPr>
          <w:rFonts w:ascii="Times New Roman" w:hAnsi="Times New Roman" w:cs="Times New Roman"/>
          <w:sz w:val="28"/>
          <w:szCs w:val="28"/>
        </w:rPr>
      </w:pPr>
    </w:p>
    <w:p w:rsidR="00DD4E53" w:rsidRDefault="00DD4E53" w:rsidP="005A0284">
      <w:pPr>
        <w:spacing w:after="0" w:line="360" w:lineRule="auto"/>
        <w:ind w:left="-17" w:firstLine="726"/>
        <w:jc w:val="both"/>
        <w:rPr>
          <w:rFonts w:ascii="Times New Roman" w:hAnsi="Times New Roman" w:cs="Times New Roman"/>
          <w:sz w:val="28"/>
          <w:szCs w:val="28"/>
        </w:rPr>
      </w:pPr>
    </w:p>
    <w:p w:rsidR="005A0284" w:rsidRPr="00664E11" w:rsidRDefault="005A0284" w:rsidP="005A0284">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lastRenderedPageBreak/>
        <w:t xml:space="preserve">Таблица </w:t>
      </w:r>
      <w:r>
        <w:rPr>
          <w:rFonts w:ascii="Times New Roman" w:hAnsi="Times New Roman" w:cs="Times New Roman"/>
          <w:sz w:val="20"/>
          <w:szCs w:val="20"/>
        </w:rPr>
        <w:t>2</w:t>
      </w:r>
      <w:r w:rsidR="0025338B">
        <w:rPr>
          <w:rFonts w:ascii="Times New Roman" w:hAnsi="Times New Roman" w:cs="Times New Roman"/>
          <w:sz w:val="20"/>
          <w:szCs w:val="20"/>
        </w:rPr>
        <w:t>1</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E74401">
        <w:rPr>
          <w:rFonts w:ascii="Times New Roman" w:hAnsi="Times New Roman" w:cs="Times New Roman"/>
          <w:sz w:val="20"/>
          <w:szCs w:val="20"/>
        </w:rPr>
        <w:t>поселка Беловодка</w:t>
      </w:r>
      <w:r w:rsidR="0025338B">
        <w:rPr>
          <w:rFonts w:ascii="Times New Roman" w:hAnsi="Times New Roman"/>
          <w:sz w:val="28"/>
          <w:szCs w:val="28"/>
        </w:rPr>
        <w:t xml:space="preserve"> </w:t>
      </w:r>
      <w:r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A0284" w:rsidTr="009F0A4A">
        <w:tc>
          <w:tcPr>
            <w:tcW w:w="498" w:type="dxa"/>
            <w:vMerge w:val="restart"/>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A0284" w:rsidTr="009F0A4A">
        <w:tc>
          <w:tcPr>
            <w:tcW w:w="498" w:type="dxa"/>
            <w:vMerge/>
          </w:tcPr>
          <w:p w:rsidR="005A0284" w:rsidRPr="00041A38" w:rsidRDefault="005A0284" w:rsidP="009F0A4A">
            <w:pPr>
              <w:jc w:val="both"/>
              <w:rPr>
                <w:rFonts w:ascii="Times New Roman" w:hAnsi="Times New Roman" w:cs="Times New Roman"/>
                <w:sz w:val="20"/>
                <w:szCs w:val="20"/>
              </w:rPr>
            </w:pPr>
          </w:p>
        </w:tc>
        <w:tc>
          <w:tcPr>
            <w:tcW w:w="1934" w:type="dxa"/>
            <w:vMerge/>
          </w:tcPr>
          <w:p w:rsidR="005A0284" w:rsidRPr="00041A38" w:rsidRDefault="005A0284" w:rsidP="009F0A4A">
            <w:pPr>
              <w:jc w:val="both"/>
              <w:rPr>
                <w:rFonts w:ascii="Times New Roman" w:hAnsi="Times New Roman" w:cs="Times New Roman"/>
                <w:sz w:val="20"/>
                <w:szCs w:val="20"/>
              </w:rPr>
            </w:pPr>
          </w:p>
        </w:tc>
        <w:tc>
          <w:tcPr>
            <w:tcW w:w="1358"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A0284" w:rsidRPr="00041A38" w:rsidRDefault="005A0284" w:rsidP="009F0A4A">
            <w:pPr>
              <w:jc w:val="center"/>
              <w:rPr>
                <w:rFonts w:ascii="Times New Roman" w:hAnsi="Times New Roman" w:cs="Times New Roman"/>
                <w:sz w:val="20"/>
                <w:szCs w:val="20"/>
              </w:rPr>
            </w:pPr>
          </w:p>
        </w:tc>
        <w:tc>
          <w:tcPr>
            <w:tcW w:w="1418" w:type="dxa"/>
            <w:vAlign w:val="center"/>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A0284" w:rsidRPr="00041A38" w:rsidRDefault="005A0284" w:rsidP="009F0A4A">
            <w:pPr>
              <w:jc w:val="center"/>
              <w:rPr>
                <w:rFonts w:ascii="Times New Roman" w:hAnsi="Times New Roman" w:cs="Times New Roman"/>
                <w:sz w:val="20"/>
                <w:szCs w:val="20"/>
              </w:rPr>
            </w:pP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A0284" w:rsidTr="009F0A4A">
        <w:tc>
          <w:tcPr>
            <w:tcW w:w="498"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DD4E53" w:rsidRDefault="00E74401" w:rsidP="00DD4E53">
            <w:pPr>
              <w:rPr>
                <w:rFonts w:ascii="Times New Roman" w:hAnsi="Times New Roman"/>
                <w:sz w:val="20"/>
                <w:szCs w:val="20"/>
              </w:rPr>
            </w:pPr>
            <w:r>
              <w:rPr>
                <w:rFonts w:ascii="Times New Roman" w:hAnsi="Times New Roman"/>
                <w:sz w:val="20"/>
                <w:szCs w:val="20"/>
              </w:rPr>
              <w:t>поселок Беловодка</w:t>
            </w:r>
            <w:r w:rsidR="0025338B">
              <w:rPr>
                <w:rFonts w:ascii="Times New Roman" w:hAnsi="Times New Roman"/>
                <w:sz w:val="20"/>
                <w:szCs w:val="20"/>
              </w:rPr>
              <w:t xml:space="preserve">, </w:t>
            </w:r>
          </w:p>
          <w:p w:rsidR="005A0284" w:rsidRPr="0025338B" w:rsidRDefault="0025338B" w:rsidP="00E74401">
            <w:pPr>
              <w:rPr>
                <w:rFonts w:ascii="Times New Roman" w:hAnsi="Times New Roman" w:cs="Times New Roman"/>
                <w:sz w:val="20"/>
                <w:szCs w:val="20"/>
              </w:rPr>
            </w:pPr>
            <w:r>
              <w:rPr>
                <w:rFonts w:ascii="Times New Roman" w:hAnsi="Times New Roman"/>
                <w:sz w:val="20"/>
                <w:szCs w:val="20"/>
              </w:rPr>
              <w:t>ул.</w:t>
            </w:r>
            <w:r w:rsidR="005C0667">
              <w:rPr>
                <w:rFonts w:ascii="Times New Roman" w:hAnsi="Times New Roman"/>
                <w:sz w:val="20"/>
                <w:szCs w:val="20"/>
              </w:rPr>
              <w:t xml:space="preserve"> </w:t>
            </w:r>
            <w:r w:rsidR="00E74401">
              <w:rPr>
                <w:rFonts w:ascii="Times New Roman" w:hAnsi="Times New Roman"/>
                <w:sz w:val="20"/>
                <w:szCs w:val="20"/>
              </w:rPr>
              <w:t>Дачная</w:t>
            </w:r>
            <w:r w:rsidRPr="0025338B">
              <w:rPr>
                <w:rFonts w:ascii="Times New Roman" w:hAnsi="Times New Roman"/>
                <w:sz w:val="20"/>
                <w:szCs w:val="20"/>
              </w:rPr>
              <w:t xml:space="preserve"> </w:t>
            </w:r>
            <w:r w:rsidR="005A0284" w:rsidRPr="0025338B">
              <w:rPr>
                <w:rFonts w:ascii="Times New Roman" w:hAnsi="Times New Roman" w:cs="Times New Roman"/>
                <w:sz w:val="20"/>
                <w:szCs w:val="20"/>
              </w:rPr>
              <w:t xml:space="preserve"> </w:t>
            </w:r>
          </w:p>
        </w:tc>
        <w:tc>
          <w:tcPr>
            <w:tcW w:w="1358" w:type="dxa"/>
          </w:tcPr>
          <w:p w:rsidR="005A0284" w:rsidRPr="00041A38" w:rsidRDefault="005A0284" w:rsidP="00E74401">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E74401">
              <w:rPr>
                <w:rFonts w:ascii="Times New Roman" w:hAnsi="Times New Roman" w:cs="Times New Roman"/>
                <w:sz w:val="20"/>
                <w:szCs w:val="20"/>
              </w:rPr>
              <w:t>304</w:t>
            </w:r>
          </w:p>
        </w:tc>
        <w:tc>
          <w:tcPr>
            <w:tcW w:w="1563" w:type="dxa"/>
          </w:tcPr>
          <w:p w:rsidR="005A0284" w:rsidRPr="00041A38" w:rsidRDefault="005A0284" w:rsidP="00E74401">
            <w:pPr>
              <w:jc w:val="center"/>
              <w:rPr>
                <w:rFonts w:ascii="Times New Roman" w:hAnsi="Times New Roman" w:cs="Times New Roman"/>
                <w:sz w:val="20"/>
                <w:szCs w:val="20"/>
              </w:rPr>
            </w:pPr>
            <w:r>
              <w:rPr>
                <w:rFonts w:ascii="Times New Roman" w:hAnsi="Times New Roman" w:cs="Times New Roman"/>
                <w:sz w:val="20"/>
                <w:szCs w:val="20"/>
              </w:rPr>
              <w:t>19</w:t>
            </w:r>
            <w:r w:rsidR="00E74401">
              <w:rPr>
                <w:rFonts w:ascii="Times New Roman" w:hAnsi="Times New Roman" w:cs="Times New Roman"/>
                <w:sz w:val="20"/>
                <w:szCs w:val="20"/>
              </w:rPr>
              <w:t>65</w:t>
            </w:r>
          </w:p>
        </w:tc>
        <w:tc>
          <w:tcPr>
            <w:tcW w:w="992" w:type="dxa"/>
          </w:tcPr>
          <w:p w:rsidR="005A0284" w:rsidRPr="00041A38" w:rsidRDefault="00E74401" w:rsidP="00E74401">
            <w:pPr>
              <w:jc w:val="center"/>
              <w:rPr>
                <w:rFonts w:ascii="Times New Roman" w:hAnsi="Times New Roman" w:cs="Times New Roman"/>
                <w:sz w:val="20"/>
                <w:szCs w:val="20"/>
              </w:rPr>
            </w:pPr>
            <w:r>
              <w:rPr>
                <w:rFonts w:ascii="Times New Roman" w:hAnsi="Times New Roman" w:cs="Times New Roman"/>
                <w:sz w:val="20"/>
                <w:szCs w:val="20"/>
              </w:rPr>
              <w:t>63,0</w:t>
            </w:r>
          </w:p>
        </w:tc>
        <w:tc>
          <w:tcPr>
            <w:tcW w:w="1418" w:type="dxa"/>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A0284" w:rsidRPr="00041A38" w:rsidRDefault="005A0284"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A0284" w:rsidRPr="00041A38" w:rsidRDefault="005A0284" w:rsidP="009F0A4A">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61" w:name="_Toc47940936"/>
      <w:bookmarkStart w:id="62" w:name="_Toc47962559"/>
      <w:r>
        <w:rPr>
          <w:b w:val="0"/>
          <w:szCs w:val="28"/>
        </w:rPr>
        <w:t xml:space="preserve">Проект организации зоны санитарной охраны </w:t>
      </w:r>
      <w:r w:rsidRPr="00664E11">
        <w:rPr>
          <w:b w:val="0"/>
          <w:szCs w:val="28"/>
        </w:rPr>
        <w:t xml:space="preserve">источника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 xml:space="preserve">Зона санитарной охраны вокруг артезианской скважины </w:t>
      </w:r>
      <w:r>
        <w:rPr>
          <w:b w:val="0"/>
          <w:szCs w:val="28"/>
        </w:rPr>
        <w:t>организована.</w:t>
      </w:r>
      <w:bookmarkEnd w:id="61"/>
      <w:bookmarkEnd w:id="62"/>
    </w:p>
    <w:p w:rsidR="0092624A" w:rsidRDefault="0092624A" w:rsidP="0092624A">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Четвертая технологическая зона-</w:t>
      </w:r>
      <w:r w:rsidR="00DD4E53">
        <w:rPr>
          <w:rFonts w:ascii="Times New Roman" w:hAnsi="Times New Roman" w:cs="Times New Roman"/>
          <w:b/>
          <w:sz w:val="28"/>
          <w:szCs w:val="28"/>
          <w:u w:val="single"/>
        </w:rPr>
        <w:t xml:space="preserve">поселок </w:t>
      </w:r>
      <w:r w:rsidR="00E74401">
        <w:rPr>
          <w:rFonts w:ascii="Times New Roman" w:hAnsi="Times New Roman" w:cs="Times New Roman"/>
          <w:b/>
          <w:sz w:val="28"/>
          <w:szCs w:val="28"/>
          <w:u w:val="single"/>
        </w:rPr>
        <w:t>Борщов</w:t>
      </w:r>
      <w:r>
        <w:rPr>
          <w:rFonts w:ascii="Times New Roman" w:hAnsi="Times New Roman" w:cs="Times New Roman"/>
          <w:b/>
          <w:sz w:val="28"/>
          <w:szCs w:val="28"/>
          <w:u w:val="single"/>
        </w:rPr>
        <w:t>.</w:t>
      </w:r>
    </w:p>
    <w:p w:rsidR="0092624A" w:rsidRDefault="0092624A" w:rsidP="0092624A">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w:t>
      </w:r>
      <w:r w:rsidR="00E74401">
        <w:rPr>
          <w:rFonts w:ascii="Times New Roman" w:hAnsi="Times New Roman" w:cs="Times New Roman"/>
          <w:sz w:val="28"/>
          <w:szCs w:val="28"/>
        </w:rPr>
        <w:t>Борщов</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92624A" w:rsidRDefault="0092624A" w:rsidP="0092624A">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w:t>
      </w:r>
      <w:r w:rsidR="00E74401">
        <w:rPr>
          <w:rFonts w:ascii="Times New Roman" w:hAnsi="Times New Roman" w:cs="Times New Roman"/>
          <w:sz w:val="28"/>
          <w:szCs w:val="28"/>
        </w:rPr>
        <w:t>Борщов</w:t>
      </w:r>
      <w:r w:rsidR="00DD4E53">
        <w:rPr>
          <w:rFonts w:ascii="Times New Roman" w:hAnsi="Times New Roman"/>
          <w:sz w:val="28"/>
          <w:szCs w:val="28"/>
        </w:rPr>
        <w:t xml:space="preserve"> </w:t>
      </w:r>
      <w:r>
        <w:rPr>
          <w:rFonts w:ascii="Times New Roman" w:hAnsi="Times New Roman"/>
          <w:sz w:val="28"/>
          <w:szCs w:val="28"/>
        </w:rPr>
        <w:t xml:space="preserve">осуществляется из </w:t>
      </w:r>
      <w:r w:rsidR="00DD4E53">
        <w:rPr>
          <w:rFonts w:ascii="Times New Roman" w:hAnsi="Times New Roman"/>
          <w:sz w:val="28"/>
          <w:szCs w:val="28"/>
        </w:rPr>
        <w:t>одной</w:t>
      </w:r>
      <w:r>
        <w:rPr>
          <w:rFonts w:ascii="Times New Roman" w:hAnsi="Times New Roman"/>
          <w:sz w:val="28"/>
          <w:szCs w:val="28"/>
        </w:rPr>
        <w:t xml:space="preserve"> артезианск</w:t>
      </w:r>
      <w:r w:rsidR="00DD4E53">
        <w:rPr>
          <w:rFonts w:ascii="Times New Roman" w:hAnsi="Times New Roman"/>
          <w:sz w:val="28"/>
          <w:szCs w:val="28"/>
        </w:rPr>
        <w:t xml:space="preserve">ой </w:t>
      </w:r>
      <w:r>
        <w:rPr>
          <w:rFonts w:ascii="Times New Roman" w:hAnsi="Times New Roman"/>
          <w:sz w:val="28"/>
          <w:szCs w:val="28"/>
        </w:rPr>
        <w:t>скважин</w:t>
      </w:r>
      <w:r w:rsidR="00DD4E53">
        <w:rPr>
          <w:rFonts w:ascii="Times New Roman" w:hAnsi="Times New Roman"/>
          <w:sz w:val="28"/>
          <w:szCs w:val="28"/>
        </w:rPr>
        <w:t>ы.</w:t>
      </w:r>
      <w:r>
        <w:rPr>
          <w:rFonts w:ascii="Times New Roman" w:hAnsi="Times New Roman"/>
          <w:sz w:val="28"/>
          <w:szCs w:val="28"/>
        </w:rPr>
        <w:t xml:space="preserve"> Вода из артезианск</w:t>
      </w:r>
      <w:r w:rsidR="00DD4E53">
        <w:rPr>
          <w:rFonts w:ascii="Times New Roman" w:hAnsi="Times New Roman"/>
          <w:sz w:val="28"/>
          <w:szCs w:val="28"/>
        </w:rPr>
        <w:t>ой</w:t>
      </w:r>
      <w:r>
        <w:rPr>
          <w:rFonts w:ascii="Times New Roman" w:hAnsi="Times New Roman"/>
          <w:sz w:val="28"/>
          <w:szCs w:val="28"/>
        </w:rPr>
        <w:t xml:space="preserve"> скважин</w:t>
      </w:r>
      <w:r w:rsidR="00DD4E53">
        <w:rPr>
          <w:rFonts w:ascii="Times New Roman" w:hAnsi="Times New Roman"/>
          <w:sz w:val="28"/>
          <w:szCs w:val="28"/>
        </w:rPr>
        <w:t>ы</w:t>
      </w:r>
      <w:r>
        <w:rPr>
          <w:rFonts w:ascii="Times New Roman" w:hAnsi="Times New Roman"/>
          <w:sz w:val="28"/>
          <w:szCs w:val="28"/>
        </w:rPr>
        <w:t xml:space="preserve"> при помощи погружн</w:t>
      </w:r>
      <w:r w:rsidR="00DD4E53">
        <w:rPr>
          <w:rFonts w:ascii="Times New Roman" w:hAnsi="Times New Roman"/>
          <w:sz w:val="28"/>
          <w:szCs w:val="28"/>
        </w:rPr>
        <w:t>ого</w:t>
      </w:r>
      <w:r>
        <w:rPr>
          <w:rFonts w:ascii="Times New Roman" w:hAnsi="Times New Roman"/>
          <w:sz w:val="28"/>
          <w:szCs w:val="28"/>
        </w:rPr>
        <w:t xml:space="preserve"> насос</w:t>
      </w:r>
      <w:r w:rsidR="00DD4E53">
        <w:rPr>
          <w:rFonts w:ascii="Times New Roman" w:hAnsi="Times New Roman"/>
          <w:sz w:val="28"/>
          <w:szCs w:val="28"/>
        </w:rPr>
        <w:t>а</w:t>
      </w:r>
      <w:r>
        <w:rPr>
          <w:rFonts w:ascii="Times New Roman" w:hAnsi="Times New Roman"/>
          <w:sz w:val="28"/>
          <w:szCs w:val="28"/>
        </w:rPr>
        <w:t xml:space="preserve"> подается в водонапорн</w:t>
      </w:r>
      <w:r w:rsidR="00DD4E53">
        <w:rPr>
          <w:rFonts w:ascii="Times New Roman" w:hAnsi="Times New Roman"/>
          <w:sz w:val="28"/>
          <w:szCs w:val="28"/>
        </w:rPr>
        <w:t>ую</w:t>
      </w:r>
      <w:r>
        <w:rPr>
          <w:rFonts w:ascii="Times New Roman" w:hAnsi="Times New Roman"/>
          <w:sz w:val="28"/>
          <w:szCs w:val="28"/>
        </w:rPr>
        <w:t xml:space="preserve"> башн</w:t>
      </w:r>
      <w:r w:rsidR="00DD4E53">
        <w:rPr>
          <w:rFonts w:ascii="Times New Roman" w:hAnsi="Times New Roman"/>
          <w:sz w:val="28"/>
          <w:szCs w:val="28"/>
        </w:rPr>
        <w:t>ю</w:t>
      </w:r>
      <w:r>
        <w:rPr>
          <w:rFonts w:ascii="Times New Roman" w:hAnsi="Times New Roman"/>
          <w:sz w:val="28"/>
          <w:szCs w:val="28"/>
        </w:rPr>
        <w:t xml:space="preserve"> Рожновского и далее подается в разводящие водопроводные сети населенн</w:t>
      </w:r>
      <w:r w:rsidR="00E74401">
        <w:rPr>
          <w:rFonts w:ascii="Times New Roman" w:hAnsi="Times New Roman"/>
          <w:sz w:val="28"/>
          <w:szCs w:val="28"/>
        </w:rPr>
        <w:t>ого</w:t>
      </w:r>
      <w:r>
        <w:rPr>
          <w:rFonts w:ascii="Times New Roman" w:hAnsi="Times New Roman"/>
          <w:sz w:val="28"/>
          <w:szCs w:val="28"/>
        </w:rPr>
        <w:t xml:space="preserve"> пункт</w:t>
      </w:r>
      <w:r w:rsidR="00E74401">
        <w:rPr>
          <w:rFonts w:ascii="Times New Roman" w:hAnsi="Times New Roman"/>
          <w:sz w:val="28"/>
          <w:szCs w:val="28"/>
        </w:rPr>
        <w:t>а</w:t>
      </w:r>
      <w:r>
        <w:rPr>
          <w:rFonts w:ascii="Times New Roman" w:hAnsi="Times New Roman"/>
          <w:sz w:val="28"/>
          <w:szCs w:val="28"/>
        </w:rPr>
        <w:t>.</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DD4E53" w:rsidRPr="00DD4E53">
        <w:rPr>
          <w:rFonts w:ascii="Times New Roman" w:hAnsi="Times New Roman" w:cs="Times New Roman"/>
          <w:sz w:val="28"/>
          <w:szCs w:val="28"/>
        </w:rPr>
        <w:t>посел</w:t>
      </w:r>
      <w:r w:rsidR="00DD4E53">
        <w:rPr>
          <w:rFonts w:ascii="Times New Roman" w:hAnsi="Times New Roman" w:cs="Times New Roman"/>
          <w:sz w:val="28"/>
          <w:szCs w:val="28"/>
        </w:rPr>
        <w:t>ка</w:t>
      </w:r>
      <w:r w:rsidR="00DD4E53" w:rsidRPr="00DD4E53">
        <w:rPr>
          <w:rFonts w:ascii="Times New Roman" w:hAnsi="Times New Roman" w:cs="Times New Roman"/>
          <w:sz w:val="28"/>
          <w:szCs w:val="28"/>
        </w:rPr>
        <w:t xml:space="preserve"> </w:t>
      </w:r>
      <w:r w:rsidR="00E74401">
        <w:rPr>
          <w:rFonts w:ascii="Times New Roman" w:hAnsi="Times New Roman" w:cs="Times New Roman"/>
          <w:sz w:val="28"/>
          <w:szCs w:val="28"/>
        </w:rPr>
        <w:t>Борщов</w:t>
      </w:r>
      <w:r w:rsidR="00DD4E53">
        <w:rPr>
          <w:rFonts w:ascii="Times New Roman" w:hAnsi="Times New Roman"/>
          <w:sz w:val="28"/>
          <w:szCs w:val="28"/>
        </w:rPr>
        <w:t xml:space="preserve"> </w:t>
      </w:r>
      <w:r>
        <w:rPr>
          <w:rFonts w:ascii="Times New Roman" w:hAnsi="Times New Roman" w:cs="Times New Roman"/>
          <w:sz w:val="28"/>
          <w:szCs w:val="28"/>
        </w:rPr>
        <w:t>приведены в таблице 22.</w:t>
      </w:r>
    </w:p>
    <w:p w:rsidR="0092624A" w:rsidRPr="00DD4E53" w:rsidRDefault="0092624A" w:rsidP="0092624A">
      <w:pPr>
        <w:spacing w:after="0" w:line="240" w:lineRule="auto"/>
        <w:jc w:val="both"/>
        <w:rPr>
          <w:rFonts w:ascii="Times New Roman" w:hAnsi="Times New Roman" w:cs="Times New Roman"/>
          <w:sz w:val="20"/>
          <w:szCs w:val="20"/>
        </w:rPr>
      </w:pPr>
      <w:r w:rsidRPr="00DD4E53">
        <w:rPr>
          <w:rFonts w:ascii="Times New Roman" w:hAnsi="Times New Roman" w:cs="Times New Roman"/>
          <w:sz w:val="20"/>
          <w:szCs w:val="20"/>
        </w:rPr>
        <w:t xml:space="preserve">Таблица 22 - Основные технические характеристики объектов централизованного водоснабжения </w:t>
      </w:r>
      <w:r w:rsidR="00DD4E53" w:rsidRPr="00DD4E53">
        <w:rPr>
          <w:rFonts w:ascii="Times New Roman" w:hAnsi="Times New Roman" w:cs="Times New Roman"/>
          <w:sz w:val="20"/>
          <w:szCs w:val="20"/>
        </w:rPr>
        <w:t xml:space="preserve">поселка </w:t>
      </w:r>
      <w:r w:rsidR="00E74401">
        <w:rPr>
          <w:rFonts w:ascii="Times New Roman" w:hAnsi="Times New Roman" w:cs="Times New Roman"/>
          <w:sz w:val="20"/>
          <w:szCs w:val="20"/>
        </w:rPr>
        <w:t>Борщов</w:t>
      </w:r>
      <w:r w:rsidR="00DD4E53" w:rsidRPr="00DD4E53">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92624A" w:rsidTr="009F0A4A">
        <w:tc>
          <w:tcPr>
            <w:tcW w:w="498" w:type="dxa"/>
            <w:vMerge w:val="restart"/>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92624A" w:rsidTr="009F0A4A">
        <w:tc>
          <w:tcPr>
            <w:tcW w:w="498" w:type="dxa"/>
            <w:vMerge/>
          </w:tcPr>
          <w:p w:rsidR="0092624A" w:rsidRPr="00041A38" w:rsidRDefault="0092624A" w:rsidP="009F0A4A">
            <w:pPr>
              <w:jc w:val="both"/>
              <w:rPr>
                <w:rFonts w:ascii="Times New Roman" w:hAnsi="Times New Roman" w:cs="Times New Roman"/>
                <w:sz w:val="20"/>
                <w:szCs w:val="20"/>
              </w:rPr>
            </w:pPr>
          </w:p>
        </w:tc>
        <w:tc>
          <w:tcPr>
            <w:tcW w:w="1934" w:type="dxa"/>
            <w:vMerge/>
          </w:tcPr>
          <w:p w:rsidR="0092624A" w:rsidRPr="00041A38" w:rsidRDefault="0092624A" w:rsidP="009F0A4A">
            <w:pPr>
              <w:jc w:val="both"/>
              <w:rPr>
                <w:rFonts w:ascii="Times New Roman" w:hAnsi="Times New Roman" w:cs="Times New Roman"/>
                <w:sz w:val="20"/>
                <w:szCs w:val="20"/>
              </w:rPr>
            </w:pPr>
          </w:p>
        </w:tc>
        <w:tc>
          <w:tcPr>
            <w:tcW w:w="1358"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92624A" w:rsidRPr="00041A38" w:rsidRDefault="0092624A" w:rsidP="009F0A4A">
            <w:pPr>
              <w:jc w:val="center"/>
              <w:rPr>
                <w:rFonts w:ascii="Times New Roman" w:hAnsi="Times New Roman" w:cs="Times New Roman"/>
                <w:sz w:val="20"/>
                <w:szCs w:val="20"/>
              </w:rPr>
            </w:pPr>
          </w:p>
        </w:tc>
        <w:tc>
          <w:tcPr>
            <w:tcW w:w="1418" w:type="dxa"/>
            <w:vAlign w:val="center"/>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92624A" w:rsidRPr="00041A38" w:rsidRDefault="0092624A" w:rsidP="009F0A4A">
            <w:pPr>
              <w:jc w:val="center"/>
              <w:rPr>
                <w:rFonts w:ascii="Times New Roman" w:hAnsi="Times New Roman" w:cs="Times New Roman"/>
                <w:sz w:val="20"/>
                <w:szCs w:val="20"/>
              </w:rPr>
            </w:pP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92624A" w:rsidTr="009F0A4A">
        <w:tc>
          <w:tcPr>
            <w:tcW w:w="498"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92624A" w:rsidRPr="0025338B" w:rsidRDefault="00DD4E53" w:rsidP="00E74401">
            <w:pPr>
              <w:jc w:val="both"/>
              <w:rPr>
                <w:rFonts w:ascii="Times New Roman" w:hAnsi="Times New Roman" w:cs="Times New Roman"/>
                <w:sz w:val="20"/>
                <w:szCs w:val="20"/>
              </w:rPr>
            </w:pPr>
            <w:r w:rsidRPr="00DD4E53">
              <w:rPr>
                <w:rFonts w:ascii="Times New Roman" w:hAnsi="Times New Roman" w:cs="Times New Roman"/>
                <w:sz w:val="20"/>
                <w:szCs w:val="20"/>
              </w:rPr>
              <w:t>посел</w:t>
            </w:r>
            <w:r>
              <w:rPr>
                <w:rFonts w:ascii="Times New Roman" w:hAnsi="Times New Roman" w:cs="Times New Roman"/>
                <w:sz w:val="20"/>
                <w:szCs w:val="20"/>
              </w:rPr>
              <w:t>ок</w:t>
            </w:r>
            <w:r w:rsidRPr="00DD4E53">
              <w:rPr>
                <w:rFonts w:ascii="Times New Roman" w:hAnsi="Times New Roman" w:cs="Times New Roman"/>
                <w:sz w:val="20"/>
                <w:szCs w:val="20"/>
              </w:rPr>
              <w:t xml:space="preserve"> </w:t>
            </w:r>
            <w:r w:rsidR="00E74401">
              <w:rPr>
                <w:rFonts w:ascii="Times New Roman" w:hAnsi="Times New Roman" w:cs="Times New Roman"/>
                <w:sz w:val="20"/>
                <w:szCs w:val="20"/>
              </w:rPr>
              <w:t>Борщов</w:t>
            </w:r>
            <w:r w:rsidR="009F0A4A">
              <w:rPr>
                <w:rFonts w:ascii="Times New Roman" w:hAnsi="Times New Roman"/>
                <w:sz w:val="20"/>
                <w:szCs w:val="20"/>
              </w:rPr>
              <w:t xml:space="preserve"> </w:t>
            </w:r>
          </w:p>
        </w:tc>
        <w:tc>
          <w:tcPr>
            <w:tcW w:w="1358" w:type="dxa"/>
          </w:tcPr>
          <w:p w:rsidR="0092624A" w:rsidRPr="00041A38" w:rsidRDefault="0092624A" w:rsidP="000A6562">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0A6562">
              <w:rPr>
                <w:rFonts w:ascii="Times New Roman" w:hAnsi="Times New Roman" w:cs="Times New Roman"/>
                <w:sz w:val="20"/>
                <w:szCs w:val="20"/>
              </w:rPr>
              <w:t>307</w:t>
            </w:r>
          </w:p>
        </w:tc>
        <w:tc>
          <w:tcPr>
            <w:tcW w:w="1563" w:type="dxa"/>
          </w:tcPr>
          <w:p w:rsidR="0092624A" w:rsidRPr="00041A38" w:rsidRDefault="0092624A" w:rsidP="000A6562">
            <w:pPr>
              <w:jc w:val="center"/>
              <w:rPr>
                <w:rFonts w:ascii="Times New Roman" w:hAnsi="Times New Roman" w:cs="Times New Roman"/>
                <w:sz w:val="20"/>
                <w:szCs w:val="20"/>
              </w:rPr>
            </w:pPr>
            <w:r>
              <w:rPr>
                <w:rFonts w:ascii="Times New Roman" w:hAnsi="Times New Roman" w:cs="Times New Roman"/>
                <w:sz w:val="20"/>
                <w:szCs w:val="20"/>
              </w:rPr>
              <w:t>19</w:t>
            </w:r>
            <w:r w:rsidR="000A6562">
              <w:rPr>
                <w:rFonts w:ascii="Times New Roman" w:hAnsi="Times New Roman" w:cs="Times New Roman"/>
                <w:sz w:val="20"/>
                <w:szCs w:val="20"/>
              </w:rPr>
              <w:t>78</w:t>
            </w:r>
          </w:p>
        </w:tc>
        <w:tc>
          <w:tcPr>
            <w:tcW w:w="992" w:type="dxa"/>
          </w:tcPr>
          <w:p w:rsidR="0092624A" w:rsidRPr="00041A38" w:rsidRDefault="000A6562" w:rsidP="000A6562">
            <w:pPr>
              <w:jc w:val="center"/>
              <w:rPr>
                <w:rFonts w:ascii="Times New Roman" w:hAnsi="Times New Roman" w:cs="Times New Roman"/>
                <w:sz w:val="20"/>
                <w:szCs w:val="20"/>
              </w:rPr>
            </w:pPr>
            <w:r>
              <w:rPr>
                <w:rFonts w:ascii="Times New Roman" w:hAnsi="Times New Roman" w:cs="Times New Roman"/>
                <w:sz w:val="20"/>
                <w:szCs w:val="20"/>
              </w:rPr>
              <w:t>80,0</w:t>
            </w:r>
          </w:p>
        </w:tc>
        <w:tc>
          <w:tcPr>
            <w:tcW w:w="1418" w:type="dxa"/>
          </w:tcPr>
          <w:p w:rsidR="0092624A" w:rsidRPr="00041A38" w:rsidRDefault="009262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2624A" w:rsidRPr="00041A38" w:rsidRDefault="009262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2624A" w:rsidRPr="00041A38" w:rsidRDefault="002B7D9D" w:rsidP="002B7D9D">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7B1F43" w:rsidP="007B1F43">
      <w:pPr>
        <w:pStyle w:val="11112"/>
        <w:spacing w:line="360" w:lineRule="auto"/>
        <w:ind w:firstLine="709"/>
        <w:rPr>
          <w:b w:val="0"/>
          <w:szCs w:val="28"/>
        </w:rPr>
      </w:pPr>
      <w:bookmarkStart w:id="63" w:name="_Toc47940937"/>
      <w:bookmarkStart w:id="64" w:name="_Toc47962560"/>
      <w:r>
        <w:rPr>
          <w:b w:val="0"/>
          <w:szCs w:val="28"/>
        </w:rPr>
        <w:lastRenderedPageBreak/>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Зона санитарной охраны вокруг артезианск</w:t>
      </w:r>
      <w:r w:rsidR="000A6562">
        <w:rPr>
          <w:b w:val="0"/>
          <w:szCs w:val="28"/>
        </w:rPr>
        <w:t>ой</w:t>
      </w:r>
      <w:r w:rsidRPr="007B1F43">
        <w:rPr>
          <w:b w:val="0"/>
          <w:szCs w:val="28"/>
        </w:rPr>
        <w:t xml:space="preserve"> скважин</w:t>
      </w:r>
      <w:r w:rsidR="000A6562">
        <w:rPr>
          <w:b w:val="0"/>
          <w:szCs w:val="28"/>
        </w:rPr>
        <w:t>ы</w:t>
      </w:r>
      <w:r w:rsidRPr="007B1F43">
        <w:rPr>
          <w:b w:val="0"/>
          <w:szCs w:val="28"/>
        </w:rPr>
        <w:t xml:space="preserve"> </w:t>
      </w:r>
      <w:r>
        <w:rPr>
          <w:b w:val="0"/>
          <w:szCs w:val="28"/>
        </w:rPr>
        <w:t>организована.</w:t>
      </w:r>
      <w:bookmarkEnd w:id="63"/>
      <w:bookmarkEnd w:id="64"/>
    </w:p>
    <w:p w:rsidR="009F0A4A" w:rsidRDefault="009F0A4A" w:rsidP="009F0A4A">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Пятая технологическая зона-</w:t>
      </w:r>
      <w:r w:rsidR="000A6562">
        <w:rPr>
          <w:rFonts w:ascii="Times New Roman" w:hAnsi="Times New Roman" w:cs="Times New Roman"/>
          <w:b/>
          <w:sz w:val="28"/>
          <w:szCs w:val="28"/>
          <w:u w:val="single"/>
        </w:rPr>
        <w:t>поселок Красный Источник.</w:t>
      </w:r>
    </w:p>
    <w:p w:rsidR="009F0A4A" w:rsidRDefault="009F0A4A" w:rsidP="009F0A4A">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0A6562">
        <w:rPr>
          <w:rFonts w:ascii="Times New Roman" w:hAnsi="Times New Roman"/>
          <w:sz w:val="28"/>
          <w:szCs w:val="28"/>
        </w:rPr>
        <w:t>поселка Красный Источник</w:t>
      </w:r>
      <w:r w:rsidR="002B7D9D">
        <w:rPr>
          <w:rFonts w:ascii="Times New Roman" w:hAnsi="Times New Roman"/>
          <w:sz w:val="28"/>
          <w:szCs w:val="28"/>
        </w:rPr>
        <w:t xml:space="preserve"> </w:t>
      </w:r>
      <w:r>
        <w:rPr>
          <w:rFonts w:ascii="Times New Roman" w:hAnsi="Times New Roman"/>
          <w:sz w:val="28"/>
          <w:szCs w:val="28"/>
        </w:rPr>
        <w:t>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9F0A4A" w:rsidRDefault="009F0A4A" w:rsidP="009F0A4A">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0A6562">
        <w:rPr>
          <w:rFonts w:ascii="Times New Roman" w:hAnsi="Times New Roman"/>
          <w:sz w:val="28"/>
          <w:szCs w:val="28"/>
        </w:rPr>
        <w:t>поселка Красный Источник</w:t>
      </w:r>
      <w:r>
        <w:rPr>
          <w:rFonts w:ascii="Times New Roman" w:hAnsi="Times New Roman"/>
          <w:sz w:val="28"/>
          <w:szCs w:val="28"/>
        </w:rPr>
        <w:t xml:space="preserve"> осуществляется из </w:t>
      </w:r>
      <w:r w:rsidR="002B7D9D">
        <w:rPr>
          <w:rFonts w:ascii="Times New Roman" w:hAnsi="Times New Roman"/>
          <w:sz w:val="28"/>
          <w:szCs w:val="28"/>
        </w:rPr>
        <w:t>одной</w:t>
      </w:r>
      <w:r>
        <w:rPr>
          <w:rFonts w:ascii="Times New Roman" w:hAnsi="Times New Roman"/>
          <w:sz w:val="28"/>
          <w:szCs w:val="28"/>
        </w:rPr>
        <w:t xml:space="preserve"> артезианск</w:t>
      </w:r>
      <w:r w:rsidR="002B7D9D">
        <w:rPr>
          <w:rFonts w:ascii="Times New Roman" w:hAnsi="Times New Roman"/>
          <w:sz w:val="28"/>
          <w:szCs w:val="28"/>
        </w:rPr>
        <w:t>ой</w:t>
      </w:r>
      <w:r>
        <w:rPr>
          <w:rFonts w:ascii="Times New Roman" w:hAnsi="Times New Roman"/>
          <w:sz w:val="28"/>
          <w:szCs w:val="28"/>
        </w:rPr>
        <w:t xml:space="preserve"> скважин</w:t>
      </w:r>
      <w:r w:rsidR="002B7D9D">
        <w:rPr>
          <w:rFonts w:ascii="Times New Roman" w:hAnsi="Times New Roman"/>
          <w:sz w:val="28"/>
          <w:szCs w:val="28"/>
        </w:rPr>
        <w:t>ы</w:t>
      </w:r>
      <w:r>
        <w:rPr>
          <w:rFonts w:ascii="Times New Roman" w:hAnsi="Times New Roman"/>
          <w:sz w:val="28"/>
          <w:szCs w:val="28"/>
        </w:rPr>
        <w:t>. Вода из артезианск</w:t>
      </w:r>
      <w:r w:rsidR="002B7D9D">
        <w:rPr>
          <w:rFonts w:ascii="Times New Roman" w:hAnsi="Times New Roman"/>
          <w:sz w:val="28"/>
          <w:szCs w:val="28"/>
        </w:rPr>
        <w:t>ой</w:t>
      </w:r>
      <w:r>
        <w:rPr>
          <w:rFonts w:ascii="Times New Roman" w:hAnsi="Times New Roman"/>
          <w:sz w:val="28"/>
          <w:szCs w:val="28"/>
        </w:rPr>
        <w:t xml:space="preserve"> скважин</w:t>
      </w:r>
      <w:r w:rsidR="002B7D9D">
        <w:rPr>
          <w:rFonts w:ascii="Times New Roman" w:hAnsi="Times New Roman"/>
          <w:sz w:val="28"/>
          <w:szCs w:val="28"/>
        </w:rPr>
        <w:t>ы</w:t>
      </w:r>
      <w:r>
        <w:rPr>
          <w:rFonts w:ascii="Times New Roman" w:hAnsi="Times New Roman"/>
          <w:sz w:val="28"/>
          <w:szCs w:val="28"/>
        </w:rPr>
        <w:t xml:space="preserve"> при помощи погружн</w:t>
      </w:r>
      <w:r w:rsidR="002B7D9D">
        <w:rPr>
          <w:rFonts w:ascii="Times New Roman" w:hAnsi="Times New Roman"/>
          <w:sz w:val="28"/>
          <w:szCs w:val="28"/>
        </w:rPr>
        <w:t>ого</w:t>
      </w:r>
      <w:r>
        <w:rPr>
          <w:rFonts w:ascii="Times New Roman" w:hAnsi="Times New Roman"/>
          <w:sz w:val="28"/>
          <w:szCs w:val="28"/>
        </w:rPr>
        <w:t xml:space="preserve"> насос</w:t>
      </w:r>
      <w:r w:rsidR="002B7D9D">
        <w:rPr>
          <w:rFonts w:ascii="Times New Roman" w:hAnsi="Times New Roman"/>
          <w:sz w:val="28"/>
          <w:szCs w:val="28"/>
        </w:rPr>
        <w:t>а</w:t>
      </w:r>
      <w:r>
        <w:rPr>
          <w:rFonts w:ascii="Times New Roman" w:hAnsi="Times New Roman"/>
          <w:sz w:val="28"/>
          <w:szCs w:val="28"/>
        </w:rPr>
        <w:t xml:space="preserve"> подается в водонапорн</w:t>
      </w:r>
      <w:r w:rsidR="002B7D9D">
        <w:rPr>
          <w:rFonts w:ascii="Times New Roman" w:hAnsi="Times New Roman"/>
          <w:sz w:val="28"/>
          <w:szCs w:val="28"/>
        </w:rPr>
        <w:t>ую</w:t>
      </w:r>
      <w:r>
        <w:rPr>
          <w:rFonts w:ascii="Times New Roman" w:hAnsi="Times New Roman"/>
          <w:sz w:val="28"/>
          <w:szCs w:val="28"/>
        </w:rPr>
        <w:t xml:space="preserve"> башн</w:t>
      </w:r>
      <w:r w:rsidR="002B7D9D">
        <w:rPr>
          <w:rFonts w:ascii="Times New Roman" w:hAnsi="Times New Roman"/>
          <w:sz w:val="28"/>
          <w:szCs w:val="28"/>
        </w:rPr>
        <w:t>ю</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0A6562">
        <w:rPr>
          <w:rFonts w:ascii="Times New Roman" w:hAnsi="Times New Roman" w:cs="Times New Roman"/>
          <w:sz w:val="28"/>
          <w:szCs w:val="28"/>
        </w:rPr>
        <w:t xml:space="preserve">поселка Красный Источник </w:t>
      </w:r>
      <w:r>
        <w:rPr>
          <w:rFonts w:ascii="Times New Roman" w:hAnsi="Times New Roman" w:cs="Times New Roman"/>
          <w:sz w:val="28"/>
          <w:szCs w:val="28"/>
        </w:rPr>
        <w:t>приведены в таблице 23.</w:t>
      </w:r>
    </w:p>
    <w:p w:rsidR="009F0A4A" w:rsidRPr="009F0A4A" w:rsidRDefault="009F0A4A" w:rsidP="009F0A4A">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3</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0A6562">
        <w:rPr>
          <w:rFonts w:ascii="Times New Roman" w:hAnsi="Times New Roman" w:cs="Times New Roman"/>
          <w:sz w:val="20"/>
          <w:szCs w:val="20"/>
        </w:rPr>
        <w:t>поселка Красный Источник</w:t>
      </w:r>
      <w:r w:rsidRPr="009F0A4A">
        <w:rPr>
          <w:rFonts w:ascii="Times New Roman" w:hAnsi="Times New Roman"/>
          <w:sz w:val="20"/>
          <w:szCs w:val="20"/>
        </w:rPr>
        <w:t xml:space="preserve">   </w:t>
      </w:r>
      <w:r w:rsidRPr="009F0A4A">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9F0A4A" w:rsidTr="009F0A4A">
        <w:tc>
          <w:tcPr>
            <w:tcW w:w="498" w:type="dxa"/>
            <w:vMerge w:val="restart"/>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9F0A4A" w:rsidTr="009F0A4A">
        <w:tc>
          <w:tcPr>
            <w:tcW w:w="498" w:type="dxa"/>
            <w:vMerge/>
          </w:tcPr>
          <w:p w:rsidR="009F0A4A" w:rsidRPr="00041A38" w:rsidRDefault="009F0A4A" w:rsidP="009F0A4A">
            <w:pPr>
              <w:jc w:val="both"/>
              <w:rPr>
                <w:rFonts w:ascii="Times New Roman" w:hAnsi="Times New Roman" w:cs="Times New Roman"/>
                <w:sz w:val="20"/>
                <w:szCs w:val="20"/>
              </w:rPr>
            </w:pPr>
          </w:p>
        </w:tc>
        <w:tc>
          <w:tcPr>
            <w:tcW w:w="1934" w:type="dxa"/>
            <w:vMerge/>
          </w:tcPr>
          <w:p w:rsidR="009F0A4A" w:rsidRPr="00041A38" w:rsidRDefault="009F0A4A" w:rsidP="009F0A4A">
            <w:pPr>
              <w:jc w:val="both"/>
              <w:rPr>
                <w:rFonts w:ascii="Times New Roman" w:hAnsi="Times New Roman" w:cs="Times New Roman"/>
                <w:sz w:val="20"/>
                <w:szCs w:val="20"/>
              </w:rPr>
            </w:pPr>
          </w:p>
        </w:tc>
        <w:tc>
          <w:tcPr>
            <w:tcW w:w="1358"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9F0A4A" w:rsidRPr="00041A38" w:rsidRDefault="009F0A4A" w:rsidP="009F0A4A">
            <w:pPr>
              <w:jc w:val="center"/>
              <w:rPr>
                <w:rFonts w:ascii="Times New Roman" w:hAnsi="Times New Roman" w:cs="Times New Roman"/>
                <w:sz w:val="20"/>
                <w:szCs w:val="20"/>
              </w:rPr>
            </w:pPr>
          </w:p>
        </w:tc>
        <w:tc>
          <w:tcPr>
            <w:tcW w:w="1418" w:type="dxa"/>
            <w:vAlign w:val="center"/>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9F0A4A" w:rsidRPr="00041A38" w:rsidRDefault="009F0A4A" w:rsidP="009F0A4A">
            <w:pPr>
              <w:jc w:val="center"/>
              <w:rPr>
                <w:rFonts w:ascii="Times New Roman" w:hAnsi="Times New Roman" w:cs="Times New Roman"/>
                <w:sz w:val="20"/>
                <w:szCs w:val="20"/>
              </w:rPr>
            </w:pP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9F0A4A" w:rsidTr="009F0A4A">
        <w:tc>
          <w:tcPr>
            <w:tcW w:w="498"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9F0A4A" w:rsidRPr="0025338B" w:rsidRDefault="000A6562" w:rsidP="000A6562">
            <w:pPr>
              <w:rPr>
                <w:rFonts w:ascii="Times New Roman" w:hAnsi="Times New Roman" w:cs="Times New Roman"/>
                <w:sz w:val="20"/>
                <w:szCs w:val="20"/>
              </w:rPr>
            </w:pPr>
            <w:r>
              <w:rPr>
                <w:rFonts w:ascii="Times New Roman" w:hAnsi="Times New Roman" w:cs="Times New Roman"/>
                <w:sz w:val="20"/>
                <w:szCs w:val="20"/>
              </w:rPr>
              <w:t>поселок Красный Источник</w:t>
            </w:r>
            <w:r w:rsidR="009F0A4A" w:rsidRPr="00A84599">
              <w:rPr>
                <w:rFonts w:ascii="Times New Roman" w:hAnsi="Times New Roman" w:cs="Times New Roman"/>
                <w:sz w:val="20"/>
                <w:szCs w:val="20"/>
              </w:rPr>
              <w:t xml:space="preserve"> </w:t>
            </w:r>
          </w:p>
        </w:tc>
        <w:tc>
          <w:tcPr>
            <w:tcW w:w="1358" w:type="dxa"/>
          </w:tcPr>
          <w:p w:rsidR="009F0A4A" w:rsidRPr="00041A38" w:rsidRDefault="009F0A4A" w:rsidP="000A6562">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w:t>
            </w:r>
            <w:r w:rsidR="000A6562">
              <w:rPr>
                <w:rFonts w:ascii="Times New Roman" w:hAnsi="Times New Roman" w:cs="Times New Roman"/>
                <w:sz w:val="20"/>
                <w:szCs w:val="20"/>
              </w:rPr>
              <w:t>2305</w:t>
            </w:r>
          </w:p>
        </w:tc>
        <w:tc>
          <w:tcPr>
            <w:tcW w:w="1563" w:type="dxa"/>
          </w:tcPr>
          <w:p w:rsidR="009F0A4A" w:rsidRPr="00041A38" w:rsidRDefault="009F0A4A" w:rsidP="000A6562">
            <w:pPr>
              <w:jc w:val="center"/>
              <w:rPr>
                <w:rFonts w:ascii="Times New Roman" w:hAnsi="Times New Roman" w:cs="Times New Roman"/>
                <w:sz w:val="20"/>
                <w:szCs w:val="20"/>
              </w:rPr>
            </w:pPr>
            <w:r>
              <w:rPr>
                <w:rFonts w:ascii="Times New Roman" w:hAnsi="Times New Roman" w:cs="Times New Roman"/>
                <w:sz w:val="20"/>
                <w:szCs w:val="20"/>
              </w:rPr>
              <w:t>19</w:t>
            </w:r>
            <w:r w:rsidR="000A6562">
              <w:rPr>
                <w:rFonts w:ascii="Times New Roman" w:hAnsi="Times New Roman" w:cs="Times New Roman"/>
                <w:sz w:val="20"/>
                <w:szCs w:val="20"/>
              </w:rPr>
              <w:t>67</w:t>
            </w:r>
          </w:p>
        </w:tc>
        <w:tc>
          <w:tcPr>
            <w:tcW w:w="992" w:type="dxa"/>
          </w:tcPr>
          <w:p w:rsidR="009F0A4A" w:rsidRPr="00041A38" w:rsidRDefault="002B7D9D" w:rsidP="000A6562">
            <w:pPr>
              <w:jc w:val="center"/>
              <w:rPr>
                <w:rFonts w:ascii="Times New Roman" w:hAnsi="Times New Roman" w:cs="Times New Roman"/>
                <w:sz w:val="20"/>
                <w:szCs w:val="20"/>
              </w:rPr>
            </w:pPr>
            <w:r>
              <w:rPr>
                <w:rFonts w:ascii="Times New Roman" w:hAnsi="Times New Roman" w:cs="Times New Roman"/>
                <w:sz w:val="20"/>
                <w:szCs w:val="20"/>
              </w:rPr>
              <w:t>7</w:t>
            </w:r>
            <w:r w:rsidR="000A6562">
              <w:rPr>
                <w:rFonts w:ascii="Times New Roman" w:hAnsi="Times New Roman" w:cs="Times New Roman"/>
                <w:sz w:val="20"/>
                <w:szCs w:val="20"/>
              </w:rPr>
              <w:t>3</w:t>
            </w:r>
            <w:r>
              <w:rPr>
                <w:rFonts w:ascii="Times New Roman" w:hAnsi="Times New Roman" w:cs="Times New Roman"/>
                <w:sz w:val="20"/>
                <w:szCs w:val="20"/>
              </w:rPr>
              <w:t>,0</w:t>
            </w:r>
          </w:p>
        </w:tc>
        <w:tc>
          <w:tcPr>
            <w:tcW w:w="1418" w:type="dxa"/>
          </w:tcPr>
          <w:p w:rsidR="009F0A4A" w:rsidRPr="00041A38" w:rsidRDefault="009F0A4A" w:rsidP="009F0A4A">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9F0A4A" w:rsidRPr="00041A38" w:rsidRDefault="009F0A4A" w:rsidP="009F0A4A">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9F0A4A" w:rsidRPr="00041A38" w:rsidRDefault="000A6562" w:rsidP="000A6562">
            <w:pPr>
              <w:jc w:val="center"/>
              <w:rPr>
                <w:rFonts w:ascii="Times New Roman" w:hAnsi="Times New Roman" w:cs="Times New Roman"/>
                <w:sz w:val="20"/>
                <w:szCs w:val="20"/>
              </w:rPr>
            </w:pPr>
            <w:r>
              <w:rPr>
                <w:rFonts w:ascii="Times New Roman" w:hAnsi="Times New Roman" w:cs="Times New Roman"/>
                <w:sz w:val="20"/>
                <w:szCs w:val="20"/>
              </w:rPr>
              <w:t>1</w:t>
            </w:r>
            <w:r w:rsidR="007072A9">
              <w:rPr>
                <w:rFonts w:ascii="Times New Roman" w:hAnsi="Times New Roman" w:cs="Times New Roman"/>
                <w:sz w:val="20"/>
                <w:szCs w:val="20"/>
              </w:rPr>
              <w:t>5</w:t>
            </w:r>
          </w:p>
        </w:tc>
      </w:tr>
    </w:tbl>
    <w:p w:rsidR="007B1F43" w:rsidRPr="00AC52A2" w:rsidRDefault="007B1F43" w:rsidP="007B1F43">
      <w:pPr>
        <w:pStyle w:val="11112"/>
        <w:spacing w:line="360" w:lineRule="auto"/>
        <w:ind w:firstLine="709"/>
        <w:rPr>
          <w:b w:val="0"/>
          <w:szCs w:val="28"/>
        </w:rPr>
      </w:pPr>
      <w:bookmarkStart w:id="65" w:name="_Toc47940938"/>
      <w:bookmarkStart w:id="66" w:name="_Toc47962561"/>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анитарно-</w:t>
      </w:r>
      <w:r w:rsidRPr="00664E11">
        <w:rPr>
          <w:b w:val="0"/>
          <w:szCs w:val="28"/>
        </w:rPr>
        <w:lastRenderedPageBreak/>
        <w:t xml:space="preserve">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w:t>
      </w:r>
      <w:r w:rsidRPr="007B1F43">
        <w:rPr>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bookmarkEnd w:id="65"/>
      <w:bookmarkEnd w:id="66"/>
    </w:p>
    <w:p w:rsidR="00A84599" w:rsidRDefault="00A84599" w:rsidP="00A84599">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Шестая технологическая зона-</w:t>
      </w:r>
      <w:r w:rsidR="000A6562">
        <w:rPr>
          <w:rFonts w:ascii="Times New Roman" w:hAnsi="Times New Roman" w:cs="Times New Roman"/>
          <w:b/>
          <w:sz w:val="28"/>
          <w:szCs w:val="28"/>
          <w:u w:val="single"/>
        </w:rPr>
        <w:t>село Нетяговка</w:t>
      </w:r>
      <w:r>
        <w:rPr>
          <w:rFonts w:ascii="Times New Roman" w:hAnsi="Times New Roman" w:cs="Times New Roman"/>
          <w:b/>
          <w:sz w:val="28"/>
          <w:szCs w:val="28"/>
          <w:u w:val="single"/>
        </w:rPr>
        <w:t>.</w:t>
      </w:r>
    </w:p>
    <w:p w:rsidR="00A84599" w:rsidRDefault="00A84599" w:rsidP="00A84599">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0A6562">
        <w:rPr>
          <w:rFonts w:ascii="Times New Roman" w:hAnsi="Times New Roman"/>
          <w:sz w:val="28"/>
          <w:szCs w:val="28"/>
        </w:rPr>
        <w:t>села Нетяговка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A84599" w:rsidRDefault="00A84599" w:rsidP="00A84599">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0A6562">
        <w:rPr>
          <w:rFonts w:ascii="Times New Roman" w:hAnsi="Times New Roman"/>
          <w:sz w:val="28"/>
          <w:szCs w:val="28"/>
        </w:rPr>
        <w:t>села Нетяговка</w:t>
      </w:r>
      <w:r w:rsidR="001F29B4">
        <w:rPr>
          <w:rFonts w:ascii="Times New Roman" w:hAnsi="Times New Roman"/>
          <w:sz w:val="28"/>
          <w:szCs w:val="28"/>
        </w:rPr>
        <w:t xml:space="preserve"> </w:t>
      </w:r>
      <w:r>
        <w:rPr>
          <w:rFonts w:ascii="Times New Roman" w:hAnsi="Times New Roman"/>
          <w:sz w:val="28"/>
          <w:szCs w:val="28"/>
        </w:rPr>
        <w:t xml:space="preserve">осуществляется из </w:t>
      </w:r>
      <w:r w:rsidR="001F29B4">
        <w:rPr>
          <w:rFonts w:ascii="Times New Roman" w:hAnsi="Times New Roman"/>
          <w:sz w:val="28"/>
          <w:szCs w:val="28"/>
        </w:rPr>
        <w:t>одной</w:t>
      </w:r>
      <w:r>
        <w:rPr>
          <w:rFonts w:ascii="Times New Roman" w:hAnsi="Times New Roman"/>
          <w:sz w:val="28"/>
          <w:szCs w:val="28"/>
        </w:rPr>
        <w:t xml:space="preserve"> артезианск</w:t>
      </w:r>
      <w:r w:rsidR="001F29B4">
        <w:rPr>
          <w:rFonts w:ascii="Times New Roman" w:hAnsi="Times New Roman"/>
          <w:sz w:val="28"/>
          <w:szCs w:val="28"/>
        </w:rPr>
        <w:t>ой</w:t>
      </w:r>
      <w:r>
        <w:rPr>
          <w:rFonts w:ascii="Times New Roman" w:hAnsi="Times New Roman"/>
          <w:sz w:val="28"/>
          <w:szCs w:val="28"/>
        </w:rPr>
        <w:t xml:space="preserve"> скважин</w:t>
      </w:r>
      <w:r w:rsidR="001F29B4">
        <w:rPr>
          <w:rFonts w:ascii="Times New Roman" w:hAnsi="Times New Roman"/>
          <w:sz w:val="28"/>
          <w:szCs w:val="28"/>
        </w:rPr>
        <w:t>ы</w:t>
      </w:r>
      <w:r>
        <w:rPr>
          <w:rFonts w:ascii="Times New Roman" w:hAnsi="Times New Roman"/>
          <w:sz w:val="28"/>
          <w:szCs w:val="28"/>
        </w:rPr>
        <w:t>. Вода из артезианск</w:t>
      </w:r>
      <w:r w:rsidR="001F29B4">
        <w:rPr>
          <w:rFonts w:ascii="Times New Roman" w:hAnsi="Times New Roman"/>
          <w:sz w:val="28"/>
          <w:szCs w:val="28"/>
        </w:rPr>
        <w:t>ой</w:t>
      </w:r>
      <w:r>
        <w:rPr>
          <w:rFonts w:ascii="Times New Roman" w:hAnsi="Times New Roman"/>
          <w:sz w:val="28"/>
          <w:szCs w:val="28"/>
        </w:rPr>
        <w:t xml:space="preserve"> скважин</w:t>
      </w:r>
      <w:r w:rsidR="001F29B4">
        <w:rPr>
          <w:rFonts w:ascii="Times New Roman" w:hAnsi="Times New Roman"/>
          <w:sz w:val="28"/>
          <w:szCs w:val="28"/>
        </w:rPr>
        <w:t>ы</w:t>
      </w:r>
      <w:r>
        <w:rPr>
          <w:rFonts w:ascii="Times New Roman" w:hAnsi="Times New Roman"/>
          <w:sz w:val="28"/>
          <w:szCs w:val="28"/>
        </w:rPr>
        <w:t xml:space="preserve"> при помощи погружн</w:t>
      </w:r>
      <w:r w:rsidR="001F29B4">
        <w:rPr>
          <w:rFonts w:ascii="Times New Roman" w:hAnsi="Times New Roman"/>
          <w:sz w:val="28"/>
          <w:szCs w:val="28"/>
        </w:rPr>
        <w:t>ого</w:t>
      </w:r>
      <w:r>
        <w:rPr>
          <w:rFonts w:ascii="Times New Roman" w:hAnsi="Times New Roman"/>
          <w:sz w:val="28"/>
          <w:szCs w:val="28"/>
        </w:rPr>
        <w:t xml:space="preserve"> насос</w:t>
      </w:r>
      <w:r w:rsidR="001F29B4">
        <w:rPr>
          <w:rFonts w:ascii="Times New Roman" w:hAnsi="Times New Roman"/>
          <w:sz w:val="28"/>
          <w:szCs w:val="28"/>
        </w:rPr>
        <w:t>а</w:t>
      </w:r>
      <w:r>
        <w:rPr>
          <w:rFonts w:ascii="Times New Roman" w:hAnsi="Times New Roman"/>
          <w:sz w:val="28"/>
          <w:szCs w:val="28"/>
        </w:rPr>
        <w:t xml:space="preserve"> подается в водонапорн</w:t>
      </w:r>
      <w:r w:rsidR="001F29B4">
        <w:rPr>
          <w:rFonts w:ascii="Times New Roman" w:hAnsi="Times New Roman"/>
          <w:sz w:val="28"/>
          <w:szCs w:val="28"/>
        </w:rPr>
        <w:t>ую</w:t>
      </w:r>
      <w:r>
        <w:rPr>
          <w:rFonts w:ascii="Times New Roman" w:hAnsi="Times New Roman"/>
          <w:sz w:val="28"/>
          <w:szCs w:val="28"/>
        </w:rPr>
        <w:t xml:space="preserve"> башн</w:t>
      </w:r>
      <w:r w:rsidR="001F29B4">
        <w:rPr>
          <w:rFonts w:ascii="Times New Roman" w:hAnsi="Times New Roman"/>
          <w:sz w:val="28"/>
          <w:szCs w:val="28"/>
        </w:rPr>
        <w:t>ю</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0A6562">
        <w:rPr>
          <w:rFonts w:ascii="Times New Roman" w:hAnsi="Times New Roman" w:cs="Times New Roman"/>
          <w:sz w:val="28"/>
          <w:szCs w:val="28"/>
        </w:rPr>
        <w:t>села Нетяговка</w:t>
      </w:r>
      <w:r w:rsidR="001F29B4">
        <w:rPr>
          <w:rFonts w:ascii="Times New Roman" w:hAnsi="Times New Roman"/>
          <w:sz w:val="28"/>
          <w:szCs w:val="28"/>
        </w:rPr>
        <w:t xml:space="preserve"> </w:t>
      </w:r>
      <w:r>
        <w:rPr>
          <w:rFonts w:ascii="Times New Roman" w:hAnsi="Times New Roman" w:cs="Times New Roman"/>
          <w:sz w:val="28"/>
          <w:szCs w:val="28"/>
        </w:rPr>
        <w:t>приведены в таблице 24.</w:t>
      </w:r>
    </w:p>
    <w:p w:rsidR="00A84599" w:rsidRPr="001F29B4" w:rsidRDefault="00A84599" w:rsidP="00A84599">
      <w:pPr>
        <w:spacing w:after="0" w:line="240" w:lineRule="auto"/>
        <w:jc w:val="both"/>
        <w:rPr>
          <w:rFonts w:ascii="Times New Roman" w:hAnsi="Times New Roman" w:cs="Times New Roman"/>
          <w:sz w:val="20"/>
          <w:szCs w:val="20"/>
        </w:rPr>
      </w:pPr>
      <w:r w:rsidRPr="001F29B4">
        <w:rPr>
          <w:rFonts w:ascii="Times New Roman" w:hAnsi="Times New Roman" w:cs="Times New Roman"/>
          <w:sz w:val="20"/>
          <w:szCs w:val="20"/>
        </w:rPr>
        <w:t xml:space="preserve">Таблица 24 - Основные технические характеристики объектов централизованного водоснабжения </w:t>
      </w:r>
      <w:r w:rsidR="000A6562">
        <w:rPr>
          <w:rFonts w:ascii="Times New Roman" w:hAnsi="Times New Roman" w:cs="Times New Roman"/>
          <w:sz w:val="20"/>
          <w:szCs w:val="20"/>
        </w:rPr>
        <w:t>села Нетяговка</w:t>
      </w:r>
      <w:r w:rsidR="001F29B4" w:rsidRPr="001F29B4">
        <w:rPr>
          <w:rFonts w:ascii="Times New Roman" w:hAnsi="Times New Roman"/>
          <w:sz w:val="20"/>
          <w:szCs w:val="20"/>
        </w:rPr>
        <w:t xml:space="preserve"> </w:t>
      </w:r>
      <w:r w:rsidRPr="001F29B4">
        <w:rPr>
          <w:rFonts w:ascii="Times New Roman" w:hAnsi="Times New Roman"/>
          <w:sz w:val="20"/>
          <w:szCs w:val="20"/>
        </w:rPr>
        <w:t xml:space="preserve">   </w:t>
      </w:r>
      <w:r w:rsidRPr="001F29B4">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A84599" w:rsidTr="009F0A4A">
        <w:tc>
          <w:tcPr>
            <w:tcW w:w="498" w:type="dxa"/>
            <w:vMerge w:val="restart"/>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A84599" w:rsidTr="00846456">
        <w:trPr>
          <w:trHeight w:val="715"/>
        </w:trPr>
        <w:tc>
          <w:tcPr>
            <w:tcW w:w="498" w:type="dxa"/>
            <w:vMerge/>
          </w:tcPr>
          <w:p w:rsidR="00A84599" w:rsidRPr="00041A38" w:rsidRDefault="00A84599" w:rsidP="003772A3">
            <w:pPr>
              <w:jc w:val="both"/>
              <w:rPr>
                <w:rFonts w:ascii="Times New Roman" w:hAnsi="Times New Roman" w:cs="Times New Roman"/>
                <w:sz w:val="20"/>
                <w:szCs w:val="20"/>
              </w:rPr>
            </w:pPr>
          </w:p>
        </w:tc>
        <w:tc>
          <w:tcPr>
            <w:tcW w:w="1934" w:type="dxa"/>
            <w:vMerge/>
          </w:tcPr>
          <w:p w:rsidR="00A84599" w:rsidRPr="00041A38" w:rsidRDefault="00A84599" w:rsidP="003772A3">
            <w:pPr>
              <w:jc w:val="both"/>
              <w:rPr>
                <w:rFonts w:ascii="Times New Roman" w:hAnsi="Times New Roman" w:cs="Times New Roman"/>
                <w:sz w:val="20"/>
                <w:szCs w:val="20"/>
              </w:rPr>
            </w:pPr>
          </w:p>
        </w:tc>
        <w:tc>
          <w:tcPr>
            <w:tcW w:w="1358"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A84599" w:rsidRPr="00041A38" w:rsidRDefault="00A84599" w:rsidP="003772A3">
            <w:pPr>
              <w:jc w:val="center"/>
              <w:rPr>
                <w:rFonts w:ascii="Times New Roman" w:hAnsi="Times New Roman" w:cs="Times New Roman"/>
                <w:sz w:val="20"/>
                <w:szCs w:val="20"/>
              </w:rPr>
            </w:pPr>
          </w:p>
        </w:tc>
        <w:tc>
          <w:tcPr>
            <w:tcW w:w="1418" w:type="dxa"/>
            <w:vAlign w:val="center"/>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A84599" w:rsidRPr="00041A38" w:rsidRDefault="00A84599" w:rsidP="003772A3">
            <w:pPr>
              <w:jc w:val="center"/>
              <w:rPr>
                <w:rFonts w:ascii="Times New Roman" w:hAnsi="Times New Roman" w:cs="Times New Roman"/>
                <w:sz w:val="20"/>
                <w:szCs w:val="20"/>
              </w:rPr>
            </w:pP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A84599" w:rsidTr="009F0A4A">
        <w:tc>
          <w:tcPr>
            <w:tcW w:w="498"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A84599" w:rsidRPr="0025338B" w:rsidRDefault="000A6562" w:rsidP="000A6562">
            <w:pPr>
              <w:rPr>
                <w:rFonts w:ascii="Times New Roman" w:hAnsi="Times New Roman" w:cs="Times New Roman"/>
                <w:sz w:val="20"/>
                <w:szCs w:val="20"/>
              </w:rPr>
            </w:pPr>
            <w:r>
              <w:rPr>
                <w:rFonts w:ascii="Times New Roman" w:hAnsi="Times New Roman" w:cs="Times New Roman"/>
                <w:sz w:val="20"/>
                <w:szCs w:val="20"/>
              </w:rPr>
              <w:t>село Нетяговка, пер.Школьный,1</w:t>
            </w:r>
            <w:r w:rsidR="00A84599" w:rsidRPr="00A84599">
              <w:rPr>
                <w:rFonts w:ascii="Times New Roman" w:hAnsi="Times New Roman" w:cs="Times New Roman"/>
                <w:sz w:val="20"/>
                <w:szCs w:val="20"/>
              </w:rPr>
              <w:t xml:space="preserve">  </w:t>
            </w:r>
            <w:r w:rsidR="00A84599" w:rsidRPr="0025338B">
              <w:rPr>
                <w:rFonts w:ascii="Times New Roman" w:hAnsi="Times New Roman"/>
                <w:sz w:val="20"/>
                <w:szCs w:val="20"/>
              </w:rPr>
              <w:t xml:space="preserve"> </w:t>
            </w:r>
            <w:r w:rsidR="00A84599" w:rsidRPr="0025338B">
              <w:rPr>
                <w:rFonts w:ascii="Times New Roman" w:hAnsi="Times New Roman" w:cs="Times New Roman"/>
                <w:sz w:val="20"/>
                <w:szCs w:val="20"/>
              </w:rPr>
              <w:t xml:space="preserve"> </w:t>
            </w:r>
          </w:p>
        </w:tc>
        <w:tc>
          <w:tcPr>
            <w:tcW w:w="1358" w:type="dxa"/>
          </w:tcPr>
          <w:p w:rsidR="00A84599" w:rsidRPr="00041A38" w:rsidRDefault="00A84599" w:rsidP="000A6562">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0A6562">
              <w:rPr>
                <w:rFonts w:ascii="Times New Roman" w:hAnsi="Times New Roman" w:cs="Times New Roman"/>
                <w:sz w:val="20"/>
                <w:szCs w:val="20"/>
              </w:rPr>
              <w:t>309</w:t>
            </w:r>
          </w:p>
        </w:tc>
        <w:tc>
          <w:tcPr>
            <w:tcW w:w="1563" w:type="dxa"/>
          </w:tcPr>
          <w:p w:rsidR="00A84599" w:rsidRPr="00041A38" w:rsidRDefault="00846456" w:rsidP="000A6562">
            <w:pPr>
              <w:jc w:val="center"/>
              <w:rPr>
                <w:rFonts w:ascii="Times New Roman" w:hAnsi="Times New Roman" w:cs="Times New Roman"/>
                <w:sz w:val="20"/>
                <w:szCs w:val="20"/>
              </w:rPr>
            </w:pPr>
            <w:r>
              <w:rPr>
                <w:rFonts w:ascii="Times New Roman" w:hAnsi="Times New Roman" w:cs="Times New Roman"/>
                <w:sz w:val="20"/>
                <w:szCs w:val="20"/>
              </w:rPr>
              <w:t>19</w:t>
            </w:r>
            <w:r w:rsidR="000A6562">
              <w:rPr>
                <w:rFonts w:ascii="Times New Roman" w:hAnsi="Times New Roman" w:cs="Times New Roman"/>
                <w:sz w:val="20"/>
                <w:szCs w:val="20"/>
              </w:rPr>
              <w:t>75</w:t>
            </w:r>
          </w:p>
        </w:tc>
        <w:tc>
          <w:tcPr>
            <w:tcW w:w="992" w:type="dxa"/>
          </w:tcPr>
          <w:p w:rsidR="00A84599" w:rsidRPr="00041A38" w:rsidRDefault="00FF40D9" w:rsidP="000A6562">
            <w:pPr>
              <w:jc w:val="center"/>
              <w:rPr>
                <w:rFonts w:ascii="Times New Roman" w:hAnsi="Times New Roman" w:cs="Times New Roman"/>
                <w:sz w:val="20"/>
                <w:szCs w:val="20"/>
              </w:rPr>
            </w:pPr>
            <w:r>
              <w:rPr>
                <w:rFonts w:ascii="Times New Roman" w:hAnsi="Times New Roman" w:cs="Times New Roman"/>
                <w:sz w:val="20"/>
                <w:szCs w:val="20"/>
              </w:rPr>
              <w:t>7</w:t>
            </w:r>
            <w:r w:rsidR="000A6562">
              <w:rPr>
                <w:rFonts w:ascii="Times New Roman" w:hAnsi="Times New Roman" w:cs="Times New Roman"/>
                <w:sz w:val="20"/>
                <w:szCs w:val="20"/>
              </w:rPr>
              <w:t>5</w:t>
            </w:r>
            <w:r>
              <w:rPr>
                <w:rFonts w:ascii="Times New Roman" w:hAnsi="Times New Roman" w:cs="Times New Roman"/>
                <w:sz w:val="20"/>
                <w:szCs w:val="20"/>
              </w:rPr>
              <w:t>,0</w:t>
            </w:r>
          </w:p>
        </w:tc>
        <w:tc>
          <w:tcPr>
            <w:tcW w:w="1418" w:type="dxa"/>
          </w:tcPr>
          <w:p w:rsidR="00A84599" w:rsidRPr="00041A38" w:rsidRDefault="00A84599"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A84599" w:rsidRPr="00041A38" w:rsidRDefault="00A84599"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A84599" w:rsidRPr="00041A38" w:rsidRDefault="00FF40D9" w:rsidP="00FF40D9">
            <w:pPr>
              <w:jc w:val="center"/>
              <w:rPr>
                <w:rFonts w:ascii="Times New Roman" w:hAnsi="Times New Roman" w:cs="Times New Roman"/>
                <w:sz w:val="20"/>
                <w:szCs w:val="20"/>
              </w:rPr>
            </w:pPr>
            <w:r>
              <w:rPr>
                <w:rFonts w:ascii="Times New Roman" w:hAnsi="Times New Roman" w:cs="Times New Roman"/>
                <w:sz w:val="20"/>
                <w:szCs w:val="20"/>
              </w:rPr>
              <w:t>15</w:t>
            </w:r>
          </w:p>
        </w:tc>
      </w:tr>
    </w:tbl>
    <w:p w:rsidR="007B1F43" w:rsidRPr="00AC52A2" w:rsidRDefault="001F29B4" w:rsidP="007B1F43">
      <w:pPr>
        <w:pStyle w:val="11112"/>
        <w:spacing w:line="360" w:lineRule="auto"/>
        <w:ind w:firstLine="709"/>
        <w:rPr>
          <w:b w:val="0"/>
          <w:szCs w:val="28"/>
        </w:rPr>
      </w:pPr>
      <w:bookmarkStart w:id="67" w:name="_Toc47940939"/>
      <w:bookmarkStart w:id="68" w:name="_Toc47962562"/>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 xml:space="preserve">выданное Федеральной службой по надзору в сфере защиты прав потребителей и благополучия человека ТО Управления </w:t>
      </w:r>
      <w:r w:rsidRPr="00AC52A2">
        <w:rPr>
          <w:b w:val="0"/>
          <w:szCs w:val="28"/>
        </w:rPr>
        <w:lastRenderedPageBreak/>
        <w:t>Роспотребнадзора по Брянской области</w:t>
      </w:r>
      <w:r w:rsidR="00A84599">
        <w:rPr>
          <w:b w:val="0"/>
          <w:szCs w:val="28"/>
        </w:rPr>
        <w:t>.</w:t>
      </w:r>
      <w:r w:rsidR="00C72F13">
        <w:rPr>
          <w:b w:val="0"/>
          <w:szCs w:val="28"/>
        </w:rPr>
        <w:t xml:space="preserve"> </w:t>
      </w:r>
      <w:r w:rsidR="007B1F43" w:rsidRPr="007B1F43">
        <w:rPr>
          <w:b w:val="0"/>
          <w:szCs w:val="28"/>
        </w:rPr>
        <w:t>Зона санитарной охраны вокруг артезианск</w:t>
      </w:r>
      <w:r>
        <w:rPr>
          <w:b w:val="0"/>
          <w:szCs w:val="28"/>
        </w:rPr>
        <w:t>ой</w:t>
      </w:r>
      <w:r w:rsidR="007B1F43" w:rsidRPr="007B1F43">
        <w:rPr>
          <w:b w:val="0"/>
          <w:szCs w:val="28"/>
        </w:rPr>
        <w:t xml:space="preserve"> скважин</w:t>
      </w:r>
      <w:r>
        <w:rPr>
          <w:b w:val="0"/>
          <w:szCs w:val="28"/>
        </w:rPr>
        <w:t>ы</w:t>
      </w:r>
      <w:r w:rsidR="007B1F43" w:rsidRPr="007B1F43">
        <w:rPr>
          <w:b w:val="0"/>
          <w:szCs w:val="28"/>
        </w:rPr>
        <w:t xml:space="preserve"> </w:t>
      </w:r>
      <w:r w:rsidR="007B1F43">
        <w:rPr>
          <w:b w:val="0"/>
          <w:szCs w:val="28"/>
        </w:rPr>
        <w:t>организована.</w:t>
      </w:r>
      <w:bookmarkEnd w:id="67"/>
      <w:bookmarkEnd w:id="68"/>
    </w:p>
    <w:p w:rsidR="00846456" w:rsidRDefault="00846456" w:rsidP="00846456">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Седьмая технологическая зона-село </w:t>
      </w:r>
      <w:r w:rsidR="006E7A01">
        <w:rPr>
          <w:rFonts w:ascii="Times New Roman" w:hAnsi="Times New Roman" w:cs="Times New Roman"/>
          <w:b/>
          <w:sz w:val="28"/>
          <w:szCs w:val="28"/>
          <w:u w:val="single"/>
        </w:rPr>
        <w:t>В</w:t>
      </w:r>
      <w:r w:rsidR="00251E27">
        <w:rPr>
          <w:rFonts w:ascii="Times New Roman" w:hAnsi="Times New Roman" w:cs="Times New Roman"/>
          <w:b/>
          <w:sz w:val="28"/>
          <w:szCs w:val="28"/>
          <w:u w:val="single"/>
        </w:rPr>
        <w:t>ысокое</w:t>
      </w:r>
      <w:r>
        <w:rPr>
          <w:rFonts w:ascii="Times New Roman" w:hAnsi="Times New Roman" w:cs="Times New Roman"/>
          <w:b/>
          <w:sz w:val="28"/>
          <w:szCs w:val="28"/>
          <w:u w:val="single"/>
        </w:rPr>
        <w:t>.</w:t>
      </w:r>
    </w:p>
    <w:p w:rsidR="00846456" w:rsidRDefault="00846456" w:rsidP="00846456">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села </w:t>
      </w:r>
      <w:r w:rsidR="006E7A01">
        <w:rPr>
          <w:rFonts w:ascii="Times New Roman" w:hAnsi="Times New Roman"/>
          <w:sz w:val="28"/>
          <w:szCs w:val="28"/>
        </w:rPr>
        <w:t>В</w:t>
      </w:r>
      <w:r w:rsidR="00251E27">
        <w:rPr>
          <w:rFonts w:ascii="Times New Roman" w:hAnsi="Times New Roman"/>
          <w:sz w:val="28"/>
          <w:szCs w:val="28"/>
        </w:rPr>
        <w:t>ысокое</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846456" w:rsidRDefault="00846456" w:rsidP="00846456">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села </w:t>
      </w:r>
      <w:r w:rsidR="006E7A01">
        <w:rPr>
          <w:rFonts w:ascii="Times New Roman" w:hAnsi="Times New Roman"/>
          <w:sz w:val="28"/>
          <w:szCs w:val="28"/>
        </w:rPr>
        <w:t>В</w:t>
      </w:r>
      <w:r w:rsidR="00251E27">
        <w:rPr>
          <w:rFonts w:ascii="Times New Roman" w:hAnsi="Times New Roman"/>
          <w:sz w:val="28"/>
          <w:szCs w:val="28"/>
        </w:rPr>
        <w:t>ысокое</w:t>
      </w:r>
      <w:r w:rsidR="006E7A01">
        <w:rPr>
          <w:rFonts w:ascii="Times New Roman" w:hAnsi="Times New Roman"/>
          <w:sz w:val="28"/>
          <w:szCs w:val="28"/>
        </w:rPr>
        <w:t xml:space="preserve"> </w:t>
      </w:r>
      <w:r>
        <w:rPr>
          <w:rFonts w:ascii="Times New Roman" w:hAnsi="Times New Roman"/>
          <w:sz w:val="28"/>
          <w:szCs w:val="28"/>
        </w:rPr>
        <w:t xml:space="preserve">осуществляется из </w:t>
      </w:r>
      <w:r w:rsidR="006E7A01">
        <w:rPr>
          <w:rFonts w:ascii="Times New Roman" w:hAnsi="Times New Roman"/>
          <w:sz w:val="28"/>
          <w:szCs w:val="28"/>
        </w:rPr>
        <w:t>двух</w:t>
      </w:r>
      <w:r>
        <w:rPr>
          <w:rFonts w:ascii="Times New Roman" w:hAnsi="Times New Roman"/>
          <w:sz w:val="28"/>
          <w:szCs w:val="28"/>
        </w:rPr>
        <w:t xml:space="preserve"> артезианск</w:t>
      </w:r>
      <w:r w:rsidR="006E7A01">
        <w:rPr>
          <w:rFonts w:ascii="Times New Roman" w:hAnsi="Times New Roman"/>
          <w:sz w:val="28"/>
          <w:szCs w:val="28"/>
        </w:rPr>
        <w:t>их</w:t>
      </w:r>
      <w:r>
        <w:rPr>
          <w:rFonts w:ascii="Times New Roman" w:hAnsi="Times New Roman"/>
          <w:sz w:val="28"/>
          <w:szCs w:val="28"/>
        </w:rPr>
        <w:t xml:space="preserve"> скважин. Вода из артезианск</w:t>
      </w:r>
      <w:r w:rsidR="006E7A01">
        <w:rPr>
          <w:rFonts w:ascii="Times New Roman" w:hAnsi="Times New Roman"/>
          <w:sz w:val="28"/>
          <w:szCs w:val="28"/>
        </w:rPr>
        <w:t>их</w:t>
      </w:r>
      <w:r>
        <w:rPr>
          <w:rFonts w:ascii="Times New Roman" w:hAnsi="Times New Roman"/>
          <w:sz w:val="28"/>
          <w:szCs w:val="28"/>
        </w:rPr>
        <w:t xml:space="preserve"> скважин при помощи погружн</w:t>
      </w:r>
      <w:r w:rsidR="006E7A01">
        <w:rPr>
          <w:rFonts w:ascii="Times New Roman" w:hAnsi="Times New Roman"/>
          <w:sz w:val="28"/>
          <w:szCs w:val="28"/>
        </w:rPr>
        <w:t>ых</w:t>
      </w:r>
      <w:r>
        <w:rPr>
          <w:rFonts w:ascii="Times New Roman" w:hAnsi="Times New Roman"/>
          <w:sz w:val="28"/>
          <w:szCs w:val="28"/>
        </w:rPr>
        <w:t xml:space="preserve"> насос</w:t>
      </w:r>
      <w:r w:rsidR="006E7A01">
        <w:rPr>
          <w:rFonts w:ascii="Times New Roman" w:hAnsi="Times New Roman"/>
          <w:sz w:val="28"/>
          <w:szCs w:val="28"/>
        </w:rPr>
        <w:t>ов</w:t>
      </w:r>
      <w:r>
        <w:rPr>
          <w:rFonts w:ascii="Times New Roman" w:hAnsi="Times New Roman"/>
          <w:sz w:val="28"/>
          <w:szCs w:val="28"/>
        </w:rPr>
        <w:t xml:space="preserve"> подается в водонапорн</w:t>
      </w:r>
      <w:r w:rsidR="006E7A01">
        <w:rPr>
          <w:rFonts w:ascii="Times New Roman" w:hAnsi="Times New Roman"/>
          <w:sz w:val="28"/>
          <w:szCs w:val="28"/>
        </w:rPr>
        <w:t>ые</w:t>
      </w:r>
      <w:r>
        <w:rPr>
          <w:rFonts w:ascii="Times New Roman" w:hAnsi="Times New Roman"/>
          <w:sz w:val="28"/>
          <w:szCs w:val="28"/>
        </w:rPr>
        <w:t xml:space="preserve"> башн</w:t>
      </w:r>
      <w:r w:rsidR="006E7A01">
        <w:rPr>
          <w:rFonts w:ascii="Times New Roman" w:hAnsi="Times New Roman"/>
          <w:sz w:val="28"/>
          <w:szCs w:val="28"/>
        </w:rPr>
        <w:t>и</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Pr>
          <w:rFonts w:ascii="Times New Roman" w:hAnsi="Times New Roman"/>
          <w:sz w:val="28"/>
          <w:szCs w:val="28"/>
        </w:rPr>
        <w:t xml:space="preserve">села </w:t>
      </w:r>
      <w:r w:rsidR="006E7A01">
        <w:rPr>
          <w:rFonts w:ascii="Times New Roman" w:hAnsi="Times New Roman"/>
          <w:sz w:val="28"/>
          <w:szCs w:val="28"/>
        </w:rPr>
        <w:t>В</w:t>
      </w:r>
      <w:r w:rsidR="00251E27">
        <w:rPr>
          <w:rFonts w:ascii="Times New Roman" w:hAnsi="Times New Roman"/>
          <w:sz w:val="28"/>
          <w:szCs w:val="28"/>
        </w:rPr>
        <w:t xml:space="preserve">ысокое </w:t>
      </w:r>
      <w:r>
        <w:rPr>
          <w:rFonts w:ascii="Times New Roman" w:hAnsi="Times New Roman" w:cs="Times New Roman"/>
          <w:sz w:val="28"/>
          <w:szCs w:val="28"/>
        </w:rPr>
        <w:t>приведены в таблице 25.</w:t>
      </w:r>
    </w:p>
    <w:p w:rsidR="00846456" w:rsidRPr="009F0A4A" w:rsidRDefault="00846456" w:rsidP="00846456">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5</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Pr="009F0A4A">
        <w:rPr>
          <w:rFonts w:ascii="Times New Roman" w:hAnsi="Times New Roman"/>
          <w:sz w:val="20"/>
          <w:szCs w:val="20"/>
        </w:rPr>
        <w:t xml:space="preserve">села </w:t>
      </w:r>
      <w:r w:rsidR="006E7A01" w:rsidRPr="006E7A01">
        <w:rPr>
          <w:rFonts w:ascii="Times New Roman" w:hAnsi="Times New Roman"/>
          <w:sz w:val="20"/>
          <w:szCs w:val="20"/>
        </w:rPr>
        <w:t>В</w:t>
      </w:r>
      <w:r w:rsidR="00251E27">
        <w:rPr>
          <w:rFonts w:ascii="Times New Roman" w:hAnsi="Times New Roman"/>
          <w:sz w:val="20"/>
          <w:szCs w:val="20"/>
        </w:rPr>
        <w:t>ысокое</w:t>
      </w:r>
      <w:r w:rsidR="006E7A01">
        <w:rPr>
          <w:rFonts w:ascii="Times New Roman" w:hAnsi="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846456" w:rsidTr="009F0A4A">
        <w:tc>
          <w:tcPr>
            <w:tcW w:w="498" w:type="dxa"/>
            <w:vMerge w:val="restart"/>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846456" w:rsidTr="00846456">
        <w:trPr>
          <w:trHeight w:val="715"/>
        </w:trPr>
        <w:tc>
          <w:tcPr>
            <w:tcW w:w="498" w:type="dxa"/>
            <w:vMerge/>
          </w:tcPr>
          <w:p w:rsidR="00846456" w:rsidRPr="00041A38" w:rsidRDefault="00846456" w:rsidP="003772A3">
            <w:pPr>
              <w:jc w:val="both"/>
              <w:rPr>
                <w:rFonts w:ascii="Times New Roman" w:hAnsi="Times New Roman" w:cs="Times New Roman"/>
                <w:sz w:val="20"/>
                <w:szCs w:val="20"/>
              </w:rPr>
            </w:pPr>
          </w:p>
        </w:tc>
        <w:tc>
          <w:tcPr>
            <w:tcW w:w="1934" w:type="dxa"/>
            <w:vMerge/>
          </w:tcPr>
          <w:p w:rsidR="00846456" w:rsidRPr="00041A38" w:rsidRDefault="00846456" w:rsidP="003772A3">
            <w:pPr>
              <w:jc w:val="both"/>
              <w:rPr>
                <w:rFonts w:ascii="Times New Roman" w:hAnsi="Times New Roman" w:cs="Times New Roman"/>
                <w:sz w:val="20"/>
                <w:szCs w:val="20"/>
              </w:rPr>
            </w:pPr>
          </w:p>
        </w:tc>
        <w:tc>
          <w:tcPr>
            <w:tcW w:w="1358"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846456" w:rsidRPr="00041A38" w:rsidRDefault="00846456" w:rsidP="003772A3">
            <w:pPr>
              <w:jc w:val="center"/>
              <w:rPr>
                <w:rFonts w:ascii="Times New Roman" w:hAnsi="Times New Roman" w:cs="Times New Roman"/>
                <w:sz w:val="20"/>
                <w:szCs w:val="20"/>
              </w:rPr>
            </w:pPr>
          </w:p>
        </w:tc>
        <w:tc>
          <w:tcPr>
            <w:tcW w:w="1418" w:type="dxa"/>
            <w:vAlign w:val="center"/>
          </w:tcPr>
          <w:p w:rsidR="00846456"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846456" w:rsidRPr="00041A38" w:rsidRDefault="00846456" w:rsidP="003772A3">
            <w:pPr>
              <w:jc w:val="center"/>
              <w:rPr>
                <w:rFonts w:ascii="Times New Roman" w:hAnsi="Times New Roman" w:cs="Times New Roman"/>
                <w:sz w:val="20"/>
                <w:szCs w:val="20"/>
              </w:rPr>
            </w:pP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846456" w:rsidTr="009F0A4A">
        <w:tc>
          <w:tcPr>
            <w:tcW w:w="498"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846456" w:rsidRPr="006E7A01" w:rsidRDefault="00846456" w:rsidP="003772A3">
            <w:pPr>
              <w:rPr>
                <w:rFonts w:ascii="Times New Roman" w:hAnsi="Times New Roman" w:cs="Times New Roman"/>
                <w:sz w:val="20"/>
                <w:szCs w:val="20"/>
              </w:rPr>
            </w:pPr>
            <w:r w:rsidRPr="006E7A01">
              <w:rPr>
                <w:rFonts w:ascii="Times New Roman" w:hAnsi="Times New Roman" w:cs="Times New Roman"/>
                <w:sz w:val="20"/>
                <w:szCs w:val="20"/>
              </w:rPr>
              <w:t xml:space="preserve">село </w:t>
            </w:r>
            <w:r w:rsidR="006E7A01" w:rsidRPr="006E7A01">
              <w:rPr>
                <w:rFonts w:ascii="Times New Roman" w:hAnsi="Times New Roman"/>
                <w:sz w:val="20"/>
                <w:szCs w:val="20"/>
              </w:rPr>
              <w:t>В</w:t>
            </w:r>
            <w:r w:rsidR="00251E27">
              <w:rPr>
                <w:rFonts w:ascii="Times New Roman" w:hAnsi="Times New Roman"/>
                <w:sz w:val="20"/>
                <w:szCs w:val="20"/>
              </w:rPr>
              <w:t>ысокое,</w:t>
            </w:r>
            <w:r w:rsidR="006E7A01" w:rsidRPr="006E7A01">
              <w:rPr>
                <w:rFonts w:ascii="Times New Roman" w:hAnsi="Times New Roman" w:cs="Times New Roman"/>
                <w:sz w:val="20"/>
                <w:szCs w:val="20"/>
              </w:rPr>
              <w:t xml:space="preserve"> </w:t>
            </w:r>
          </w:p>
          <w:p w:rsidR="00846456" w:rsidRPr="0025338B" w:rsidRDefault="00846456" w:rsidP="00251E27">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Pr>
                <w:rFonts w:ascii="Times New Roman" w:hAnsi="Times New Roman" w:cs="Times New Roman"/>
                <w:sz w:val="20"/>
                <w:szCs w:val="20"/>
              </w:rPr>
              <w:t xml:space="preserve"> </w:t>
            </w:r>
            <w:r w:rsidR="00251E27">
              <w:rPr>
                <w:rFonts w:ascii="Times New Roman" w:hAnsi="Times New Roman" w:cs="Times New Roman"/>
                <w:sz w:val="20"/>
                <w:szCs w:val="20"/>
              </w:rPr>
              <w:t>Дачная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846456" w:rsidRPr="00041A38" w:rsidRDefault="00846456" w:rsidP="00251E2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w:t>
            </w:r>
            <w:r w:rsidR="00251E27">
              <w:rPr>
                <w:rFonts w:ascii="Times New Roman" w:hAnsi="Times New Roman" w:cs="Times New Roman"/>
                <w:sz w:val="20"/>
                <w:szCs w:val="20"/>
              </w:rPr>
              <w:t>5021</w:t>
            </w:r>
          </w:p>
        </w:tc>
        <w:tc>
          <w:tcPr>
            <w:tcW w:w="1563" w:type="dxa"/>
          </w:tcPr>
          <w:p w:rsidR="00846456" w:rsidRPr="00041A38" w:rsidRDefault="00846456" w:rsidP="00251E27">
            <w:pPr>
              <w:jc w:val="center"/>
              <w:rPr>
                <w:rFonts w:ascii="Times New Roman" w:hAnsi="Times New Roman" w:cs="Times New Roman"/>
                <w:sz w:val="20"/>
                <w:szCs w:val="20"/>
              </w:rPr>
            </w:pPr>
            <w:r>
              <w:rPr>
                <w:rFonts w:ascii="Times New Roman" w:hAnsi="Times New Roman" w:cs="Times New Roman"/>
                <w:sz w:val="20"/>
                <w:szCs w:val="20"/>
              </w:rPr>
              <w:t>19</w:t>
            </w:r>
            <w:r w:rsidR="00251E27">
              <w:rPr>
                <w:rFonts w:ascii="Times New Roman" w:hAnsi="Times New Roman" w:cs="Times New Roman"/>
                <w:sz w:val="20"/>
                <w:szCs w:val="20"/>
              </w:rPr>
              <w:t>83</w:t>
            </w:r>
          </w:p>
        </w:tc>
        <w:tc>
          <w:tcPr>
            <w:tcW w:w="992" w:type="dxa"/>
          </w:tcPr>
          <w:p w:rsidR="00846456" w:rsidRPr="00041A38" w:rsidRDefault="00251E27" w:rsidP="00251E27">
            <w:pPr>
              <w:jc w:val="center"/>
              <w:rPr>
                <w:rFonts w:ascii="Times New Roman" w:hAnsi="Times New Roman" w:cs="Times New Roman"/>
                <w:sz w:val="20"/>
                <w:szCs w:val="20"/>
              </w:rPr>
            </w:pPr>
            <w:r>
              <w:rPr>
                <w:rFonts w:ascii="Times New Roman" w:hAnsi="Times New Roman" w:cs="Times New Roman"/>
                <w:sz w:val="20"/>
                <w:szCs w:val="20"/>
              </w:rPr>
              <w:t>150,0</w:t>
            </w:r>
          </w:p>
        </w:tc>
        <w:tc>
          <w:tcPr>
            <w:tcW w:w="1418" w:type="dxa"/>
          </w:tcPr>
          <w:p w:rsidR="00846456" w:rsidRPr="00041A38" w:rsidRDefault="00846456"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846456" w:rsidRPr="00041A38" w:rsidRDefault="00846456"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846456" w:rsidRPr="00041A38" w:rsidRDefault="009E67FE" w:rsidP="009E67FE">
            <w:pPr>
              <w:jc w:val="center"/>
              <w:rPr>
                <w:rFonts w:ascii="Times New Roman" w:hAnsi="Times New Roman" w:cs="Times New Roman"/>
                <w:sz w:val="20"/>
                <w:szCs w:val="20"/>
              </w:rPr>
            </w:pPr>
            <w:r>
              <w:rPr>
                <w:rFonts w:ascii="Times New Roman" w:hAnsi="Times New Roman" w:cs="Times New Roman"/>
                <w:sz w:val="20"/>
                <w:szCs w:val="20"/>
              </w:rPr>
              <w:t>2</w:t>
            </w:r>
            <w:r w:rsidR="000A74BB">
              <w:rPr>
                <w:rFonts w:ascii="Times New Roman" w:hAnsi="Times New Roman" w:cs="Times New Roman"/>
                <w:sz w:val="20"/>
                <w:szCs w:val="20"/>
              </w:rPr>
              <w:t>5</w:t>
            </w:r>
          </w:p>
        </w:tc>
      </w:tr>
      <w:tr w:rsidR="006E7A01" w:rsidTr="009F0A4A">
        <w:tc>
          <w:tcPr>
            <w:tcW w:w="498" w:type="dxa"/>
          </w:tcPr>
          <w:p w:rsidR="006E7A01" w:rsidRPr="00041A38" w:rsidRDefault="006E7A01" w:rsidP="006E7A01">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6E7A01" w:rsidRPr="006E7A01" w:rsidRDefault="006E7A01" w:rsidP="006E7A01">
            <w:pPr>
              <w:rPr>
                <w:rFonts w:ascii="Times New Roman" w:hAnsi="Times New Roman" w:cs="Times New Roman"/>
                <w:sz w:val="20"/>
                <w:szCs w:val="20"/>
              </w:rPr>
            </w:pPr>
            <w:r w:rsidRPr="006E7A01">
              <w:rPr>
                <w:rFonts w:ascii="Times New Roman" w:hAnsi="Times New Roman" w:cs="Times New Roman"/>
                <w:sz w:val="20"/>
                <w:szCs w:val="20"/>
              </w:rPr>
              <w:t xml:space="preserve">село </w:t>
            </w:r>
            <w:r w:rsidRPr="006E7A01">
              <w:rPr>
                <w:rFonts w:ascii="Times New Roman" w:hAnsi="Times New Roman"/>
                <w:sz w:val="20"/>
                <w:szCs w:val="20"/>
              </w:rPr>
              <w:t>В</w:t>
            </w:r>
            <w:r w:rsidR="00251E27">
              <w:rPr>
                <w:rFonts w:ascii="Times New Roman" w:hAnsi="Times New Roman"/>
                <w:sz w:val="20"/>
                <w:szCs w:val="20"/>
              </w:rPr>
              <w:t>ысокое</w:t>
            </w:r>
            <w:r w:rsidRPr="006E7A01">
              <w:rPr>
                <w:rFonts w:ascii="Times New Roman" w:hAnsi="Times New Roman" w:cs="Times New Roman"/>
                <w:sz w:val="20"/>
                <w:szCs w:val="20"/>
              </w:rPr>
              <w:t xml:space="preserve"> </w:t>
            </w:r>
          </w:p>
          <w:p w:rsidR="006E7A01" w:rsidRPr="00A84599" w:rsidRDefault="006E7A01" w:rsidP="00251E27">
            <w:pPr>
              <w:rPr>
                <w:rFonts w:ascii="Times New Roman" w:hAnsi="Times New Roman" w:cs="Times New Roman"/>
                <w:sz w:val="20"/>
                <w:szCs w:val="20"/>
              </w:rPr>
            </w:pPr>
            <w:r w:rsidRPr="00A84599">
              <w:rPr>
                <w:rFonts w:ascii="Times New Roman" w:hAnsi="Times New Roman" w:cs="Times New Roman"/>
                <w:sz w:val="20"/>
                <w:szCs w:val="20"/>
              </w:rPr>
              <w:t xml:space="preserve"> </w:t>
            </w:r>
            <w:r>
              <w:rPr>
                <w:rFonts w:ascii="Times New Roman" w:hAnsi="Times New Roman" w:cs="Times New Roman"/>
                <w:sz w:val="20"/>
                <w:szCs w:val="20"/>
              </w:rPr>
              <w:t>у</w:t>
            </w:r>
            <w:r w:rsidRPr="00A84599">
              <w:rPr>
                <w:rFonts w:ascii="Times New Roman" w:hAnsi="Times New Roman" w:cs="Times New Roman"/>
                <w:sz w:val="20"/>
                <w:szCs w:val="20"/>
              </w:rPr>
              <w:t>л.</w:t>
            </w:r>
            <w:r w:rsidR="00251E27">
              <w:rPr>
                <w:rFonts w:ascii="Times New Roman" w:hAnsi="Times New Roman" w:cs="Times New Roman"/>
                <w:sz w:val="20"/>
                <w:szCs w:val="20"/>
              </w:rPr>
              <w:t xml:space="preserve"> Виноградная</w:t>
            </w:r>
            <w:r w:rsidRPr="00A84599">
              <w:rPr>
                <w:rFonts w:ascii="Times New Roman" w:hAnsi="Times New Roman" w:cs="Times New Roman"/>
                <w:sz w:val="20"/>
                <w:szCs w:val="20"/>
              </w:rPr>
              <w:t xml:space="preserve">   </w:t>
            </w:r>
            <w:r w:rsidRPr="0025338B">
              <w:rPr>
                <w:rFonts w:ascii="Times New Roman" w:hAnsi="Times New Roman"/>
                <w:sz w:val="20"/>
                <w:szCs w:val="20"/>
              </w:rPr>
              <w:t xml:space="preserve"> </w:t>
            </w:r>
            <w:r w:rsidRPr="0025338B">
              <w:rPr>
                <w:rFonts w:ascii="Times New Roman" w:hAnsi="Times New Roman" w:cs="Times New Roman"/>
                <w:sz w:val="20"/>
                <w:szCs w:val="20"/>
              </w:rPr>
              <w:t xml:space="preserve"> </w:t>
            </w:r>
          </w:p>
        </w:tc>
        <w:tc>
          <w:tcPr>
            <w:tcW w:w="1358" w:type="dxa"/>
          </w:tcPr>
          <w:p w:rsidR="006E7A01" w:rsidRPr="00041A38" w:rsidRDefault="006E7A01" w:rsidP="00251E27">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251E27">
              <w:rPr>
                <w:rFonts w:ascii="Times New Roman" w:hAnsi="Times New Roman" w:cs="Times New Roman"/>
                <w:sz w:val="20"/>
                <w:szCs w:val="20"/>
              </w:rPr>
              <w:t>289</w:t>
            </w:r>
          </w:p>
        </w:tc>
        <w:tc>
          <w:tcPr>
            <w:tcW w:w="1563" w:type="dxa"/>
          </w:tcPr>
          <w:p w:rsidR="006E7A01" w:rsidRPr="00041A38" w:rsidRDefault="006E7A01" w:rsidP="00251E27">
            <w:pPr>
              <w:jc w:val="center"/>
              <w:rPr>
                <w:rFonts w:ascii="Times New Roman" w:hAnsi="Times New Roman" w:cs="Times New Roman"/>
                <w:sz w:val="20"/>
                <w:szCs w:val="20"/>
              </w:rPr>
            </w:pPr>
            <w:r>
              <w:rPr>
                <w:rFonts w:ascii="Times New Roman" w:hAnsi="Times New Roman" w:cs="Times New Roman"/>
                <w:sz w:val="20"/>
                <w:szCs w:val="20"/>
              </w:rPr>
              <w:t>19</w:t>
            </w:r>
            <w:r w:rsidR="00251E27">
              <w:rPr>
                <w:rFonts w:ascii="Times New Roman" w:hAnsi="Times New Roman" w:cs="Times New Roman"/>
                <w:sz w:val="20"/>
                <w:szCs w:val="20"/>
              </w:rPr>
              <w:t>69</w:t>
            </w:r>
          </w:p>
        </w:tc>
        <w:tc>
          <w:tcPr>
            <w:tcW w:w="992" w:type="dxa"/>
          </w:tcPr>
          <w:p w:rsidR="006E7A01" w:rsidRDefault="00251E27" w:rsidP="00251E27">
            <w:pPr>
              <w:jc w:val="center"/>
              <w:rPr>
                <w:rFonts w:ascii="Times New Roman" w:hAnsi="Times New Roman" w:cs="Times New Roman"/>
                <w:sz w:val="20"/>
                <w:szCs w:val="20"/>
              </w:rPr>
            </w:pPr>
            <w:r>
              <w:rPr>
                <w:rFonts w:ascii="Times New Roman" w:hAnsi="Times New Roman" w:cs="Times New Roman"/>
                <w:sz w:val="20"/>
                <w:szCs w:val="20"/>
              </w:rPr>
              <w:t>125,0</w:t>
            </w:r>
          </w:p>
        </w:tc>
        <w:tc>
          <w:tcPr>
            <w:tcW w:w="1418" w:type="dxa"/>
          </w:tcPr>
          <w:p w:rsidR="006E7A01" w:rsidRDefault="007D19B7" w:rsidP="006E7A01">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6E7A01" w:rsidRPr="00041A38" w:rsidRDefault="007D19B7" w:rsidP="006E7A01">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6E7A01" w:rsidRDefault="009E67FE" w:rsidP="009E67FE">
            <w:pPr>
              <w:jc w:val="center"/>
              <w:rPr>
                <w:rFonts w:ascii="Times New Roman" w:hAnsi="Times New Roman" w:cs="Times New Roman"/>
                <w:sz w:val="20"/>
                <w:szCs w:val="20"/>
              </w:rPr>
            </w:pPr>
            <w:r>
              <w:rPr>
                <w:rFonts w:ascii="Times New Roman" w:hAnsi="Times New Roman" w:cs="Times New Roman"/>
                <w:sz w:val="20"/>
                <w:szCs w:val="20"/>
              </w:rPr>
              <w:t>2</w:t>
            </w:r>
            <w:r w:rsidR="00FF36D1">
              <w:rPr>
                <w:rFonts w:ascii="Times New Roman" w:hAnsi="Times New Roman" w:cs="Times New Roman"/>
                <w:sz w:val="20"/>
                <w:szCs w:val="20"/>
              </w:rPr>
              <w:t>5</w:t>
            </w:r>
          </w:p>
        </w:tc>
      </w:tr>
    </w:tbl>
    <w:p w:rsidR="0060094B" w:rsidRPr="00AC52A2" w:rsidRDefault="00251E27" w:rsidP="0060094B">
      <w:pPr>
        <w:pStyle w:val="11112"/>
        <w:spacing w:line="360" w:lineRule="auto"/>
        <w:ind w:firstLine="709"/>
        <w:rPr>
          <w:b w:val="0"/>
          <w:szCs w:val="28"/>
        </w:rPr>
      </w:pPr>
      <w:bookmarkStart w:id="69" w:name="_Toc47940940"/>
      <w:bookmarkStart w:id="70" w:name="_Toc47962563"/>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 xml:space="preserve">. </w:t>
      </w:r>
      <w:r w:rsidR="0060094B" w:rsidRPr="007B1F43">
        <w:rPr>
          <w:b w:val="0"/>
          <w:szCs w:val="28"/>
        </w:rPr>
        <w:t>Зона санитарной охраны вокруг артезианск</w:t>
      </w:r>
      <w:r w:rsidR="00FF36D1">
        <w:rPr>
          <w:b w:val="0"/>
          <w:szCs w:val="28"/>
        </w:rPr>
        <w:t>их</w:t>
      </w:r>
      <w:r w:rsidR="0060094B" w:rsidRPr="007B1F43">
        <w:rPr>
          <w:b w:val="0"/>
          <w:szCs w:val="28"/>
        </w:rPr>
        <w:t xml:space="preserve"> скважин </w:t>
      </w:r>
      <w:r w:rsidR="0060094B">
        <w:rPr>
          <w:b w:val="0"/>
          <w:szCs w:val="28"/>
        </w:rPr>
        <w:t>организован</w:t>
      </w:r>
      <w:r w:rsidR="00FF36D1">
        <w:rPr>
          <w:b w:val="0"/>
          <w:szCs w:val="28"/>
        </w:rPr>
        <w:t>ы</w:t>
      </w:r>
      <w:r w:rsidR="0060094B">
        <w:rPr>
          <w:b w:val="0"/>
          <w:szCs w:val="28"/>
        </w:rPr>
        <w:t>.</w:t>
      </w:r>
      <w:bookmarkEnd w:id="69"/>
      <w:bookmarkEnd w:id="70"/>
    </w:p>
    <w:p w:rsidR="005C0667" w:rsidRDefault="005C0667" w:rsidP="005C0667">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Восьмая технологическая зона-</w:t>
      </w:r>
      <w:r w:rsidR="00FF36D1">
        <w:rPr>
          <w:rFonts w:ascii="Times New Roman" w:hAnsi="Times New Roman" w:cs="Times New Roman"/>
          <w:b/>
          <w:sz w:val="28"/>
          <w:szCs w:val="28"/>
          <w:u w:val="single"/>
        </w:rPr>
        <w:t>село</w:t>
      </w:r>
      <w:r>
        <w:rPr>
          <w:rFonts w:ascii="Times New Roman" w:hAnsi="Times New Roman" w:cs="Times New Roman"/>
          <w:b/>
          <w:sz w:val="28"/>
          <w:szCs w:val="28"/>
          <w:u w:val="single"/>
        </w:rPr>
        <w:t xml:space="preserve"> </w:t>
      </w:r>
      <w:r w:rsidR="00251E27">
        <w:rPr>
          <w:rFonts w:ascii="Times New Roman" w:hAnsi="Times New Roman" w:cs="Times New Roman"/>
          <w:b/>
          <w:sz w:val="28"/>
          <w:szCs w:val="28"/>
          <w:u w:val="single"/>
        </w:rPr>
        <w:t>Великая Дуброва</w:t>
      </w:r>
      <w:r>
        <w:rPr>
          <w:rFonts w:ascii="Times New Roman" w:hAnsi="Times New Roman" w:cs="Times New Roman"/>
          <w:b/>
          <w:sz w:val="28"/>
          <w:szCs w:val="28"/>
          <w:u w:val="single"/>
        </w:rPr>
        <w:t>.</w:t>
      </w:r>
    </w:p>
    <w:p w:rsidR="005C0667" w:rsidRDefault="005C0667" w:rsidP="005C0667">
      <w:pPr>
        <w:spacing w:after="0" w:line="360" w:lineRule="auto"/>
        <w:ind w:left="-17" w:firstLine="726"/>
        <w:jc w:val="both"/>
        <w:rPr>
          <w:rFonts w:ascii="Times New Roman" w:hAnsi="Times New Roman"/>
          <w:sz w:val="28"/>
          <w:szCs w:val="28"/>
        </w:rPr>
      </w:pPr>
      <w:r>
        <w:rPr>
          <w:rFonts w:ascii="Times New Roman" w:hAnsi="Times New Roman"/>
          <w:sz w:val="28"/>
          <w:szCs w:val="28"/>
        </w:rPr>
        <w:lastRenderedPageBreak/>
        <w:t xml:space="preserve">Для водоснабжения потребителей </w:t>
      </w:r>
      <w:r w:rsidR="00FF36D1">
        <w:rPr>
          <w:rFonts w:ascii="Times New Roman" w:hAnsi="Times New Roman"/>
          <w:sz w:val="28"/>
          <w:szCs w:val="28"/>
        </w:rPr>
        <w:t>села</w:t>
      </w:r>
      <w:r>
        <w:rPr>
          <w:rFonts w:ascii="Times New Roman" w:hAnsi="Times New Roman"/>
          <w:sz w:val="28"/>
          <w:szCs w:val="28"/>
        </w:rPr>
        <w:t xml:space="preserve"> </w:t>
      </w:r>
      <w:r w:rsidR="00251E27">
        <w:rPr>
          <w:rFonts w:ascii="Times New Roman" w:hAnsi="Times New Roman"/>
          <w:sz w:val="28"/>
          <w:szCs w:val="28"/>
        </w:rPr>
        <w:t>Великая Дуброва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C0667" w:rsidRDefault="005C0667" w:rsidP="005C066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FF36D1">
        <w:rPr>
          <w:rFonts w:ascii="Times New Roman" w:hAnsi="Times New Roman"/>
          <w:sz w:val="28"/>
          <w:szCs w:val="28"/>
        </w:rPr>
        <w:t>села</w:t>
      </w:r>
      <w:r>
        <w:rPr>
          <w:rFonts w:ascii="Times New Roman" w:hAnsi="Times New Roman"/>
          <w:sz w:val="28"/>
          <w:szCs w:val="28"/>
        </w:rPr>
        <w:t xml:space="preserve"> </w:t>
      </w:r>
      <w:r w:rsidR="00251E27">
        <w:rPr>
          <w:rFonts w:ascii="Times New Roman" w:hAnsi="Times New Roman"/>
          <w:sz w:val="28"/>
          <w:szCs w:val="28"/>
        </w:rPr>
        <w:t>Великая Дуброва</w:t>
      </w:r>
      <w:r w:rsidR="00FF36D1">
        <w:rPr>
          <w:rFonts w:ascii="Times New Roman" w:hAnsi="Times New Roman"/>
          <w:sz w:val="28"/>
          <w:szCs w:val="28"/>
        </w:rPr>
        <w:t xml:space="preserve"> </w:t>
      </w:r>
      <w:r>
        <w:rPr>
          <w:rFonts w:ascii="Times New Roman" w:hAnsi="Times New Roman"/>
          <w:sz w:val="28"/>
          <w:szCs w:val="28"/>
        </w:rPr>
        <w:t xml:space="preserve">осуществляется из </w:t>
      </w:r>
      <w:r w:rsidR="00251E27">
        <w:rPr>
          <w:rFonts w:ascii="Times New Roman" w:hAnsi="Times New Roman"/>
          <w:sz w:val="28"/>
          <w:szCs w:val="28"/>
        </w:rPr>
        <w:t>двух</w:t>
      </w:r>
      <w:r>
        <w:rPr>
          <w:rFonts w:ascii="Times New Roman" w:hAnsi="Times New Roman"/>
          <w:sz w:val="28"/>
          <w:szCs w:val="28"/>
        </w:rPr>
        <w:t xml:space="preserve"> артезианск</w:t>
      </w:r>
      <w:r w:rsidR="00251E27">
        <w:rPr>
          <w:rFonts w:ascii="Times New Roman" w:hAnsi="Times New Roman"/>
          <w:sz w:val="28"/>
          <w:szCs w:val="28"/>
        </w:rPr>
        <w:t xml:space="preserve">их </w:t>
      </w:r>
      <w:r>
        <w:rPr>
          <w:rFonts w:ascii="Times New Roman" w:hAnsi="Times New Roman"/>
          <w:sz w:val="28"/>
          <w:szCs w:val="28"/>
        </w:rPr>
        <w:t>скважин. Вода из артезианск</w:t>
      </w:r>
      <w:r w:rsidR="00251E27">
        <w:rPr>
          <w:rFonts w:ascii="Times New Roman" w:hAnsi="Times New Roman"/>
          <w:sz w:val="28"/>
          <w:szCs w:val="28"/>
        </w:rPr>
        <w:t>их</w:t>
      </w:r>
      <w:r>
        <w:rPr>
          <w:rFonts w:ascii="Times New Roman" w:hAnsi="Times New Roman"/>
          <w:sz w:val="28"/>
          <w:szCs w:val="28"/>
        </w:rPr>
        <w:t xml:space="preserve"> скважин при помощи погружного насоса подается в водонапорн</w:t>
      </w:r>
      <w:r w:rsidR="00251E27">
        <w:rPr>
          <w:rFonts w:ascii="Times New Roman" w:hAnsi="Times New Roman"/>
          <w:sz w:val="28"/>
          <w:szCs w:val="28"/>
        </w:rPr>
        <w:t>ые</w:t>
      </w:r>
      <w:r>
        <w:rPr>
          <w:rFonts w:ascii="Times New Roman" w:hAnsi="Times New Roman"/>
          <w:sz w:val="28"/>
          <w:szCs w:val="28"/>
        </w:rPr>
        <w:t xml:space="preserve"> башн</w:t>
      </w:r>
      <w:r w:rsidR="00251E27">
        <w:rPr>
          <w:rFonts w:ascii="Times New Roman" w:hAnsi="Times New Roman"/>
          <w:sz w:val="28"/>
          <w:szCs w:val="28"/>
        </w:rPr>
        <w:t>и</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FF36D1">
        <w:rPr>
          <w:rFonts w:ascii="Times New Roman" w:hAnsi="Times New Roman" w:cs="Times New Roman"/>
          <w:sz w:val="28"/>
          <w:szCs w:val="28"/>
        </w:rPr>
        <w:t>села</w:t>
      </w:r>
      <w:r>
        <w:rPr>
          <w:rFonts w:ascii="Times New Roman" w:hAnsi="Times New Roman"/>
          <w:sz w:val="28"/>
          <w:szCs w:val="28"/>
        </w:rPr>
        <w:t xml:space="preserve"> </w:t>
      </w:r>
      <w:r w:rsidR="00251E27">
        <w:rPr>
          <w:rFonts w:ascii="Times New Roman" w:hAnsi="Times New Roman"/>
          <w:sz w:val="28"/>
          <w:szCs w:val="28"/>
        </w:rPr>
        <w:t>Великая Дуброва</w:t>
      </w:r>
      <w:r w:rsidR="00FF36D1">
        <w:rPr>
          <w:rFonts w:ascii="Times New Roman" w:hAnsi="Times New Roman"/>
          <w:sz w:val="28"/>
          <w:szCs w:val="28"/>
        </w:rPr>
        <w:t xml:space="preserve"> </w:t>
      </w:r>
      <w:r>
        <w:rPr>
          <w:rFonts w:ascii="Times New Roman" w:hAnsi="Times New Roman" w:cs="Times New Roman"/>
          <w:sz w:val="28"/>
          <w:szCs w:val="28"/>
        </w:rPr>
        <w:t>приведены в таблице 26.</w:t>
      </w:r>
    </w:p>
    <w:p w:rsidR="00F83BCB" w:rsidRDefault="005C0667" w:rsidP="005C0667">
      <w:pPr>
        <w:spacing w:after="0" w:line="240" w:lineRule="auto"/>
        <w:jc w:val="both"/>
        <w:rPr>
          <w:rFonts w:ascii="Times New Roman" w:hAnsi="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6</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FF36D1">
        <w:rPr>
          <w:rFonts w:ascii="Times New Roman" w:hAnsi="Times New Roman" w:cs="Times New Roman"/>
          <w:sz w:val="20"/>
          <w:szCs w:val="20"/>
        </w:rPr>
        <w:t xml:space="preserve">села </w:t>
      </w:r>
      <w:r w:rsidR="00251E27">
        <w:rPr>
          <w:rFonts w:ascii="Times New Roman" w:hAnsi="Times New Roman" w:cs="Times New Roman"/>
          <w:sz w:val="20"/>
          <w:szCs w:val="20"/>
        </w:rPr>
        <w:t>Великая Дуброва</w:t>
      </w:r>
      <w:r w:rsidRPr="00A84599">
        <w:rPr>
          <w:rFonts w:ascii="Times New Roman" w:hAnsi="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F83BCB" w:rsidRPr="00041A38" w:rsidTr="00F83BCB">
        <w:tc>
          <w:tcPr>
            <w:tcW w:w="498" w:type="dxa"/>
            <w:vMerge w:val="restart"/>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F83BCB" w:rsidRPr="00041A38" w:rsidTr="00F83BCB">
        <w:trPr>
          <w:trHeight w:val="715"/>
        </w:trPr>
        <w:tc>
          <w:tcPr>
            <w:tcW w:w="498" w:type="dxa"/>
            <w:vMerge/>
          </w:tcPr>
          <w:p w:rsidR="00F83BCB" w:rsidRPr="00041A38" w:rsidRDefault="00F83BCB" w:rsidP="00F83BCB">
            <w:pPr>
              <w:jc w:val="both"/>
              <w:rPr>
                <w:rFonts w:ascii="Times New Roman" w:hAnsi="Times New Roman" w:cs="Times New Roman"/>
                <w:sz w:val="20"/>
                <w:szCs w:val="20"/>
              </w:rPr>
            </w:pPr>
          </w:p>
        </w:tc>
        <w:tc>
          <w:tcPr>
            <w:tcW w:w="1934" w:type="dxa"/>
            <w:vMerge/>
          </w:tcPr>
          <w:p w:rsidR="00F83BCB" w:rsidRPr="00041A38" w:rsidRDefault="00F83BCB" w:rsidP="00F83BCB">
            <w:pPr>
              <w:jc w:val="both"/>
              <w:rPr>
                <w:rFonts w:ascii="Times New Roman" w:hAnsi="Times New Roman" w:cs="Times New Roman"/>
                <w:sz w:val="20"/>
                <w:szCs w:val="20"/>
              </w:rPr>
            </w:pPr>
          </w:p>
        </w:tc>
        <w:tc>
          <w:tcPr>
            <w:tcW w:w="1358" w:type="dxa"/>
            <w:vAlign w:val="center"/>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F83BCB" w:rsidRPr="00041A38" w:rsidRDefault="00F83BCB" w:rsidP="00F83BCB">
            <w:pPr>
              <w:jc w:val="center"/>
              <w:rPr>
                <w:rFonts w:ascii="Times New Roman" w:hAnsi="Times New Roman" w:cs="Times New Roman"/>
                <w:sz w:val="20"/>
                <w:szCs w:val="20"/>
              </w:rPr>
            </w:pPr>
          </w:p>
        </w:tc>
        <w:tc>
          <w:tcPr>
            <w:tcW w:w="1418" w:type="dxa"/>
            <w:vAlign w:val="center"/>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F83BCB" w:rsidRPr="00041A38" w:rsidRDefault="00F83BCB" w:rsidP="00F83BCB">
            <w:pPr>
              <w:jc w:val="center"/>
              <w:rPr>
                <w:rFonts w:ascii="Times New Roman" w:hAnsi="Times New Roman" w:cs="Times New Roman"/>
                <w:sz w:val="20"/>
                <w:szCs w:val="20"/>
              </w:rPr>
            </w:pPr>
          </w:p>
        </w:tc>
        <w:tc>
          <w:tcPr>
            <w:tcW w:w="992" w:type="dxa"/>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F83BCB" w:rsidRPr="00041A38" w:rsidTr="00F83BCB">
        <w:tc>
          <w:tcPr>
            <w:tcW w:w="498" w:type="dxa"/>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F83BCB" w:rsidRDefault="00F83BCB" w:rsidP="00F83BCB">
            <w:pPr>
              <w:rPr>
                <w:rFonts w:ascii="Times New Roman" w:hAnsi="Times New Roman" w:cs="Times New Roman"/>
                <w:sz w:val="20"/>
                <w:szCs w:val="20"/>
              </w:rPr>
            </w:pPr>
            <w:r>
              <w:rPr>
                <w:rFonts w:ascii="Times New Roman" w:hAnsi="Times New Roman" w:cs="Times New Roman"/>
                <w:sz w:val="20"/>
                <w:szCs w:val="20"/>
              </w:rPr>
              <w:t xml:space="preserve">село Великая Дуброва, </w:t>
            </w:r>
          </w:p>
          <w:p w:rsidR="00F83BCB" w:rsidRPr="0025338B" w:rsidRDefault="00F83BCB" w:rsidP="00F83BCB">
            <w:pPr>
              <w:rPr>
                <w:rFonts w:ascii="Times New Roman" w:hAnsi="Times New Roman" w:cs="Times New Roman"/>
                <w:sz w:val="20"/>
                <w:szCs w:val="20"/>
              </w:rPr>
            </w:pPr>
            <w:r>
              <w:rPr>
                <w:rFonts w:ascii="Times New Roman" w:hAnsi="Times New Roman" w:cs="Times New Roman"/>
                <w:sz w:val="20"/>
                <w:szCs w:val="20"/>
              </w:rPr>
              <w:t>ул. Центральная</w:t>
            </w:r>
          </w:p>
        </w:tc>
        <w:tc>
          <w:tcPr>
            <w:tcW w:w="1358" w:type="dxa"/>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15202319</w:t>
            </w:r>
          </w:p>
        </w:tc>
        <w:tc>
          <w:tcPr>
            <w:tcW w:w="1563"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1984</w:t>
            </w:r>
          </w:p>
        </w:tc>
        <w:tc>
          <w:tcPr>
            <w:tcW w:w="992"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90,0</w:t>
            </w:r>
          </w:p>
        </w:tc>
        <w:tc>
          <w:tcPr>
            <w:tcW w:w="1418"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15</w:t>
            </w:r>
          </w:p>
        </w:tc>
      </w:tr>
      <w:tr w:rsidR="00F83BCB" w:rsidTr="00F83BCB">
        <w:tc>
          <w:tcPr>
            <w:tcW w:w="498"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F83BCB" w:rsidRPr="0025338B" w:rsidRDefault="00F83BCB" w:rsidP="00F83BCB">
            <w:pPr>
              <w:rPr>
                <w:rFonts w:ascii="Times New Roman" w:hAnsi="Times New Roman" w:cs="Times New Roman"/>
                <w:sz w:val="20"/>
                <w:szCs w:val="20"/>
              </w:rPr>
            </w:pPr>
            <w:r>
              <w:rPr>
                <w:rFonts w:ascii="Times New Roman" w:hAnsi="Times New Roman" w:cs="Times New Roman"/>
                <w:sz w:val="20"/>
                <w:szCs w:val="20"/>
              </w:rPr>
              <w:t>село Великая Дуброва</w:t>
            </w:r>
          </w:p>
        </w:tc>
        <w:tc>
          <w:tcPr>
            <w:tcW w:w="1358" w:type="dxa"/>
          </w:tcPr>
          <w:p w:rsidR="00F83BCB" w:rsidRPr="00041A38" w:rsidRDefault="00F83BCB" w:rsidP="00F83BCB">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15202317</w:t>
            </w:r>
          </w:p>
        </w:tc>
        <w:tc>
          <w:tcPr>
            <w:tcW w:w="1563"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1967</w:t>
            </w:r>
          </w:p>
        </w:tc>
        <w:tc>
          <w:tcPr>
            <w:tcW w:w="992"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106,0</w:t>
            </w:r>
          </w:p>
        </w:tc>
        <w:tc>
          <w:tcPr>
            <w:tcW w:w="1418" w:type="dxa"/>
          </w:tcPr>
          <w:p w:rsidR="00F83BCB" w:rsidRDefault="00F83BCB" w:rsidP="00F83BCB">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F83BCB" w:rsidRPr="00041A38" w:rsidRDefault="00F83BCB" w:rsidP="00F83BCB">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F83BCB" w:rsidRDefault="00F83BCB" w:rsidP="00F83BCB">
            <w:pPr>
              <w:jc w:val="center"/>
              <w:rPr>
                <w:rFonts w:ascii="Times New Roman" w:hAnsi="Times New Roman" w:cs="Times New Roman"/>
                <w:sz w:val="20"/>
                <w:szCs w:val="20"/>
              </w:rPr>
            </w:pPr>
            <w:r>
              <w:rPr>
                <w:rFonts w:ascii="Times New Roman" w:hAnsi="Times New Roman" w:cs="Times New Roman"/>
                <w:sz w:val="20"/>
                <w:szCs w:val="20"/>
              </w:rPr>
              <w:t>15</w:t>
            </w:r>
          </w:p>
        </w:tc>
      </w:tr>
    </w:tbl>
    <w:p w:rsidR="005C0667" w:rsidRPr="009F0A4A" w:rsidRDefault="005C0667" w:rsidP="005C0667">
      <w:pPr>
        <w:spacing w:after="0" w:line="240" w:lineRule="auto"/>
        <w:jc w:val="both"/>
        <w:rPr>
          <w:rFonts w:ascii="Times New Roman" w:hAnsi="Times New Roman" w:cs="Times New Roman"/>
          <w:sz w:val="20"/>
          <w:szCs w:val="20"/>
        </w:rPr>
      </w:pPr>
      <w:r w:rsidRPr="009F0A4A">
        <w:rPr>
          <w:rFonts w:ascii="Times New Roman" w:hAnsi="Times New Roman" w:cs="Times New Roman"/>
          <w:sz w:val="20"/>
          <w:szCs w:val="20"/>
        </w:rPr>
        <w:t xml:space="preserve"> </w:t>
      </w:r>
    </w:p>
    <w:p w:rsidR="00F83BCB" w:rsidRPr="00AC52A2" w:rsidRDefault="00F83BCB" w:rsidP="00F83BCB">
      <w:pPr>
        <w:pStyle w:val="11112"/>
        <w:spacing w:line="360" w:lineRule="auto"/>
        <w:ind w:firstLine="709"/>
        <w:rPr>
          <w:b w:val="0"/>
          <w:szCs w:val="28"/>
        </w:rPr>
      </w:pPr>
      <w:bookmarkStart w:id="71" w:name="_Toc47940941"/>
      <w:bookmarkStart w:id="72" w:name="_Toc47962564"/>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организованы.</w:t>
      </w:r>
    </w:p>
    <w:bookmarkEnd w:id="71"/>
    <w:bookmarkEnd w:id="72"/>
    <w:p w:rsidR="005C0667" w:rsidRDefault="005C0667" w:rsidP="005C0667">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Девятая технологическая зона-</w:t>
      </w:r>
      <w:r w:rsidR="00F83BCB">
        <w:rPr>
          <w:rFonts w:ascii="Times New Roman" w:hAnsi="Times New Roman" w:cs="Times New Roman"/>
          <w:b/>
          <w:sz w:val="28"/>
          <w:szCs w:val="28"/>
          <w:u w:val="single"/>
        </w:rPr>
        <w:t>село Шеверды</w:t>
      </w:r>
      <w:r>
        <w:rPr>
          <w:rFonts w:ascii="Times New Roman" w:hAnsi="Times New Roman" w:cs="Times New Roman"/>
          <w:b/>
          <w:sz w:val="28"/>
          <w:szCs w:val="28"/>
          <w:u w:val="single"/>
        </w:rPr>
        <w:t>.</w:t>
      </w:r>
    </w:p>
    <w:p w:rsidR="005C0667" w:rsidRDefault="005C0667" w:rsidP="005C0667">
      <w:pPr>
        <w:spacing w:after="0" w:line="360" w:lineRule="auto"/>
        <w:ind w:left="-17" w:firstLine="726"/>
        <w:jc w:val="both"/>
        <w:rPr>
          <w:rFonts w:ascii="Times New Roman" w:hAnsi="Times New Roman"/>
          <w:sz w:val="28"/>
          <w:szCs w:val="28"/>
        </w:rPr>
      </w:pPr>
      <w:r>
        <w:rPr>
          <w:rFonts w:ascii="Times New Roman" w:hAnsi="Times New Roman"/>
          <w:sz w:val="28"/>
          <w:szCs w:val="28"/>
        </w:rPr>
        <w:lastRenderedPageBreak/>
        <w:t xml:space="preserve">Для водоснабжения потребителей </w:t>
      </w:r>
      <w:r w:rsidR="00F83BCB">
        <w:rPr>
          <w:rFonts w:ascii="Times New Roman" w:hAnsi="Times New Roman"/>
          <w:sz w:val="28"/>
          <w:szCs w:val="28"/>
        </w:rPr>
        <w:t>села Шеверды</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5C0667" w:rsidRDefault="005C0667" w:rsidP="005C066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3C3555">
        <w:rPr>
          <w:rFonts w:ascii="Times New Roman" w:hAnsi="Times New Roman"/>
          <w:sz w:val="28"/>
          <w:szCs w:val="28"/>
        </w:rPr>
        <w:t>села Шеверды</w:t>
      </w:r>
      <w:r w:rsidR="00F95FD1">
        <w:rPr>
          <w:rFonts w:ascii="Times New Roman" w:hAnsi="Times New Roman"/>
          <w:sz w:val="28"/>
          <w:szCs w:val="28"/>
        </w:rPr>
        <w:t xml:space="preserve"> о</w:t>
      </w:r>
      <w:r>
        <w:rPr>
          <w:rFonts w:ascii="Times New Roman" w:hAnsi="Times New Roman"/>
          <w:sz w:val="28"/>
          <w:szCs w:val="28"/>
        </w:rPr>
        <w:t>существляется из одной артезианской скважины. Вода из артезианской скважины при помощи погружного насоса подается в водонапорную башню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3C3555">
        <w:rPr>
          <w:rFonts w:ascii="Times New Roman" w:hAnsi="Times New Roman" w:cs="Times New Roman"/>
          <w:sz w:val="28"/>
          <w:szCs w:val="28"/>
        </w:rPr>
        <w:t>села Шеверды</w:t>
      </w:r>
      <w:r w:rsidR="00F95FD1">
        <w:rPr>
          <w:rFonts w:ascii="Times New Roman" w:hAnsi="Times New Roman"/>
          <w:sz w:val="28"/>
          <w:szCs w:val="28"/>
        </w:rPr>
        <w:t xml:space="preserve"> </w:t>
      </w:r>
      <w:r>
        <w:rPr>
          <w:rFonts w:ascii="Times New Roman" w:hAnsi="Times New Roman" w:cs="Times New Roman"/>
          <w:sz w:val="28"/>
          <w:szCs w:val="28"/>
        </w:rPr>
        <w:t>приведены в таблице 27.</w:t>
      </w:r>
    </w:p>
    <w:p w:rsidR="005C0667" w:rsidRPr="00F95FD1" w:rsidRDefault="005C0667" w:rsidP="005C0667">
      <w:pPr>
        <w:spacing w:after="0" w:line="240" w:lineRule="auto"/>
        <w:jc w:val="both"/>
        <w:rPr>
          <w:rFonts w:ascii="Times New Roman" w:hAnsi="Times New Roman" w:cs="Times New Roman"/>
          <w:sz w:val="20"/>
          <w:szCs w:val="20"/>
        </w:rPr>
      </w:pPr>
      <w:r w:rsidRPr="00F95FD1">
        <w:rPr>
          <w:rFonts w:ascii="Times New Roman" w:hAnsi="Times New Roman" w:cs="Times New Roman"/>
          <w:sz w:val="20"/>
          <w:szCs w:val="20"/>
        </w:rPr>
        <w:t xml:space="preserve">Таблица 27 - Основные технические характеристики объектов централизованного водоснабжения </w:t>
      </w:r>
      <w:r w:rsidR="003C3555">
        <w:rPr>
          <w:rFonts w:ascii="Times New Roman" w:hAnsi="Times New Roman" w:cs="Times New Roman"/>
          <w:sz w:val="20"/>
          <w:szCs w:val="20"/>
        </w:rPr>
        <w:t>села Шеверды</w:t>
      </w:r>
      <w:r w:rsidR="00F95FD1" w:rsidRPr="00F95FD1">
        <w:rPr>
          <w:rFonts w:ascii="Times New Roman" w:hAnsi="Times New Roman"/>
          <w:sz w:val="20"/>
          <w:szCs w:val="20"/>
        </w:rPr>
        <w:t xml:space="preserve"> </w:t>
      </w:r>
      <w:r w:rsidRPr="00F95FD1">
        <w:rPr>
          <w:rFonts w:ascii="Times New Roman" w:hAnsi="Times New Roman"/>
          <w:sz w:val="20"/>
          <w:szCs w:val="20"/>
        </w:rPr>
        <w:t xml:space="preserve">    </w:t>
      </w:r>
      <w:r w:rsidRPr="00F95FD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5C0667" w:rsidTr="003772A3">
        <w:tc>
          <w:tcPr>
            <w:tcW w:w="498"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5C0667" w:rsidTr="003772A3">
        <w:trPr>
          <w:trHeight w:val="715"/>
        </w:trPr>
        <w:tc>
          <w:tcPr>
            <w:tcW w:w="498" w:type="dxa"/>
            <w:vMerge/>
          </w:tcPr>
          <w:p w:rsidR="005C0667" w:rsidRPr="00041A38" w:rsidRDefault="005C0667" w:rsidP="003772A3">
            <w:pPr>
              <w:jc w:val="both"/>
              <w:rPr>
                <w:rFonts w:ascii="Times New Roman" w:hAnsi="Times New Roman" w:cs="Times New Roman"/>
                <w:sz w:val="20"/>
                <w:szCs w:val="20"/>
              </w:rPr>
            </w:pPr>
          </w:p>
        </w:tc>
        <w:tc>
          <w:tcPr>
            <w:tcW w:w="1934" w:type="dxa"/>
            <w:vMerge/>
          </w:tcPr>
          <w:p w:rsidR="005C0667" w:rsidRPr="00041A38" w:rsidRDefault="005C0667" w:rsidP="003772A3">
            <w:pPr>
              <w:jc w:val="both"/>
              <w:rPr>
                <w:rFonts w:ascii="Times New Roman" w:hAnsi="Times New Roman" w:cs="Times New Roman"/>
                <w:sz w:val="20"/>
                <w:szCs w:val="20"/>
              </w:rPr>
            </w:pPr>
          </w:p>
        </w:tc>
        <w:tc>
          <w:tcPr>
            <w:tcW w:w="1358"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5C0667" w:rsidRPr="00041A38" w:rsidRDefault="005C0667" w:rsidP="003772A3">
            <w:pPr>
              <w:jc w:val="center"/>
              <w:rPr>
                <w:rFonts w:ascii="Times New Roman" w:hAnsi="Times New Roman" w:cs="Times New Roman"/>
                <w:sz w:val="20"/>
                <w:szCs w:val="20"/>
              </w:rPr>
            </w:pPr>
          </w:p>
        </w:tc>
        <w:tc>
          <w:tcPr>
            <w:tcW w:w="1418" w:type="dxa"/>
            <w:vAlign w:val="center"/>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5C0667" w:rsidRPr="00041A38" w:rsidRDefault="005C0667" w:rsidP="003772A3">
            <w:pPr>
              <w:jc w:val="center"/>
              <w:rPr>
                <w:rFonts w:ascii="Times New Roman" w:hAnsi="Times New Roman" w:cs="Times New Roman"/>
                <w:sz w:val="20"/>
                <w:szCs w:val="20"/>
              </w:rPr>
            </w:pP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5C0667" w:rsidTr="003772A3">
        <w:tc>
          <w:tcPr>
            <w:tcW w:w="498"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4A795F" w:rsidRDefault="003C3555" w:rsidP="003772A3">
            <w:pPr>
              <w:rPr>
                <w:rFonts w:ascii="Times New Roman" w:hAnsi="Times New Roman"/>
                <w:sz w:val="20"/>
                <w:szCs w:val="20"/>
              </w:rPr>
            </w:pPr>
            <w:r>
              <w:rPr>
                <w:rFonts w:ascii="Times New Roman" w:hAnsi="Times New Roman"/>
                <w:sz w:val="20"/>
                <w:szCs w:val="20"/>
              </w:rPr>
              <w:t>село Шеверды,</w:t>
            </w:r>
            <w:r w:rsidR="00F95FD1" w:rsidRPr="00F95FD1">
              <w:rPr>
                <w:rFonts w:ascii="Times New Roman" w:hAnsi="Times New Roman"/>
                <w:sz w:val="20"/>
                <w:szCs w:val="20"/>
              </w:rPr>
              <w:t xml:space="preserve"> </w:t>
            </w:r>
          </w:p>
          <w:p w:rsidR="005C0667" w:rsidRPr="0025338B" w:rsidRDefault="004A795F" w:rsidP="003C3555">
            <w:pPr>
              <w:rPr>
                <w:rFonts w:ascii="Times New Roman" w:hAnsi="Times New Roman" w:cs="Times New Roman"/>
                <w:sz w:val="20"/>
                <w:szCs w:val="20"/>
              </w:rPr>
            </w:pPr>
            <w:r>
              <w:rPr>
                <w:rFonts w:ascii="Times New Roman" w:hAnsi="Times New Roman"/>
                <w:sz w:val="20"/>
                <w:szCs w:val="20"/>
              </w:rPr>
              <w:t xml:space="preserve">ул. </w:t>
            </w:r>
            <w:r w:rsidR="003C3555">
              <w:rPr>
                <w:rFonts w:ascii="Times New Roman" w:hAnsi="Times New Roman"/>
                <w:sz w:val="20"/>
                <w:szCs w:val="20"/>
              </w:rPr>
              <w:t>Южная</w:t>
            </w:r>
            <w:r w:rsidR="005C0667" w:rsidRPr="005C0667">
              <w:rPr>
                <w:rFonts w:ascii="Times New Roman" w:hAnsi="Times New Roman" w:cs="Times New Roman"/>
                <w:sz w:val="20"/>
                <w:szCs w:val="20"/>
              </w:rPr>
              <w:t xml:space="preserve"> </w:t>
            </w:r>
          </w:p>
        </w:tc>
        <w:tc>
          <w:tcPr>
            <w:tcW w:w="1358" w:type="dxa"/>
          </w:tcPr>
          <w:p w:rsidR="005C0667" w:rsidRPr="00041A38" w:rsidRDefault="005C0667" w:rsidP="003C3555">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F95FD1">
              <w:rPr>
                <w:rFonts w:ascii="Times New Roman" w:hAnsi="Times New Roman" w:cs="Times New Roman"/>
                <w:sz w:val="20"/>
                <w:szCs w:val="20"/>
              </w:rPr>
              <w:t>2</w:t>
            </w:r>
            <w:r w:rsidR="003C3555">
              <w:rPr>
                <w:rFonts w:ascii="Times New Roman" w:hAnsi="Times New Roman" w:cs="Times New Roman"/>
                <w:sz w:val="20"/>
                <w:szCs w:val="20"/>
              </w:rPr>
              <w:t>96</w:t>
            </w:r>
          </w:p>
        </w:tc>
        <w:tc>
          <w:tcPr>
            <w:tcW w:w="1563" w:type="dxa"/>
          </w:tcPr>
          <w:p w:rsidR="005C0667" w:rsidRPr="00041A38" w:rsidRDefault="005C0667" w:rsidP="003C3555">
            <w:pPr>
              <w:jc w:val="center"/>
              <w:rPr>
                <w:rFonts w:ascii="Times New Roman" w:hAnsi="Times New Roman" w:cs="Times New Roman"/>
                <w:sz w:val="20"/>
                <w:szCs w:val="20"/>
              </w:rPr>
            </w:pPr>
            <w:r>
              <w:rPr>
                <w:rFonts w:ascii="Times New Roman" w:hAnsi="Times New Roman" w:cs="Times New Roman"/>
                <w:sz w:val="20"/>
                <w:szCs w:val="20"/>
              </w:rPr>
              <w:t>19</w:t>
            </w:r>
            <w:r w:rsidR="003C3555">
              <w:rPr>
                <w:rFonts w:ascii="Times New Roman" w:hAnsi="Times New Roman" w:cs="Times New Roman"/>
                <w:sz w:val="20"/>
                <w:szCs w:val="20"/>
              </w:rPr>
              <w:t>58</w:t>
            </w:r>
          </w:p>
        </w:tc>
        <w:tc>
          <w:tcPr>
            <w:tcW w:w="992" w:type="dxa"/>
          </w:tcPr>
          <w:p w:rsidR="005C0667" w:rsidRPr="00041A38" w:rsidRDefault="003C3555" w:rsidP="003C3555">
            <w:pPr>
              <w:jc w:val="center"/>
              <w:rPr>
                <w:rFonts w:ascii="Times New Roman" w:hAnsi="Times New Roman" w:cs="Times New Roman"/>
                <w:sz w:val="20"/>
                <w:szCs w:val="20"/>
              </w:rPr>
            </w:pPr>
            <w:r>
              <w:rPr>
                <w:rFonts w:ascii="Times New Roman" w:hAnsi="Times New Roman" w:cs="Times New Roman"/>
                <w:sz w:val="20"/>
                <w:szCs w:val="20"/>
              </w:rPr>
              <w:t>102,0</w:t>
            </w:r>
          </w:p>
        </w:tc>
        <w:tc>
          <w:tcPr>
            <w:tcW w:w="1418" w:type="dxa"/>
          </w:tcPr>
          <w:p w:rsidR="005C0667" w:rsidRPr="00041A38" w:rsidRDefault="005C0667"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5C0667" w:rsidRPr="00041A38" w:rsidRDefault="005C0667"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5C0667" w:rsidRPr="00041A38" w:rsidRDefault="003C3555" w:rsidP="003C3555">
            <w:pPr>
              <w:jc w:val="center"/>
              <w:rPr>
                <w:rFonts w:ascii="Times New Roman" w:hAnsi="Times New Roman" w:cs="Times New Roman"/>
                <w:sz w:val="20"/>
                <w:szCs w:val="20"/>
              </w:rPr>
            </w:pPr>
            <w:r>
              <w:rPr>
                <w:rFonts w:ascii="Times New Roman" w:hAnsi="Times New Roman" w:cs="Times New Roman"/>
                <w:sz w:val="20"/>
                <w:szCs w:val="20"/>
              </w:rPr>
              <w:t>15</w:t>
            </w:r>
          </w:p>
        </w:tc>
      </w:tr>
    </w:tbl>
    <w:p w:rsidR="003C3555" w:rsidRPr="00AC52A2" w:rsidRDefault="003C3555" w:rsidP="003C3555">
      <w:pPr>
        <w:pStyle w:val="11112"/>
        <w:spacing w:line="360" w:lineRule="auto"/>
        <w:ind w:firstLine="709"/>
        <w:rPr>
          <w:b w:val="0"/>
          <w:szCs w:val="28"/>
        </w:rPr>
      </w:pPr>
      <w:bookmarkStart w:id="73" w:name="_Toc47940942"/>
      <w:bookmarkStart w:id="74" w:name="_Toc47962565"/>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 xml:space="preserve">32.БО.21.000.Т.000278.07.18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 xml:space="preserve">. </w:t>
      </w:r>
      <w:r w:rsidRPr="007B1F43">
        <w:rPr>
          <w:b w:val="0"/>
          <w:szCs w:val="28"/>
        </w:rPr>
        <w:t>Зона санитарной охраны вокруг артезианск</w:t>
      </w:r>
      <w:r>
        <w:rPr>
          <w:b w:val="0"/>
          <w:szCs w:val="28"/>
        </w:rPr>
        <w:t>ой</w:t>
      </w:r>
      <w:r w:rsidRPr="007B1F43">
        <w:rPr>
          <w:b w:val="0"/>
          <w:szCs w:val="28"/>
        </w:rPr>
        <w:t xml:space="preserve"> скважин</w:t>
      </w:r>
      <w:r>
        <w:rPr>
          <w:b w:val="0"/>
          <w:szCs w:val="28"/>
        </w:rPr>
        <w:t>ы</w:t>
      </w:r>
      <w:r w:rsidRPr="007B1F43">
        <w:rPr>
          <w:b w:val="0"/>
          <w:szCs w:val="28"/>
        </w:rPr>
        <w:t xml:space="preserve"> </w:t>
      </w:r>
      <w:r>
        <w:rPr>
          <w:b w:val="0"/>
          <w:szCs w:val="28"/>
        </w:rPr>
        <w:t>организована.</w:t>
      </w:r>
    </w:p>
    <w:bookmarkEnd w:id="73"/>
    <w:bookmarkEnd w:id="74"/>
    <w:p w:rsidR="004A795F" w:rsidRDefault="004A795F" w:rsidP="004A795F">
      <w:pPr>
        <w:spacing w:after="0" w:line="360" w:lineRule="auto"/>
        <w:ind w:left="-17" w:firstLine="726"/>
        <w:jc w:val="both"/>
        <w:rPr>
          <w:rFonts w:ascii="Times New Roman" w:hAnsi="Times New Roman" w:cs="Times New Roman"/>
          <w:b/>
          <w:sz w:val="28"/>
          <w:szCs w:val="28"/>
          <w:u w:val="single"/>
        </w:rPr>
      </w:pPr>
      <w:r>
        <w:rPr>
          <w:rFonts w:ascii="Times New Roman" w:hAnsi="Times New Roman" w:cs="Times New Roman"/>
          <w:b/>
          <w:sz w:val="28"/>
          <w:szCs w:val="28"/>
          <w:u w:val="single"/>
        </w:rPr>
        <w:t>Десятая технологическая зона-</w:t>
      </w:r>
      <w:r w:rsidR="003C3555">
        <w:rPr>
          <w:rFonts w:ascii="Times New Roman" w:hAnsi="Times New Roman" w:cs="Times New Roman"/>
          <w:b/>
          <w:sz w:val="28"/>
          <w:szCs w:val="28"/>
          <w:u w:val="single"/>
        </w:rPr>
        <w:t>село Соколовка</w:t>
      </w:r>
      <w:r>
        <w:rPr>
          <w:rFonts w:ascii="Times New Roman" w:hAnsi="Times New Roman" w:cs="Times New Roman"/>
          <w:b/>
          <w:sz w:val="28"/>
          <w:szCs w:val="28"/>
          <w:u w:val="single"/>
        </w:rPr>
        <w:t>.</w:t>
      </w:r>
    </w:p>
    <w:p w:rsidR="004A795F" w:rsidRDefault="004A795F" w:rsidP="004A795F">
      <w:pPr>
        <w:spacing w:after="0" w:line="360" w:lineRule="auto"/>
        <w:ind w:left="-17" w:firstLine="726"/>
        <w:jc w:val="both"/>
        <w:rPr>
          <w:rFonts w:ascii="Times New Roman" w:hAnsi="Times New Roman"/>
          <w:sz w:val="28"/>
          <w:szCs w:val="28"/>
        </w:rPr>
      </w:pPr>
      <w:r>
        <w:rPr>
          <w:rFonts w:ascii="Times New Roman" w:hAnsi="Times New Roman"/>
          <w:sz w:val="28"/>
          <w:szCs w:val="28"/>
        </w:rPr>
        <w:t xml:space="preserve">Для водоснабжения потребителей </w:t>
      </w:r>
      <w:r w:rsidR="003C3555">
        <w:rPr>
          <w:rFonts w:ascii="Times New Roman" w:hAnsi="Times New Roman"/>
          <w:sz w:val="28"/>
          <w:szCs w:val="28"/>
        </w:rPr>
        <w:t>села Соколовка</w:t>
      </w:r>
      <w:r>
        <w:rPr>
          <w:rFonts w:ascii="Times New Roman" w:hAnsi="Times New Roman"/>
          <w:sz w:val="28"/>
          <w:szCs w:val="28"/>
        </w:rPr>
        <w:t xml:space="preserve"> используются воды 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водоносных горизонтов отвечают требованиям </w:t>
      </w:r>
      <w:r>
        <w:rPr>
          <w:rFonts w:ascii="Times New Roman" w:hAnsi="Times New Roman"/>
          <w:sz w:val="28"/>
          <w:szCs w:val="28"/>
        </w:rPr>
        <w:lastRenderedPageBreak/>
        <w:t>СанПиН 2.1.4. 1074-01 «Питьевая вода. Гигиенические требования к качеству воды централизованных систем водоснабжения, контроль качества».</w:t>
      </w:r>
      <w:r w:rsidRPr="00243239">
        <w:rPr>
          <w:rFonts w:ascii="Times New Roman" w:hAnsi="Times New Roman"/>
          <w:sz w:val="28"/>
          <w:szCs w:val="28"/>
        </w:rPr>
        <w:t xml:space="preserve"> </w:t>
      </w:r>
    </w:p>
    <w:p w:rsidR="004A795F" w:rsidRDefault="004A795F" w:rsidP="004A795F">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3C3555">
        <w:rPr>
          <w:rFonts w:ascii="Times New Roman" w:hAnsi="Times New Roman"/>
          <w:sz w:val="28"/>
          <w:szCs w:val="28"/>
        </w:rPr>
        <w:t>села Соколовка</w:t>
      </w:r>
      <w:r>
        <w:rPr>
          <w:rFonts w:ascii="Times New Roman" w:hAnsi="Times New Roman"/>
          <w:sz w:val="28"/>
          <w:szCs w:val="28"/>
        </w:rPr>
        <w:t xml:space="preserve"> осуществляется из </w:t>
      </w:r>
      <w:r w:rsidR="003C3555">
        <w:rPr>
          <w:rFonts w:ascii="Times New Roman" w:hAnsi="Times New Roman"/>
          <w:sz w:val="28"/>
          <w:szCs w:val="28"/>
        </w:rPr>
        <w:t>двух</w:t>
      </w:r>
      <w:r>
        <w:rPr>
          <w:rFonts w:ascii="Times New Roman" w:hAnsi="Times New Roman"/>
          <w:sz w:val="28"/>
          <w:szCs w:val="28"/>
        </w:rPr>
        <w:t xml:space="preserve"> артезианск</w:t>
      </w:r>
      <w:r w:rsidR="003C3555">
        <w:rPr>
          <w:rFonts w:ascii="Times New Roman" w:hAnsi="Times New Roman"/>
          <w:sz w:val="28"/>
          <w:szCs w:val="28"/>
        </w:rPr>
        <w:t>их</w:t>
      </w:r>
      <w:r>
        <w:rPr>
          <w:rFonts w:ascii="Times New Roman" w:hAnsi="Times New Roman"/>
          <w:sz w:val="28"/>
          <w:szCs w:val="28"/>
        </w:rPr>
        <w:t xml:space="preserve"> скважин. Вода из артезианск</w:t>
      </w:r>
      <w:r w:rsidR="003C3555">
        <w:rPr>
          <w:rFonts w:ascii="Times New Roman" w:hAnsi="Times New Roman"/>
          <w:sz w:val="28"/>
          <w:szCs w:val="28"/>
        </w:rPr>
        <w:t>их</w:t>
      </w:r>
      <w:r>
        <w:rPr>
          <w:rFonts w:ascii="Times New Roman" w:hAnsi="Times New Roman"/>
          <w:sz w:val="28"/>
          <w:szCs w:val="28"/>
        </w:rPr>
        <w:t xml:space="preserve"> скважин при помощи погружн</w:t>
      </w:r>
      <w:r w:rsidR="003C3555">
        <w:rPr>
          <w:rFonts w:ascii="Times New Roman" w:hAnsi="Times New Roman"/>
          <w:sz w:val="28"/>
          <w:szCs w:val="28"/>
        </w:rPr>
        <w:t>ых</w:t>
      </w:r>
      <w:r>
        <w:rPr>
          <w:rFonts w:ascii="Times New Roman" w:hAnsi="Times New Roman"/>
          <w:sz w:val="28"/>
          <w:szCs w:val="28"/>
        </w:rPr>
        <w:t xml:space="preserve"> насос</w:t>
      </w:r>
      <w:r w:rsidR="003C3555">
        <w:rPr>
          <w:rFonts w:ascii="Times New Roman" w:hAnsi="Times New Roman"/>
          <w:sz w:val="28"/>
          <w:szCs w:val="28"/>
        </w:rPr>
        <w:t>ов</w:t>
      </w:r>
      <w:r>
        <w:rPr>
          <w:rFonts w:ascii="Times New Roman" w:hAnsi="Times New Roman"/>
          <w:sz w:val="28"/>
          <w:szCs w:val="28"/>
        </w:rPr>
        <w:t xml:space="preserve"> подается в водонапорн</w:t>
      </w:r>
      <w:r w:rsidR="003C3555">
        <w:rPr>
          <w:rFonts w:ascii="Times New Roman" w:hAnsi="Times New Roman"/>
          <w:sz w:val="28"/>
          <w:szCs w:val="28"/>
        </w:rPr>
        <w:t xml:space="preserve">ые </w:t>
      </w:r>
      <w:r>
        <w:rPr>
          <w:rFonts w:ascii="Times New Roman" w:hAnsi="Times New Roman"/>
          <w:sz w:val="28"/>
          <w:szCs w:val="28"/>
        </w:rPr>
        <w:t>башн</w:t>
      </w:r>
      <w:r w:rsidR="003C3555">
        <w:rPr>
          <w:rFonts w:ascii="Times New Roman" w:hAnsi="Times New Roman"/>
          <w:sz w:val="28"/>
          <w:szCs w:val="28"/>
        </w:rPr>
        <w:t>и</w:t>
      </w:r>
      <w:r>
        <w:rPr>
          <w:rFonts w:ascii="Times New Roman" w:hAnsi="Times New Roman"/>
          <w:sz w:val="28"/>
          <w:szCs w:val="28"/>
        </w:rPr>
        <w:t xml:space="preserve"> Рожновского и далее подается в разводящие водопроводные сети населенного пункта.</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3C3555">
        <w:rPr>
          <w:rFonts w:ascii="Times New Roman" w:hAnsi="Times New Roman" w:cs="Times New Roman"/>
          <w:sz w:val="28"/>
          <w:szCs w:val="28"/>
        </w:rPr>
        <w:t>села Соколовка</w:t>
      </w:r>
      <w:r>
        <w:rPr>
          <w:rFonts w:ascii="Times New Roman" w:hAnsi="Times New Roman"/>
          <w:sz w:val="28"/>
          <w:szCs w:val="28"/>
        </w:rPr>
        <w:t xml:space="preserve"> </w:t>
      </w:r>
      <w:r>
        <w:rPr>
          <w:rFonts w:ascii="Times New Roman" w:hAnsi="Times New Roman" w:cs="Times New Roman"/>
          <w:sz w:val="28"/>
          <w:szCs w:val="28"/>
        </w:rPr>
        <w:t>приведены в таблице 28.</w:t>
      </w:r>
    </w:p>
    <w:p w:rsidR="004A795F" w:rsidRPr="005C0667" w:rsidRDefault="004A795F" w:rsidP="004A795F">
      <w:pPr>
        <w:spacing w:after="0" w:line="240" w:lineRule="auto"/>
        <w:jc w:val="both"/>
        <w:rPr>
          <w:rFonts w:ascii="Times New Roman" w:hAnsi="Times New Roman" w:cs="Times New Roman"/>
          <w:sz w:val="20"/>
          <w:szCs w:val="20"/>
        </w:rPr>
      </w:pPr>
      <w:r w:rsidRPr="0092624A">
        <w:rPr>
          <w:rFonts w:ascii="Times New Roman" w:hAnsi="Times New Roman" w:cs="Times New Roman"/>
          <w:sz w:val="20"/>
          <w:szCs w:val="20"/>
        </w:rPr>
        <w:t>Таблица 2</w:t>
      </w:r>
      <w:r>
        <w:rPr>
          <w:rFonts w:ascii="Times New Roman" w:hAnsi="Times New Roman" w:cs="Times New Roman"/>
          <w:sz w:val="20"/>
          <w:szCs w:val="20"/>
        </w:rPr>
        <w:t>8</w:t>
      </w:r>
      <w:r w:rsidRPr="0092624A">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3C3555">
        <w:rPr>
          <w:rFonts w:ascii="Times New Roman" w:hAnsi="Times New Roman" w:cs="Times New Roman"/>
          <w:sz w:val="20"/>
          <w:szCs w:val="20"/>
        </w:rPr>
        <w:t>села Соколовка</w:t>
      </w:r>
      <w:r w:rsidRPr="005C0667">
        <w:rPr>
          <w:rFonts w:ascii="Times New Roman" w:hAnsi="Times New Roman"/>
          <w:sz w:val="20"/>
          <w:szCs w:val="20"/>
        </w:rPr>
        <w:t xml:space="preserve">    </w:t>
      </w:r>
      <w:r w:rsidRPr="005C0667">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1934"/>
        <w:gridCol w:w="1358"/>
        <w:gridCol w:w="1563"/>
        <w:gridCol w:w="992"/>
        <w:gridCol w:w="1418"/>
        <w:gridCol w:w="992"/>
        <w:gridCol w:w="992"/>
      </w:tblGrid>
      <w:tr w:rsidR="004A795F" w:rsidTr="003772A3">
        <w:tc>
          <w:tcPr>
            <w:tcW w:w="498" w:type="dxa"/>
            <w:vMerge w:val="restart"/>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1934" w:type="dxa"/>
            <w:vMerge w:val="restart"/>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Pr="00041A38">
              <w:rPr>
                <w:rFonts w:ascii="Times New Roman" w:hAnsi="Times New Roman" w:cs="Times New Roman"/>
                <w:sz w:val="20"/>
                <w:szCs w:val="20"/>
              </w:rPr>
              <w:t>артезианской скважины</w:t>
            </w:r>
          </w:p>
        </w:tc>
        <w:tc>
          <w:tcPr>
            <w:tcW w:w="5331" w:type="dxa"/>
            <w:gridSpan w:val="4"/>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1984" w:type="dxa"/>
            <w:gridSpan w:val="2"/>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4A795F" w:rsidTr="003772A3">
        <w:trPr>
          <w:trHeight w:val="715"/>
        </w:trPr>
        <w:tc>
          <w:tcPr>
            <w:tcW w:w="498" w:type="dxa"/>
            <w:vMerge/>
          </w:tcPr>
          <w:p w:rsidR="004A795F" w:rsidRPr="00041A38" w:rsidRDefault="004A795F" w:rsidP="003772A3">
            <w:pPr>
              <w:jc w:val="both"/>
              <w:rPr>
                <w:rFonts w:ascii="Times New Roman" w:hAnsi="Times New Roman" w:cs="Times New Roman"/>
                <w:sz w:val="20"/>
                <w:szCs w:val="20"/>
              </w:rPr>
            </w:pPr>
          </w:p>
        </w:tc>
        <w:tc>
          <w:tcPr>
            <w:tcW w:w="1934" w:type="dxa"/>
            <w:vMerge/>
          </w:tcPr>
          <w:p w:rsidR="004A795F" w:rsidRPr="00041A38" w:rsidRDefault="004A795F" w:rsidP="003772A3">
            <w:pPr>
              <w:jc w:val="both"/>
              <w:rPr>
                <w:rFonts w:ascii="Times New Roman" w:hAnsi="Times New Roman" w:cs="Times New Roman"/>
                <w:sz w:val="20"/>
                <w:szCs w:val="20"/>
              </w:rPr>
            </w:pPr>
          </w:p>
        </w:tc>
        <w:tc>
          <w:tcPr>
            <w:tcW w:w="1358"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Номер артезианской скважины</w:t>
            </w:r>
          </w:p>
        </w:tc>
        <w:tc>
          <w:tcPr>
            <w:tcW w:w="1563"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4A795F" w:rsidRPr="00041A38" w:rsidRDefault="004A795F" w:rsidP="003772A3">
            <w:pPr>
              <w:jc w:val="center"/>
              <w:rPr>
                <w:rFonts w:ascii="Times New Roman" w:hAnsi="Times New Roman" w:cs="Times New Roman"/>
                <w:sz w:val="20"/>
                <w:szCs w:val="20"/>
              </w:rPr>
            </w:pPr>
          </w:p>
        </w:tc>
        <w:tc>
          <w:tcPr>
            <w:tcW w:w="1418" w:type="dxa"/>
            <w:vAlign w:val="center"/>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p w:rsidR="004A795F" w:rsidRPr="00041A38" w:rsidRDefault="004A795F" w:rsidP="003772A3">
            <w:pPr>
              <w:jc w:val="center"/>
              <w:rPr>
                <w:rFonts w:ascii="Times New Roman" w:hAnsi="Times New Roman" w:cs="Times New Roman"/>
                <w:sz w:val="20"/>
                <w:szCs w:val="20"/>
              </w:rPr>
            </w:pP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 xml:space="preserve">Емкость, </w:t>
            </w:r>
          </w:p>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p>
        </w:tc>
      </w:tr>
      <w:tr w:rsidR="004A795F" w:rsidTr="003772A3">
        <w:tc>
          <w:tcPr>
            <w:tcW w:w="498"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1934" w:type="dxa"/>
          </w:tcPr>
          <w:p w:rsidR="004A795F" w:rsidRDefault="003C3555" w:rsidP="003772A3">
            <w:pPr>
              <w:rPr>
                <w:rFonts w:ascii="Times New Roman" w:hAnsi="Times New Roman"/>
                <w:sz w:val="20"/>
                <w:szCs w:val="20"/>
              </w:rPr>
            </w:pPr>
            <w:r>
              <w:rPr>
                <w:rFonts w:ascii="Times New Roman" w:hAnsi="Times New Roman"/>
                <w:sz w:val="20"/>
                <w:szCs w:val="20"/>
              </w:rPr>
              <w:t>село Соколовка</w:t>
            </w:r>
            <w:r w:rsidR="004A795F">
              <w:rPr>
                <w:rFonts w:ascii="Times New Roman" w:hAnsi="Times New Roman"/>
                <w:sz w:val="20"/>
                <w:szCs w:val="20"/>
              </w:rPr>
              <w:t xml:space="preserve">, </w:t>
            </w:r>
          </w:p>
          <w:p w:rsidR="004A795F" w:rsidRPr="0025338B" w:rsidRDefault="004A795F" w:rsidP="003C3555">
            <w:pPr>
              <w:rPr>
                <w:rFonts w:ascii="Times New Roman" w:hAnsi="Times New Roman" w:cs="Times New Roman"/>
                <w:sz w:val="20"/>
                <w:szCs w:val="20"/>
              </w:rPr>
            </w:pPr>
            <w:r>
              <w:rPr>
                <w:rFonts w:ascii="Times New Roman" w:hAnsi="Times New Roman"/>
                <w:sz w:val="20"/>
                <w:szCs w:val="20"/>
              </w:rPr>
              <w:t xml:space="preserve">ул. </w:t>
            </w:r>
            <w:r w:rsidR="003C3555">
              <w:rPr>
                <w:rFonts w:ascii="Times New Roman" w:hAnsi="Times New Roman"/>
                <w:sz w:val="20"/>
                <w:szCs w:val="20"/>
              </w:rPr>
              <w:t>Новая</w:t>
            </w:r>
            <w:r w:rsidRPr="005C0667">
              <w:rPr>
                <w:rFonts w:ascii="Times New Roman" w:hAnsi="Times New Roman" w:cs="Times New Roman"/>
                <w:sz w:val="20"/>
                <w:szCs w:val="20"/>
              </w:rPr>
              <w:t xml:space="preserve"> </w:t>
            </w:r>
          </w:p>
        </w:tc>
        <w:tc>
          <w:tcPr>
            <w:tcW w:w="1358" w:type="dxa"/>
          </w:tcPr>
          <w:p w:rsidR="004A795F" w:rsidRPr="00041A38" w:rsidRDefault="004A795F" w:rsidP="003C3555">
            <w:pPr>
              <w:jc w:val="center"/>
              <w:rPr>
                <w:rFonts w:ascii="Times New Roman" w:hAnsi="Times New Roman" w:cs="Times New Roman"/>
                <w:sz w:val="20"/>
                <w:szCs w:val="20"/>
              </w:rPr>
            </w:pPr>
            <w:r w:rsidRPr="00041A38">
              <w:rPr>
                <w:rFonts w:ascii="Times New Roman" w:hAnsi="Times New Roman" w:cs="Times New Roman"/>
                <w:sz w:val="20"/>
                <w:szCs w:val="20"/>
              </w:rPr>
              <w:t xml:space="preserve">№ </w:t>
            </w:r>
            <w:r>
              <w:rPr>
                <w:rFonts w:ascii="Times New Roman" w:hAnsi="Times New Roman" w:cs="Times New Roman"/>
                <w:sz w:val="20"/>
                <w:szCs w:val="20"/>
              </w:rPr>
              <w:t>15202</w:t>
            </w:r>
            <w:r w:rsidR="003C3555">
              <w:rPr>
                <w:rFonts w:ascii="Times New Roman" w:hAnsi="Times New Roman" w:cs="Times New Roman"/>
                <w:sz w:val="20"/>
                <w:szCs w:val="20"/>
              </w:rPr>
              <w:t>226</w:t>
            </w:r>
          </w:p>
        </w:tc>
        <w:tc>
          <w:tcPr>
            <w:tcW w:w="1563" w:type="dxa"/>
          </w:tcPr>
          <w:p w:rsidR="004A795F" w:rsidRPr="00041A38" w:rsidRDefault="004A795F" w:rsidP="003C3555">
            <w:pPr>
              <w:jc w:val="center"/>
              <w:rPr>
                <w:rFonts w:ascii="Times New Roman" w:hAnsi="Times New Roman" w:cs="Times New Roman"/>
                <w:sz w:val="20"/>
                <w:szCs w:val="20"/>
              </w:rPr>
            </w:pPr>
            <w:r>
              <w:rPr>
                <w:rFonts w:ascii="Times New Roman" w:hAnsi="Times New Roman" w:cs="Times New Roman"/>
                <w:sz w:val="20"/>
                <w:szCs w:val="20"/>
              </w:rPr>
              <w:t>19</w:t>
            </w:r>
            <w:r w:rsidR="00D81E7A">
              <w:rPr>
                <w:rFonts w:ascii="Times New Roman" w:hAnsi="Times New Roman" w:cs="Times New Roman"/>
                <w:sz w:val="20"/>
                <w:szCs w:val="20"/>
              </w:rPr>
              <w:t>6</w:t>
            </w:r>
            <w:r w:rsidR="003C3555">
              <w:rPr>
                <w:rFonts w:ascii="Times New Roman" w:hAnsi="Times New Roman" w:cs="Times New Roman"/>
                <w:sz w:val="20"/>
                <w:szCs w:val="20"/>
              </w:rPr>
              <w:t>0</w:t>
            </w:r>
          </w:p>
        </w:tc>
        <w:tc>
          <w:tcPr>
            <w:tcW w:w="992" w:type="dxa"/>
          </w:tcPr>
          <w:p w:rsidR="004A795F" w:rsidRPr="00041A38" w:rsidRDefault="00DD1320" w:rsidP="00DD1320">
            <w:pPr>
              <w:jc w:val="center"/>
              <w:rPr>
                <w:rFonts w:ascii="Times New Roman" w:hAnsi="Times New Roman" w:cs="Times New Roman"/>
                <w:sz w:val="20"/>
                <w:szCs w:val="20"/>
              </w:rPr>
            </w:pPr>
            <w:r>
              <w:rPr>
                <w:rFonts w:ascii="Times New Roman" w:hAnsi="Times New Roman" w:cs="Times New Roman"/>
                <w:sz w:val="20"/>
                <w:szCs w:val="20"/>
              </w:rPr>
              <w:t>53,0</w:t>
            </w:r>
          </w:p>
        </w:tc>
        <w:tc>
          <w:tcPr>
            <w:tcW w:w="1418" w:type="dxa"/>
          </w:tcPr>
          <w:p w:rsidR="004A795F" w:rsidRPr="00041A38" w:rsidRDefault="004A795F" w:rsidP="003772A3">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4A795F" w:rsidRPr="00041A38" w:rsidRDefault="004A795F" w:rsidP="003772A3">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992" w:type="dxa"/>
          </w:tcPr>
          <w:p w:rsidR="004A795F" w:rsidRPr="00041A38" w:rsidRDefault="00DD1320" w:rsidP="00DD1320">
            <w:pPr>
              <w:jc w:val="center"/>
              <w:rPr>
                <w:rFonts w:ascii="Times New Roman" w:hAnsi="Times New Roman" w:cs="Times New Roman"/>
                <w:sz w:val="20"/>
                <w:szCs w:val="20"/>
              </w:rPr>
            </w:pPr>
            <w:r>
              <w:rPr>
                <w:rFonts w:ascii="Times New Roman" w:hAnsi="Times New Roman" w:cs="Times New Roman"/>
                <w:sz w:val="20"/>
                <w:szCs w:val="20"/>
              </w:rPr>
              <w:t>15</w:t>
            </w:r>
          </w:p>
        </w:tc>
      </w:tr>
      <w:tr w:rsidR="00DD1320" w:rsidTr="003772A3">
        <w:tc>
          <w:tcPr>
            <w:tcW w:w="498" w:type="dxa"/>
          </w:tcPr>
          <w:p w:rsidR="00DD1320" w:rsidRPr="00041A38" w:rsidRDefault="00DD1320" w:rsidP="00DD1320">
            <w:pPr>
              <w:jc w:val="center"/>
              <w:rPr>
                <w:rFonts w:ascii="Times New Roman" w:hAnsi="Times New Roman" w:cs="Times New Roman"/>
                <w:sz w:val="20"/>
                <w:szCs w:val="20"/>
              </w:rPr>
            </w:pPr>
            <w:r>
              <w:rPr>
                <w:rFonts w:ascii="Times New Roman" w:hAnsi="Times New Roman" w:cs="Times New Roman"/>
                <w:sz w:val="20"/>
                <w:szCs w:val="20"/>
              </w:rPr>
              <w:t>2</w:t>
            </w:r>
          </w:p>
        </w:tc>
        <w:tc>
          <w:tcPr>
            <w:tcW w:w="1934" w:type="dxa"/>
          </w:tcPr>
          <w:p w:rsidR="00DD1320" w:rsidRDefault="00DD1320" w:rsidP="00DD1320">
            <w:pPr>
              <w:rPr>
                <w:rFonts w:ascii="Times New Roman" w:hAnsi="Times New Roman"/>
                <w:sz w:val="20"/>
                <w:szCs w:val="20"/>
              </w:rPr>
            </w:pPr>
            <w:r>
              <w:rPr>
                <w:rFonts w:ascii="Times New Roman" w:hAnsi="Times New Roman"/>
                <w:sz w:val="20"/>
                <w:szCs w:val="20"/>
              </w:rPr>
              <w:t xml:space="preserve">село Соколовка, </w:t>
            </w:r>
          </w:p>
          <w:p w:rsidR="00DD1320" w:rsidRPr="0025338B" w:rsidRDefault="00DD1320" w:rsidP="00DD1320">
            <w:pPr>
              <w:rPr>
                <w:rFonts w:ascii="Times New Roman" w:hAnsi="Times New Roman" w:cs="Times New Roman"/>
                <w:sz w:val="20"/>
                <w:szCs w:val="20"/>
              </w:rPr>
            </w:pPr>
            <w:r>
              <w:rPr>
                <w:rFonts w:ascii="Times New Roman" w:hAnsi="Times New Roman"/>
                <w:sz w:val="20"/>
                <w:szCs w:val="20"/>
              </w:rPr>
              <w:t>ул. Приозерная</w:t>
            </w:r>
          </w:p>
        </w:tc>
        <w:tc>
          <w:tcPr>
            <w:tcW w:w="1358" w:type="dxa"/>
          </w:tcPr>
          <w:p w:rsidR="00DD1320" w:rsidRPr="00041A38" w:rsidRDefault="00DD1320" w:rsidP="00DD1320">
            <w:pPr>
              <w:jc w:val="center"/>
              <w:rPr>
                <w:rFonts w:ascii="Times New Roman" w:hAnsi="Times New Roman" w:cs="Times New Roman"/>
                <w:sz w:val="20"/>
                <w:szCs w:val="20"/>
              </w:rPr>
            </w:pPr>
            <w:r>
              <w:rPr>
                <w:rFonts w:ascii="Times New Roman" w:hAnsi="Times New Roman" w:cs="Times New Roman"/>
                <w:sz w:val="20"/>
                <w:szCs w:val="20"/>
              </w:rPr>
              <w:t>№15202222</w:t>
            </w:r>
          </w:p>
        </w:tc>
        <w:tc>
          <w:tcPr>
            <w:tcW w:w="1563" w:type="dxa"/>
          </w:tcPr>
          <w:p w:rsidR="00DD1320" w:rsidRDefault="00DD1320" w:rsidP="00DD1320">
            <w:pPr>
              <w:jc w:val="center"/>
              <w:rPr>
                <w:rFonts w:ascii="Times New Roman" w:hAnsi="Times New Roman" w:cs="Times New Roman"/>
                <w:sz w:val="20"/>
                <w:szCs w:val="20"/>
              </w:rPr>
            </w:pPr>
            <w:r>
              <w:rPr>
                <w:rFonts w:ascii="Times New Roman" w:hAnsi="Times New Roman" w:cs="Times New Roman"/>
                <w:sz w:val="20"/>
                <w:szCs w:val="20"/>
              </w:rPr>
              <w:t>1983</w:t>
            </w:r>
          </w:p>
        </w:tc>
        <w:tc>
          <w:tcPr>
            <w:tcW w:w="992" w:type="dxa"/>
          </w:tcPr>
          <w:p w:rsidR="00DD1320" w:rsidRDefault="00DD1320" w:rsidP="00DD1320">
            <w:pPr>
              <w:jc w:val="center"/>
              <w:rPr>
                <w:rFonts w:ascii="Times New Roman" w:hAnsi="Times New Roman" w:cs="Times New Roman"/>
                <w:sz w:val="20"/>
                <w:szCs w:val="20"/>
              </w:rPr>
            </w:pPr>
            <w:r>
              <w:rPr>
                <w:rFonts w:ascii="Times New Roman" w:hAnsi="Times New Roman" w:cs="Times New Roman"/>
                <w:sz w:val="20"/>
                <w:szCs w:val="20"/>
              </w:rPr>
              <w:t>80,0</w:t>
            </w:r>
          </w:p>
        </w:tc>
        <w:tc>
          <w:tcPr>
            <w:tcW w:w="1418" w:type="dxa"/>
          </w:tcPr>
          <w:p w:rsidR="00DD1320" w:rsidRDefault="00DD1320" w:rsidP="00DD1320">
            <w:pPr>
              <w:jc w:val="center"/>
              <w:rPr>
                <w:rFonts w:ascii="Times New Roman" w:hAnsi="Times New Roman" w:cs="Times New Roman"/>
                <w:sz w:val="20"/>
                <w:szCs w:val="20"/>
              </w:rPr>
            </w:pPr>
            <w:r>
              <w:rPr>
                <w:rFonts w:ascii="Times New Roman" w:hAnsi="Times New Roman" w:cs="Times New Roman"/>
                <w:sz w:val="20"/>
                <w:szCs w:val="20"/>
              </w:rPr>
              <w:t>6,5</w:t>
            </w:r>
          </w:p>
        </w:tc>
        <w:tc>
          <w:tcPr>
            <w:tcW w:w="992" w:type="dxa"/>
          </w:tcPr>
          <w:p w:rsidR="00DD1320" w:rsidRPr="00041A38" w:rsidRDefault="00DD1320" w:rsidP="00DD1320">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DD1320" w:rsidRDefault="00DD1320" w:rsidP="00DD1320">
            <w:pPr>
              <w:jc w:val="center"/>
              <w:rPr>
                <w:rFonts w:ascii="Times New Roman" w:hAnsi="Times New Roman" w:cs="Times New Roman"/>
                <w:sz w:val="20"/>
                <w:szCs w:val="20"/>
              </w:rPr>
            </w:pPr>
            <w:r>
              <w:rPr>
                <w:rFonts w:ascii="Times New Roman" w:hAnsi="Times New Roman" w:cs="Times New Roman"/>
                <w:sz w:val="20"/>
                <w:szCs w:val="20"/>
              </w:rPr>
              <w:t>15</w:t>
            </w:r>
          </w:p>
        </w:tc>
      </w:tr>
    </w:tbl>
    <w:p w:rsidR="00DD1320" w:rsidRPr="00AC52A2" w:rsidRDefault="00DD1320" w:rsidP="00DD1320">
      <w:pPr>
        <w:pStyle w:val="11112"/>
        <w:spacing w:line="360" w:lineRule="auto"/>
        <w:ind w:firstLine="709"/>
        <w:rPr>
          <w:b w:val="0"/>
          <w:szCs w:val="28"/>
        </w:rPr>
      </w:pPr>
      <w:bookmarkStart w:id="75" w:name="_Toc47940943"/>
      <w:bookmarkStart w:id="76" w:name="_Toc47962566"/>
      <w:r>
        <w:rPr>
          <w:b w:val="0"/>
          <w:szCs w:val="28"/>
        </w:rPr>
        <w:t xml:space="preserve">Проект организации зоны санитарной охраны </w:t>
      </w:r>
      <w:r w:rsidRPr="00664E11">
        <w:rPr>
          <w:b w:val="0"/>
          <w:szCs w:val="28"/>
        </w:rPr>
        <w:t>источник</w:t>
      </w:r>
      <w:r>
        <w:rPr>
          <w:b w:val="0"/>
          <w:szCs w:val="28"/>
        </w:rPr>
        <w:t>ов</w:t>
      </w:r>
      <w:r w:rsidRPr="00664E11">
        <w:rPr>
          <w:b w:val="0"/>
          <w:szCs w:val="28"/>
        </w:rPr>
        <w:t xml:space="preserve"> водоснабжения </w:t>
      </w:r>
      <w:r>
        <w:rPr>
          <w:b w:val="0"/>
          <w:szCs w:val="28"/>
        </w:rPr>
        <w:t>разработан, имеется положительное с</w:t>
      </w:r>
      <w:r w:rsidRPr="00664E11">
        <w:rPr>
          <w:b w:val="0"/>
          <w:szCs w:val="28"/>
        </w:rPr>
        <w:t xml:space="preserve">анитарно-эпидемиологическое заключение № </w:t>
      </w:r>
      <w:r>
        <w:rPr>
          <w:b w:val="0"/>
          <w:szCs w:val="28"/>
        </w:rPr>
        <w:t>32.БО.21.000.Т.00027</w:t>
      </w:r>
      <w:r w:rsidR="004D52E0">
        <w:rPr>
          <w:b w:val="0"/>
          <w:szCs w:val="28"/>
        </w:rPr>
        <w:t>9</w:t>
      </w:r>
      <w:r>
        <w:rPr>
          <w:b w:val="0"/>
          <w:szCs w:val="28"/>
        </w:rPr>
        <w:t xml:space="preserve">.07.18 от 13.07.2018г., </w:t>
      </w:r>
      <w:r w:rsidRPr="00AC52A2">
        <w:rPr>
          <w:b w:val="0"/>
          <w:szCs w:val="28"/>
        </w:rPr>
        <w:t>выданное Федеральной службой по надзору в сфере защиты прав потребителей и благополучия человека ТО Управления Роспотребнадзора по Брянской области</w:t>
      </w:r>
      <w:r>
        <w:rPr>
          <w:b w:val="0"/>
          <w:szCs w:val="28"/>
        </w:rPr>
        <w:t xml:space="preserve">. </w:t>
      </w:r>
      <w:r w:rsidRPr="007B1F43">
        <w:rPr>
          <w:b w:val="0"/>
          <w:szCs w:val="28"/>
        </w:rPr>
        <w:t>Зона санитарной охраны вокруг артезианск</w:t>
      </w:r>
      <w:r>
        <w:rPr>
          <w:b w:val="0"/>
          <w:szCs w:val="28"/>
        </w:rPr>
        <w:t>их</w:t>
      </w:r>
      <w:r w:rsidRPr="007B1F43">
        <w:rPr>
          <w:b w:val="0"/>
          <w:szCs w:val="28"/>
        </w:rPr>
        <w:t xml:space="preserve"> скважин </w:t>
      </w:r>
      <w:r>
        <w:rPr>
          <w:b w:val="0"/>
          <w:szCs w:val="28"/>
        </w:rPr>
        <w:t>организована.</w:t>
      </w:r>
    </w:p>
    <w:bookmarkEnd w:id="75"/>
    <w:bookmarkEnd w:id="76"/>
    <w:p w:rsidR="00664E11" w:rsidRDefault="00664E11" w:rsidP="006B3E2F">
      <w:pPr>
        <w:pStyle w:val="11112"/>
        <w:rPr>
          <w:rFonts w:eastAsia="Calibri"/>
        </w:rPr>
      </w:pPr>
    </w:p>
    <w:p w:rsidR="006B3E2F" w:rsidRPr="00422187" w:rsidRDefault="006B3E2F" w:rsidP="00D87BCF">
      <w:pPr>
        <w:pStyle w:val="11112"/>
        <w:ind w:firstLine="709"/>
        <w:rPr>
          <w:rFonts w:eastAsia="Calibri"/>
        </w:rPr>
      </w:pPr>
      <w:bookmarkStart w:id="77" w:name="_Toc47940949"/>
      <w:bookmarkStart w:id="78" w:name="_Toc47962572"/>
      <w:r w:rsidRPr="00422187">
        <w:rPr>
          <w:rFonts w:eastAsia="Calibri"/>
        </w:rPr>
        <w:t>2.1.4.Описание результатов технического обследования централизованных систем водоснабжения</w:t>
      </w:r>
      <w:bookmarkEnd w:id="56"/>
      <w:bookmarkEnd w:id="77"/>
      <w:bookmarkEnd w:id="78"/>
      <w:r w:rsidRPr="00422187">
        <w:rPr>
          <w:rFonts w:eastAsia="Calibri"/>
        </w:rPr>
        <w:t xml:space="preserve"> </w:t>
      </w:r>
    </w:p>
    <w:p w:rsidR="006B3E2F" w:rsidRPr="0095442F" w:rsidRDefault="006B3E2F" w:rsidP="006B3E2F">
      <w:pPr>
        <w:spacing w:after="0" w:line="240" w:lineRule="auto"/>
        <w:ind w:firstLine="709"/>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lastRenderedPageBreak/>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6B3E2F" w:rsidRPr="00422187"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 xml:space="preserve">На период </w:t>
      </w:r>
      <w:r>
        <w:rPr>
          <w:rFonts w:ascii="Times New Roman" w:eastAsia="Calibri" w:hAnsi="Times New Roman" w:cs="Times New Roman"/>
          <w:sz w:val="28"/>
        </w:rPr>
        <w:t>разработки</w:t>
      </w:r>
      <w:r w:rsidRPr="00422187">
        <w:rPr>
          <w:rFonts w:ascii="Times New Roman" w:eastAsia="Calibri" w:hAnsi="Times New Roman" w:cs="Times New Roman"/>
          <w:sz w:val="28"/>
        </w:rPr>
        <w:t xml:space="preserve"> настоящего Документа результаты технического обследования (акты технического обследования) системы водоснабжения </w:t>
      </w:r>
      <w:r>
        <w:rPr>
          <w:rFonts w:ascii="Times New Roman" w:eastAsia="Calibri" w:hAnsi="Times New Roman" w:cs="Times New Roman"/>
          <w:sz w:val="28"/>
        </w:rPr>
        <w:t xml:space="preserve">Мглинского района Брянской области, в том числе системы водоснабжения </w:t>
      </w:r>
      <w:r w:rsidR="00EC74B9">
        <w:rPr>
          <w:rFonts w:ascii="Times New Roman" w:eastAsia="Calibri" w:hAnsi="Times New Roman" w:cs="Times New Roman"/>
          <w:sz w:val="28"/>
        </w:rPr>
        <w:t>Симонтовского</w:t>
      </w:r>
      <w:r w:rsidR="00274CBA">
        <w:rPr>
          <w:rFonts w:ascii="Times New Roman" w:eastAsia="Calibri" w:hAnsi="Times New Roman" w:cs="Times New Roman"/>
          <w:sz w:val="28"/>
        </w:rPr>
        <w:t xml:space="preserve"> сельского</w:t>
      </w:r>
      <w:r>
        <w:rPr>
          <w:rFonts w:ascii="Times New Roman" w:eastAsia="Calibri" w:hAnsi="Times New Roman" w:cs="Times New Roman"/>
          <w:sz w:val="28"/>
        </w:rPr>
        <w:t xml:space="preserve"> поселения</w:t>
      </w:r>
      <w:r w:rsidRPr="00422187">
        <w:rPr>
          <w:rFonts w:ascii="Times New Roman" w:eastAsia="Calibri" w:hAnsi="Times New Roman" w:cs="Times New Roman"/>
          <w:sz w:val="28"/>
        </w:rPr>
        <w:t xml:space="preserve">, проведенного </w:t>
      </w:r>
      <w:r w:rsidRPr="00422187">
        <w:rPr>
          <w:rFonts w:ascii="Times New Roman" w:eastAsia="Calibri" w:hAnsi="Times New Roman" w:cs="Times New Roman"/>
          <w:sz w:val="28"/>
          <w:szCs w:val="28"/>
        </w:rPr>
        <w:t>до 1 января 20</w:t>
      </w:r>
      <w:r>
        <w:rPr>
          <w:rFonts w:ascii="Times New Roman" w:eastAsia="Calibri" w:hAnsi="Times New Roman" w:cs="Times New Roman"/>
          <w:sz w:val="28"/>
          <w:szCs w:val="28"/>
        </w:rPr>
        <w:t>20</w:t>
      </w:r>
      <w:r w:rsidRPr="00422187">
        <w:rPr>
          <w:rFonts w:ascii="Times New Roman" w:eastAsia="Calibri" w:hAnsi="Times New Roman" w:cs="Times New Roman"/>
          <w:sz w:val="28"/>
          <w:szCs w:val="28"/>
        </w:rPr>
        <w:t xml:space="preserve"> года за последние 5 (пять) лет,</w:t>
      </w:r>
      <w:r w:rsidRPr="00422187">
        <w:rPr>
          <w:rFonts w:ascii="Times New Roman" w:eastAsia="Calibri" w:hAnsi="Times New Roman" w:cs="Times New Roman"/>
          <w:sz w:val="28"/>
        </w:rPr>
        <w:t xml:space="preserve">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w:t>
      </w:r>
      <w:r>
        <w:rPr>
          <w:rFonts w:ascii="Times New Roman" w:eastAsia="Calibri" w:hAnsi="Times New Roman" w:cs="Times New Roman"/>
          <w:sz w:val="28"/>
        </w:rPr>
        <w:t>Мглинского района Брянской области</w:t>
      </w:r>
      <w:r w:rsidRPr="00422187">
        <w:rPr>
          <w:rFonts w:ascii="Times New Roman" w:eastAsia="Calibri" w:hAnsi="Times New Roman" w:cs="Times New Roman"/>
          <w:sz w:val="28"/>
        </w:rPr>
        <w:t xml:space="preserve"> </w:t>
      </w:r>
      <w:r w:rsidRPr="00422187">
        <w:rPr>
          <w:rFonts w:ascii="Times New Roman" w:eastAsia="Calibri" w:hAnsi="Times New Roman" w:cs="Times New Roman"/>
          <w:sz w:val="28"/>
          <w:szCs w:val="28"/>
        </w:rPr>
        <w:t xml:space="preserve">в адрес Разработчика ресурсоснабжающей организацией не представлены.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В отсутствии данного документа Разработчик путем мониторинга имеющихся в открытом доступе данных</w:t>
      </w:r>
      <w:r w:rsidRPr="00422187">
        <w:rPr>
          <w:rFonts w:ascii="Times New Roman" w:eastAsia="Calibri" w:hAnsi="Times New Roman" w:cs="Times New Roman"/>
          <w:sz w:val="28"/>
          <w:szCs w:val="28"/>
        </w:rPr>
        <w:t xml:space="preserve"> проводил </w:t>
      </w:r>
      <w:r>
        <w:rPr>
          <w:rFonts w:ascii="Times New Roman" w:eastAsia="Calibri" w:hAnsi="Times New Roman" w:cs="Times New Roman"/>
          <w:sz w:val="28"/>
          <w:szCs w:val="28"/>
        </w:rPr>
        <w:t>формирование</w:t>
      </w:r>
      <w:r w:rsidRPr="00422187">
        <w:rPr>
          <w:rFonts w:ascii="Times New Roman" w:eastAsia="Calibri" w:hAnsi="Times New Roman" w:cs="Times New Roman"/>
          <w:sz w:val="28"/>
          <w:szCs w:val="28"/>
        </w:rPr>
        <w:t xml:space="preserve"> основных технических показателей схемы водоснабжения.</w:t>
      </w:r>
    </w:p>
    <w:p w:rsidR="006B3E2F" w:rsidRDefault="006B3E2F" w:rsidP="006B3E2F">
      <w:pPr>
        <w:rPr>
          <w:rFonts w:ascii="Times New Roman" w:eastAsia="Calibri" w:hAnsi="Times New Roman" w:cs="Times New Roman"/>
          <w:sz w:val="28"/>
          <w:szCs w:val="28"/>
        </w:rPr>
      </w:pPr>
    </w:p>
    <w:p w:rsidR="006B3E2F" w:rsidRPr="00422187" w:rsidRDefault="006B3E2F" w:rsidP="00786EF5">
      <w:pPr>
        <w:pStyle w:val="11112"/>
        <w:ind w:firstLine="709"/>
        <w:rPr>
          <w:rFonts w:eastAsia="Calibri"/>
        </w:rPr>
      </w:pPr>
      <w:bookmarkStart w:id="79" w:name="_Toc44605030"/>
      <w:bookmarkStart w:id="80" w:name="_Toc47962573"/>
      <w:r w:rsidRPr="00422187">
        <w:rPr>
          <w:rFonts w:eastAsia="Calibri"/>
        </w:rPr>
        <w:t>2.1.4.1.Описание состояния существующих источников водоснабжения и водозаборных сооружений</w:t>
      </w:r>
      <w:bookmarkEnd w:id="79"/>
      <w:bookmarkEnd w:id="80"/>
    </w:p>
    <w:p w:rsidR="006B3E2F" w:rsidRPr="0095442F" w:rsidRDefault="006B3E2F" w:rsidP="006B3E2F">
      <w:pPr>
        <w:spacing w:after="0" w:line="240" w:lineRule="auto"/>
        <w:ind w:firstLine="709"/>
        <w:jc w:val="both"/>
        <w:rPr>
          <w:rFonts w:ascii="Times New Roman" w:eastAsia="Calibri" w:hAnsi="Times New Roman" w:cs="Times New Roman"/>
          <w:color w:val="000000"/>
          <w:sz w:val="16"/>
          <w:szCs w:val="16"/>
        </w:rPr>
      </w:pPr>
    </w:p>
    <w:p w:rsidR="00324115" w:rsidRDefault="00324115" w:rsidP="00324115">
      <w:pPr>
        <w:spacing w:after="0" w:line="360" w:lineRule="auto"/>
        <w:ind w:firstLine="709"/>
        <w:jc w:val="both"/>
        <w:outlineLvl w:val="1"/>
        <w:rPr>
          <w:rFonts w:ascii="Times New Roman" w:hAnsi="Times New Roman"/>
          <w:sz w:val="28"/>
          <w:szCs w:val="28"/>
        </w:rPr>
      </w:pPr>
      <w:bookmarkStart w:id="81" w:name="_Toc47940951"/>
      <w:bookmarkStart w:id="82" w:name="_Toc47962574"/>
      <w:r w:rsidRPr="003B19CC">
        <w:rPr>
          <w:rFonts w:ascii="Times New Roman" w:hAnsi="Times New Roman" w:cs="Times New Roman"/>
          <w:sz w:val="28"/>
          <w:szCs w:val="28"/>
        </w:rPr>
        <w:t xml:space="preserve">Основным источником водоснабжения населенных пунктов </w:t>
      </w:r>
      <w:r>
        <w:rPr>
          <w:rFonts w:ascii="Times New Roman" w:eastAsia="Calibri" w:hAnsi="Times New Roman" w:cs="Times New Roman"/>
          <w:sz w:val="28"/>
          <w:szCs w:val="28"/>
          <w:lang w:bidi="ru-RU"/>
        </w:rPr>
        <w:t>МО «</w:t>
      </w:r>
      <w:r w:rsidR="00EC74B9">
        <w:rPr>
          <w:rFonts w:ascii="Times New Roman" w:eastAsia="Calibri" w:hAnsi="Times New Roman" w:cs="Times New Roman"/>
          <w:sz w:val="28"/>
          <w:szCs w:val="28"/>
          <w:lang w:bidi="ru-RU"/>
        </w:rPr>
        <w:t>Симонтовское</w:t>
      </w:r>
      <w:r>
        <w:rPr>
          <w:rFonts w:ascii="Times New Roman" w:eastAsia="Calibri" w:hAnsi="Times New Roman" w:cs="Times New Roman"/>
          <w:sz w:val="28"/>
          <w:szCs w:val="28"/>
          <w:lang w:bidi="ru-RU"/>
        </w:rPr>
        <w:t xml:space="preserve"> сельское поселение» </w:t>
      </w:r>
      <w:r w:rsidRPr="003B19CC">
        <w:rPr>
          <w:rFonts w:ascii="Times New Roman" w:hAnsi="Times New Roman" w:cs="Times New Roman"/>
          <w:sz w:val="28"/>
          <w:szCs w:val="28"/>
        </w:rPr>
        <w:t xml:space="preserve">служат воды </w:t>
      </w:r>
      <w:r>
        <w:rPr>
          <w:rFonts w:ascii="Times New Roman" w:hAnsi="Times New Roman"/>
          <w:sz w:val="28"/>
          <w:szCs w:val="28"/>
        </w:rPr>
        <w:t>турон-сантонского карбонатного водоносного горизонта месторождения пресных подземных вод на территории Мглинского района Брянской области. Подземные воды отвечают требованиям СанПиН 2.1.4. 1074-01 «Питьевая вода. Гигиенические требования к качеству воды централизованных систем водоснабжения, контроль качества».</w:t>
      </w:r>
      <w:bookmarkEnd w:id="81"/>
      <w:bookmarkEnd w:id="82"/>
      <w:r w:rsidRPr="00243239">
        <w:rPr>
          <w:rFonts w:ascii="Times New Roman" w:hAnsi="Times New Roman"/>
          <w:sz w:val="28"/>
          <w:szCs w:val="28"/>
        </w:rPr>
        <w:t xml:space="preserve"> </w:t>
      </w:r>
    </w:p>
    <w:p w:rsidR="00324115" w:rsidRDefault="00324115" w:rsidP="00324115">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rPr>
        <w:t>Водоснабжение</w:t>
      </w:r>
      <w:r w:rsidRPr="00D76850">
        <w:rPr>
          <w:rFonts w:ascii="Times New Roman" w:hAnsi="Times New Roman" w:cs="Times New Roman"/>
          <w:sz w:val="28"/>
          <w:szCs w:val="28"/>
        </w:rPr>
        <w:t xml:space="preserve"> </w:t>
      </w:r>
      <w:r w:rsidRPr="003B19CC">
        <w:rPr>
          <w:rFonts w:ascii="Times New Roman" w:hAnsi="Times New Roman" w:cs="Times New Roman"/>
          <w:sz w:val="28"/>
          <w:szCs w:val="28"/>
        </w:rPr>
        <w:t xml:space="preserve">населенных пунктов </w:t>
      </w:r>
      <w:r>
        <w:rPr>
          <w:rFonts w:ascii="Times New Roman" w:eastAsia="Calibri" w:hAnsi="Times New Roman" w:cs="Times New Roman"/>
          <w:sz w:val="28"/>
          <w:szCs w:val="28"/>
          <w:lang w:bidi="ru-RU"/>
        </w:rPr>
        <w:t>МО «</w:t>
      </w:r>
      <w:r w:rsidR="00EC74B9">
        <w:rPr>
          <w:rFonts w:ascii="Times New Roman" w:eastAsia="Calibri" w:hAnsi="Times New Roman" w:cs="Times New Roman"/>
          <w:sz w:val="28"/>
          <w:szCs w:val="28"/>
          <w:lang w:bidi="ru-RU"/>
        </w:rPr>
        <w:t>Симонтовское</w:t>
      </w:r>
      <w:r>
        <w:rPr>
          <w:rFonts w:ascii="Times New Roman" w:eastAsia="Calibri" w:hAnsi="Times New Roman" w:cs="Times New Roman"/>
          <w:sz w:val="28"/>
          <w:szCs w:val="28"/>
          <w:lang w:bidi="ru-RU"/>
        </w:rPr>
        <w:t xml:space="preserve"> сельское поселение» осуществляется на базе подземных источников (артезианских </w:t>
      </w:r>
      <w:r>
        <w:rPr>
          <w:rFonts w:ascii="Times New Roman" w:eastAsia="Calibri" w:hAnsi="Times New Roman" w:cs="Times New Roman"/>
          <w:sz w:val="28"/>
          <w:szCs w:val="28"/>
          <w:lang w:bidi="ru-RU"/>
        </w:rPr>
        <w:lastRenderedPageBreak/>
        <w:t xml:space="preserve">скважин). </w:t>
      </w:r>
      <w:r w:rsidRPr="00D76850">
        <w:rPr>
          <w:rFonts w:ascii="Times New Roman" w:hAnsi="Times New Roman" w:cs="Times New Roman"/>
          <w:sz w:val="28"/>
          <w:szCs w:val="28"/>
        </w:rPr>
        <w:t>Описание водозаборных сооружений</w:t>
      </w:r>
      <w:r>
        <w:rPr>
          <w:rFonts w:ascii="Times New Roman" w:hAnsi="Times New Roman" w:cs="Times New Roman"/>
          <w:sz w:val="28"/>
          <w:szCs w:val="28"/>
        </w:rPr>
        <w:t xml:space="preserve"> (артезианские скважины) их технические характеристики </w:t>
      </w:r>
      <w:r w:rsidRPr="00D76850">
        <w:rPr>
          <w:rFonts w:ascii="Times New Roman" w:hAnsi="Times New Roman" w:cs="Times New Roman"/>
          <w:sz w:val="28"/>
          <w:szCs w:val="28"/>
        </w:rPr>
        <w:t>приведен</w:t>
      </w:r>
      <w:r>
        <w:rPr>
          <w:rFonts w:ascii="Times New Roman" w:hAnsi="Times New Roman" w:cs="Times New Roman"/>
          <w:sz w:val="28"/>
          <w:szCs w:val="28"/>
        </w:rPr>
        <w:t>ы</w:t>
      </w:r>
      <w:r w:rsidRPr="00D76850">
        <w:rPr>
          <w:rFonts w:ascii="Times New Roman" w:hAnsi="Times New Roman" w:cs="Times New Roman"/>
          <w:sz w:val="28"/>
          <w:szCs w:val="28"/>
        </w:rPr>
        <w:t xml:space="preserve"> в п.2.1.3 настоящего Документа. </w:t>
      </w:r>
    </w:p>
    <w:p w:rsidR="006B3E2F" w:rsidRPr="001818D1" w:rsidRDefault="006B3E2F" w:rsidP="006B3E2F">
      <w:pPr>
        <w:spacing w:after="0" w:line="360" w:lineRule="auto"/>
        <w:ind w:firstLine="709"/>
        <w:jc w:val="both"/>
        <w:rPr>
          <w:rFonts w:ascii="Times New Roman" w:eastAsia="Calibri" w:hAnsi="Times New Roman" w:cs="Times New Roman"/>
          <w:color w:val="0A0A0A"/>
          <w:sz w:val="28"/>
          <w:szCs w:val="28"/>
          <w:shd w:val="clear" w:color="auto" w:fill="FFFFFF"/>
        </w:rPr>
      </w:pPr>
      <w:r w:rsidRPr="001818D1">
        <w:rPr>
          <w:rFonts w:ascii="Times New Roman" w:eastAsia="Calibri" w:hAnsi="Times New Roman" w:cs="Times New Roman"/>
          <w:sz w:val="28"/>
          <w:szCs w:val="28"/>
        </w:rPr>
        <w:t xml:space="preserve">Приборы учета воды на скважинах и сооружениях отсутствуют. Величина отбора воды определяется по паспортной производительности насоса с учетом </w:t>
      </w:r>
      <w:r w:rsidRPr="001818D1">
        <w:rPr>
          <w:rFonts w:ascii="Times New Roman" w:eastAsia="Calibri" w:hAnsi="Times New Roman" w:cs="Times New Roman"/>
          <w:color w:val="0A0A0A"/>
          <w:sz w:val="28"/>
          <w:szCs w:val="28"/>
          <w:shd w:val="clear" w:color="auto" w:fill="FFFFFF"/>
        </w:rPr>
        <w:t>поправочных коэффициентов пересчета для подачи, напора, КПД оборудования и режима работы насосного оборудования.</w:t>
      </w:r>
    </w:p>
    <w:p w:rsidR="00324115" w:rsidRPr="00422187" w:rsidRDefault="00324115" w:rsidP="00324115">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Участк</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на котор</w:t>
      </w:r>
      <w:r>
        <w:rPr>
          <w:rFonts w:ascii="Times New Roman" w:eastAsia="Calibri" w:hAnsi="Times New Roman" w:cs="Times New Roman"/>
          <w:sz w:val="28"/>
          <w:szCs w:val="28"/>
        </w:rPr>
        <w:t>ых</w:t>
      </w:r>
      <w:r w:rsidRPr="00422187">
        <w:rPr>
          <w:rFonts w:ascii="Times New Roman" w:eastAsia="Calibri" w:hAnsi="Times New Roman" w:cs="Times New Roman"/>
          <w:sz w:val="28"/>
          <w:szCs w:val="28"/>
        </w:rPr>
        <w:t xml:space="preserve"> расположен</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xml:space="preserve"> водозабор</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а также территори</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прилегающ</w:t>
      </w:r>
      <w:r>
        <w:rPr>
          <w:rFonts w:ascii="Times New Roman" w:eastAsia="Calibri" w:hAnsi="Times New Roman" w:cs="Times New Roman"/>
          <w:sz w:val="28"/>
          <w:szCs w:val="28"/>
        </w:rPr>
        <w:t>ие</w:t>
      </w:r>
      <w:r w:rsidRPr="00422187">
        <w:rPr>
          <w:rFonts w:ascii="Times New Roman" w:eastAsia="Calibri" w:hAnsi="Times New Roman" w:cs="Times New Roman"/>
          <w:sz w:val="28"/>
          <w:szCs w:val="28"/>
        </w:rPr>
        <w:t xml:space="preserve"> к участк</w:t>
      </w:r>
      <w:r>
        <w:rPr>
          <w:rFonts w:ascii="Times New Roman" w:eastAsia="Calibri" w:hAnsi="Times New Roman" w:cs="Times New Roman"/>
          <w:sz w:val="28"/>
          <w:szCs w:val="28"/>
        </w:rPr>
        <w:t>ам</w:t>
      </w:r>
      <w:r w:rsidRPr="00422187">
        <w:rPr>
          <w:rFonts w:ascii="Times New Roman" w:eastAsia="Calibri" w:hAnsi="Times New Roman" w:cs="Times New Roman"/>
          <w:sz w:val="28"/>
          <w:szCs w:val="28"/>
        </w:rPr>
        <w:t>, характеризуется благоприятными санитарными условиями. Территори</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не </w:t>
      </w:r>
      <w:r w:rsidRPr="00422187">
        <w:rPr>
          <w:rFonts w:ascii="Times New Roman" w:eastAsia="Calibri" w:hAnsi="Times New Roman" w:cs="Times New Roman"/>
          <w:sz w:val="28"/>
          <w:szCs w:val="28"/>
        </w:rPr>
        <w:t>оборудован</w:t>
      </w:r>
      <w:r>
        <w:rPr>
          <w:rFonts w:ascii="Times New Roman" w:eastAsia="Calibri" w:hAnsi="Times New Roman" w:cs="Times New Roman"/>
          <w:sz w:val="28"/>
          <w:szCs w:val="28"/>
        </w:rPr>
        <w:t>ы</w:t>
      </w:r>
      <w:r w:rsidRPr="00422187">
        <w:rPr>
          <w:rFonts w:ascii="Times New Roman" w:eastAsia="Calibri" w:hAnsi="Times New Roman" w:cs="Times New Roman"/>
          <w:sz w:val="28"/>
          <w:szCs w:val="28"/>
        </w:rPr>
        <w:t xml:space="preserve"> ливневой канализацией. Потенциальные источники загрязнения отсутствуют - сброс сточных вод, не производ</w:t>
      </w:r>
      <w:r>
        <w:rPr>
          <w:rFonts w:ascii="Times New Roman" w:eastAsia="Calibri" w:hAnsi="Times New Roman" w:cs="Times New Roman"/>
          <w:sz w:val="28"/>
          <w:szCs w:val="28"/>
        </w:rPr>
        <w:t>и</w:t>
      </w:r>
      <w:r w:rsidRPr="00422187">
        <w:rPr>
          <w:rFonts w:ascii="Times New Roman" w:eastAsia="Calibri" w:hAnsi="Times New Roman" w:cs="Times New Roman"/>
          <w:sz w:val="28"/>
          <w:szCs w:val="28"/>
        </w:rPr>
        <w:t>тся.</w:t>
      </w:r>
    </w:p>
    <w:p w:rsidR="00E03CFF" w:rsidRPr="00422187" w:rsidRDefault="00E03CFF" w:rsidP="00786EF5">
      <w:pPr>
        <w:pStyle w:val="11112"/>
        <w:ind w:firstLine="709"/>
        <w:rPr>
          <w:rFonts w:eastAsia="Calibri"/>
        </w:rPr>
      </w:pPr>
      <w:bookmarkStart w:id="83" w:name="_Toc47962575"/>
      <w:r w:rsidRPr="00422187">
        <w:rPr>
          <w:rFonts w:eastAsia="Calibri"/>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83"/>
    </w:p>
    <w:p w:rsidR="00E03CFF" w:rsidRPr="00AB117C" w:rsidRDefault="00E03CFF" w:rsidP="00E03CFF">
      <w:pPr>
        <w:spacing w:after="0" w:line="240" w:lineRule="auto"/>
        <w:ind w:firstLine="709"/>
        <w:jc w:val="both"/>
        <w:textAlignment w:val="baseline"/>
        <w:rPr>
          <w:rFonts w:ascii="Times New Roman" w:eastAsia="Calibri" w:hAnsi="Times New Roman" w:cs="Times New Roman"/>
          <w:sz w:val="16"/>
          <w:szCs w:val="16"/>
        </w:rPr>
      </w:pPr>
    </w:p>
    <w:p w:rsidR="00E03CFF" w:rsidRPr="00422187" w:rsidRDefault="00E03CFF" w:rsidP="00E03CFF">
      <w:pPr>
        <w:spacing w:after="0" w:line="360" w:lineRule="auto"/>
        <w:ind w:firstLine="709"/>
        <w:jc w:val="both"/>
        <w:textAlignment w:val="baseline"/>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Технологическая схема очистки и подготовки воды – это размещение технологических процессов и сооружений в определенной последовательности для получения воды заданных количества и качества, соответствующих нормативным требованиям. </w:t>
      </w:r>
    </w:p>
    <w:p w:rsidR="00E03CFF" w:rsidRPr="00B64CF3" w:rsidRDefault="00E03CFF" w:rsidP="00E03CFF">
      <w:pPr>
        <w:spacing w:after="0" w:line="360" w:lineRule="auto"/>
        <w:ind w:firstLine="709"/>
        <w:jc w:val="both"/>
        <w:rPr>
          <w:rFonts w:ascii="Times New Roman" w:eastAsia="Calibri" w:hAnsi="Times New Roman" w:cs="Times New Roman"/>
          <w:sz w:val="28"/>
          <w:szCs w:val="28"/>
        </w:rPr>
      </w:pPr>
      <w:r w:rsidRPr="00B64CF3">
        <w:rPr>
          <w:rFonts w:ascii="Times New Roman" w:eastAsia="Calibri" w:hAnsi="Times New Roman" w:cs="Times New Roman"/>
          <w:sz w:val="28"/>
          <w:szCs w:val="28"/>
        </w:rPr>
        <w:t>По результатам лабораторных исследований вода, поднимаемая из</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 xml:space="preserve">артезианских скважин </w:t>
      </w:r>
      <w:r>
        <w:rPr>
          <w:rFonts w:ascii="Times New Roman" w:eastAsia="Calibri" w:hAnsi="Times New Roman" w:cs="Times New Roman"/>
          <w:sz w:val="28"/>
          <w:szCs w:val="28"/>
        </w:rPr>
        <w:t>МУП «Мглинский районный водоканал»</w:t>
      </w:r>
      <w:r w:rsidRPr="00B64CF3">
        <w:rPr>
          <w:rFonts w:ascii="Times New Roman" w:eastAsia="Calibri" w:hAnsi="Times New Roman" w:cs="Times New Roman"/>
          <w:sz w:val="28"/>
          <w:szCs w:val="28"/>
        </w:rPr>
        <w:t xml:space="preserve"> отвечает</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требованиям СанПиН 2.14.1074-01 «Питьевая вода. Гигиенические требования</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 качеству воды централизованных систем питьевого водоснабжения. Контроль</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качества», ГН 2.1.5.1315-03 «Предельно допустимая концентрация (ПДК)</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химических веществ в воде водных объектов хозяйственно-питьевого и</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культурно-бытового назначения» и доп. ГН 2.1.5.2280-07. Установка</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сооружений очистки и подготовки воды не требуется.</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В соответствии с </w:t>
      </w:r>
      <w:hyperlink r:id="rId16" w:history="1">
        <w:r w:rsidRPr="00422187">
          <w:rPr>
            <w:rFonts w:ascii="Times New Roman" w:eastAsia="Calibri" w:hAnsi="Times New Roman" w:cs="Times New Roman"/>
            <w:sz w:val="28"/>
            <w:szCs w:val="28"/>
          </w:rPr>
          <w:t>Федеральным законом «О санитарно-эпидемиологическом благополучии населения»</w:t>
        </w:r>
      </w:hyperlink>
      <w:r w:rsidRPr="00422187">
        <w:rPr>
          <w:rFonts w:ascii="Times New Roman" w:eastAsia="Calibri" w:hAnsi="Times New Roman" w:cs="Times New Roman"/>
          <w:sz w:val="28"/>
          <w:szCs w:val="28"/>
        </w:rPr>
        <w:t xml:space="preserve"> за качеством питьевой воды </w:t>
      </w:r>
      <w:r w:rsidRPr="00422187">
        <w:rPr>
          <w:rFonts w:ascii="Times New Roman" w:eastAsia="Calibri" w:hAnsi="Times New Roman" w:cs="Times New Roman"/>
          <w:sz w:val="28"/>
          <w:szCs w:val="28"/>
        </w:rPr>
        <w:lastRenderedPageBreak/>
        <w:t>должен осуществляться государственный санитарно-эпидемиологический надзор и производственный контроль.</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Производственный контроль качества питьевой воды обеспечивается </w:t>
      </w:r>
      <w:r>
        <w:rPr>
          <w:rFonts w:ascii="Times New Roman" w:eastAsia="Calibri" w:hAnsi="Times New Roman" w:cs="Times New Roman"/>
          <w:sz w:val="28"/>
          <w:szCs w:val="28"/>
        </w:rPr>
        <w:t>МУП «Мглинский районный водоканал»</w:t>
      </w:r>
      <w:r w:rsidRPr="00422187">
        <w:rPr>
          <w:rFonts w:ascii="Times New Roman" w:eastAsia="Calibri" w:hAnsi="Times New Roman" w:cs="Times New Roman"/>
          <w:sz w:val="28"/>
          <w:szCs w:val="28"/>
        </w:rPr>
        <w:t xml:space="preserve"> по рабочей программе</w:t>
      </w:r>
      <w:r>
        <w:rPr>
          <w:rFonts w:ascii="Times New Roman" w:eastAsia="Calibri" w:hAnsi="Times New Roman" w:cs="Times New Roman"/>
          <w:sz w:val="28"/>
          <w:szCs w:val="28"/>
        </w:rPr>
        <w:t xml:space="preserve"> на 2020-2025 годы, согласованной с ТО Управлением Роспотребнадзора по Брянской области в Унечском, Мглинском, Стародубском и Суражском районах (дата согласования 28.01.2020 г.)</w:t>
      </w:r>
      <w:r w:rsidRPr="00422187">
        <w:rPr>
          <w:rFonts w:ascii="Times New Roman" w:eastAsia="Calibri" w:hAnsi="Times New Roman" w:cs="Times New Roman"/>
          <w:sz w:val="28"/>
          <w:szCs w:val="28"/>
        </w:rPr>
        <w:t xml:space="preserve">. В соответствии с рабочей программой необходимо постоянно контролировать качество воды в местах водозабора, перед поступлением в распределительную сеть, а также в точках водоразбора наружной и внутренней водопроводной сети. Количество и периодичность проб воды в местах водозабора, отбираемых для лабораторных исследований, в соответствии с СанПиН 2.1.4.1074-01 «Питьевая вода. Гигиенические требования к качеству воды централизованных систем питьевого водоснабжения. Контроль качества», приведено в таблице </w:t>
      </w:r>
      <w:r w:rsidR="00E03BEE">
        <w:rPr>
          <w:rFonts w:ascii="Times New Roman" w:eastAsia="Calibri" w:hAnsi="Times New Roman" w:cs="Times New Roman"/>
          <w:sz w:val="28"/>
          <w:szCs w:val="28"/>
        </w:rPr>
        <w:t>29</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sidR="00E03BEE">
        <w:rPr>
          <w:rFonts w:ascii="Times New Roman" w:eastAsia="Calibri" w:hAnsi="Times New Roman" w:cs="Times New Roman"/>
          <w:bCs/>
          <w:color w:val="000000"/>
          <w:sz w:val="20"/>
          <w:szCs w:val="20"/>
        </w:rPr>
        <w:t>29</w:t>
      </w:r>
      <w:r w:rsidRPr="00422187">
        <w:rPr>
          <w:rFonts w:ascii="Times New Roman" w:eastAsia="Calibri" w:hAnsi="Times New Roman" w:cs="Times New Roman"/>
          <w:bCs/>
          <w:color w:val="000000"/>
          <w:sz w:val="20"/>
          <w:szCs w:val="20"/>
        </w:rPr>
        <w:t xml:space="preserve"> - Количество и периодичность проб воды в местах водозабора, отбираемых для лабораторных исследований</w:t>
      </w:r>
      <w:r w:rsidRPr="00E03CFF">
        <w:rPr>
          <w:rFonts w:ascii="Times New Roman" w:eastAsia="Calibri" w:hAnsi="Times New Roman" w:cs="Times New Roman"/>
          <w:sz w:val="28"/>
          <w:szCs w:val="28"/>
        </w:rPr>
        <w:t xml:space="preserve"> </w:t>
      </w:r>
      <w:r w:rsidRPr="00E03CFF">
        <w:rPr>
          <w:rFonts w:ascii="Times New Roman" w:eastAsia="Calibri" w:hAnsi="Times New Roman" w:cs="Times New Roman"/>
          <w:sz w:val="20"/>
          <w:szCs w:val="20"/>
        </w:rPr>
        <w:t>МУП «Мглинский районный водоканал»</w:t>
      </w:r>
    </w:p>
    <w:tbl>
      <w:tblPr>
        <w:tblStyle w:val="ac"/>
        <w:tblW w:w="0" w:type="auto"/>
        <w:tblLook w:val="04A0" w:firstRow="1" w:lastRow="0" w:firstColumn="1" w:lastColumn="0" w:noHBand="0" w:noVBand="1"/>
      </w:tblPr>
      <w:tblGrid>
        <w:gridCol w:w="2943"/>
        <w:gridCol w:w="2173"/>
        <w:gridCol w:w="2174"/>
        <w:gridCol w:w="2174"/>
      </w:tblGrid>
      <w:tr w:rsidR="00E03CFF" w:rsidRPr="00422187" w:rsidTr="006413B5">
        <w:trPr>
          <w:trHeight w:val="340"/>
          <w:tblHeader/>
        </w:trPr>
        <w:tc>
          <w:tcPr>
            <w:tcW w:w="2943" w:type="dxa"/>
            <w:vMerge w:val="restart"/>
            <w:vAlign w:val="center"/>
          </w:tcPr>
          <w:p w:rsidR="00E03CFF" w:rsidRPr="00422187" w:rsidRDefault="00E03CFF" w:rsidP="006413B5">
            <w:pPr>
              <w:spacing w:before="100" w:beforeAutospacing="1" w:after="100" w:afterAutospacing="1" w:line="360" w:lineRule="auto"/>
              <w:jc w:val="center"/>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Виды показателей</w:t>
            </w:r>
          </w:p>
        </w:tc>
        <w:tc>
          <w:tcPr>
            <w:tcW w:w="6521" w:type="dxa"/>
            <w:gridSpan w:val="3"/>
          </w:tcPr>
          <w:p w:rsidR="00E03CFF" w:rsidRDefault="00E03CFF" w:rsidP="006413B5">
            <w:pPr>
              <w:jc w:val="center"/>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Количество проб в течение одного года</w:t>
            </w:r>
          </w:p>
        </w:tc>
      </w:tr>
      <w:tr w:rsidR="00E03CFF" w:rsidRPr="00422187" w:rsidTr="006413B5">
        <w:trPr>
          <w:trHeight w:val="340"/>
          <w:tblHeader/>
        </w:trPr>
        <w:tc>
          <w:tcPr>
            <w:tcW w:w="2943" w:type="dxa"/>
            <w:vMerge/>
            <w:vAlign w:val="center"/>
          </w:tcPr>
          <w:p w:rsidR="00E03CFF" w:rsidRPr="00422187" w:rsidRDefault="00E03CFF" w:rsidP="006413B5">
            <w:pPr>
              <w:spacing w:before="100" w:beforeAutospacing="1" w:after="100" w:afterAutospacing="1" w:line="360" w:lineRule="auto"/>
              <w:jc w:val="center"/>
              <w:rPr>
                <w:rFonts w:ascii="Times New Roman" w:eastAsia="Times New Roman" w:hAnsi="Times New Roman" w:cs="Times New Roman"/>
                <w:sz w:val="20"/>
                <w:szCs w:val="20"/>
                <w:lang w:eastAsia="ru-RU"/>
              </w:rPr>
            </w:pPr>
          </w:p>
        </w:tc>
        <w:tc>
          <w:tcPr>
            <w:tcW w:w="2173"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Артскважина</w:t>
            </w:r>
          </w:p>
        </w:tc>
        <w:tc>
          <w:tcPr>
            <w:tcW w:w="2174"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Перед поступлением в сеть (резервуар-водонапорная башня)</w:t>
            </w:r>
          </w:p>
        </w:tc>
        <w:tc>
          <w:tcPr>
            <w:tcW w:w="2174" w:type="dxa"/>
            <w:vAlign w:val="center"/>
          </w:tcPr>
          <w:p w:rsidR="00E03CFF" w:rsidRPr="00422187" w:rsidRDefault="00E03CFF" w:rsidP="006413B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местах водоразбора (колонка)</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Микробиологические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732</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1344</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Органолептические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732</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1344</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Обобщенные показатели</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244</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Неорганические и органические вещества</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E03CFF" w:rsidRPr="00422187" w:rsidTr="006413B5">
        <w:trPr>
          <w:trHeight w:val="340"/>
        </w:trPr>
        <w:tc>
          <w:tcPr>
            <w:tcW w:w="2943" w:type="dxa"/>
            <w:vAlign w:val="center"/>
          </w:tcPr>
          <w:p w:rsidR="00E03CFF" w:rsidRPr="00422187" w:rsidRDefault="00E03CFF" w:rsidP="006413B5">
            <w:pPr>
              <w:spacing w:before="100" w:beforeAutospacing="1" w:after="100" w:afterAutospacing="1"/>
              <w:rPr>
                <w:rFonts w:ascii="Times New Roman" w:eastAsia="Times New Roman" w:hAnsi="Times New Roman" w:cs="Times New Roman"/>
                <w:sz w:val="20"/>
                <w:szCs w:val="20"/>
                <w:lang w:eastAsia="ru-RU"/>
              </w:rPr>
            </w:pPr>
            <w:r w:rsidRPr="00422187">
              <w:rPr>
                <w:rFonts w:ascii="Times New Roman" w:eastAsia="Times New Roman" w:hAnsi="Times New Roman" w:cs="Times New Roman"/>
                <w:sz w:val="20"/>
                <w:szCs w:val="20"/>
                <w:lang w:eastAsia="ru-RU"/>
              </w:rPr>
              <w:t>Радиологические</w:t>
            </w:r>
          </w:p>
        </w:tc>
        <w:tc>
          <w:tcPr>
            <w:tcW w:w="2173"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w:t>
            </w:r>
          </w:p>
        </w:tc>
        <w:tc>
          <w:tcPr>
            <w:tcW w:w="2174" w:type="dxa"/>
            <w:vAlign w:val="center"/>
          </w:tcPr>
          <w:p w:rsidR="00E03CFF" w:rsidRPr="00422187" w:rsidRDefault="00E03CFF" w:rsidP="006413B5">
            <w:pPr>
              <w:spacing w:before="100" w:beforeAutospacing="1" w:after="100" w:afterAutospacing="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bl>
    <w:p w:rsidR="00E03CFF" w:rsidRPr="00422187" w:rsidRDefault="00E03CFF" w:rsidP="00E03CFF">
      <w:pPr>
        <w:spacing w:after="0" w:line="240" w:lineRule="auto"/>
        <w:ind w:firstLine="851"/>
        <w:jc w:val="both"/>
        <w:rPr>
          <w:rFonts w:ascii="Times New Roman" w:eastAsia="Calibri" w:hAnsi="Times New Roman" w:cs="Times New Roman"/>
          <w:sz w:val="28"/>
        </w:rPr>
      </w:pPr>
    </w:p>
    <w:p w:rsidR="00E03CFF" w:rsidRDefault="00E03CFF" w:rsidP="00E03CFF">
      <w:pPr>
        <w:spacing w:after="0" w:line="360" w:lineRule="auto"/>
        <w:ind w:firstLine="851"/>
        <w:jc w:val="both"/>
        <w:rPr>
          <w:rFonts w:ascii="Times New Roman" w:eastAsia="Calibri" w:hAnsi="Times New Roman" w:cs="Times New Roman"/>
          <w:sz w:val="28"/>
        </w:rPr>
      </w:pPr>
      <w:r w:rsidRPr="00422187">
        <w:rPr>
          <w:rFonts w:ascii="Times New Roman" w:eastAsia="Calibri" w:hAnsi="Times New Roman" w:cs="Times New Roman"/>
          <w:sz w:val="28"/>
        </w:rPr>
        <w:t xml:space="preserve">Отбор проб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 </w:t>
      </w:r>
    </w:p>
    <w:p w:rsidR="00E03CFF" w:rsidRDefault="00E03CFF" w:rsidP="00E03CF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связи с отсутствием анализов проб воды проводимых в соответствии с производственной программой качества МУП «Мглинский районный водоканал» в период 2018-2019 года на запрос Разработчика направленный в </w:t>
      </w:r>
      <w:r>
        <w:rPr>
          <w:rFonts w:ascii="Times New Roman" w:eastAsia="Calibri" w:hAnsi="Times New Roman" w:cs="Times New Roman"/>
          <w:sz w:val="28"/>
          <w:szCs w:val="28"/>
        </w:rPr>
        <w:lastRenderedPageBreak/>
        <w:t>адрес ресурсоснабжающей организации и Администрации Мглинского района показатели качества питьевой воды без дифференциации в разрезе технологических зон МУП «Мглинский районный водоканал» приведены в целом по району п</w:t>
      </w:r>
      <w:r w:rsidRPr="003C6246">
        <w:rPr>
          <w:rFonts w:ascii="Times New Roman" w:eastAsia="Calibri" w:hAnsi="Times New Roman" w:cs="Times New Roman"/>
          <w:sz w:val="28"/>
          <w:szCs w:val="28"/>
        </w:rPr>
        <w:t xml:space="preserve">о данным </w:t>
      </w:r>
      <w:r>
        <w:rPr>
          <w:rFonts w:ascii="Times New Roman" w:eastAsia="Calibri" w:hAnsi="Times New Roman" w:cs="Times New Roman"/>
          <w:sz w:val="28"/>
          <w:szCs w:val="28"/>
        </w:rPr>
        <w:t xml:space="preserve">аналитического отчета </w:t>
      </w:r>
      <w:r w:rsidRPr="003C6246">
        <w:rPr>
          <w:rFonts w:ascii="Times New Roman" w:eastAsia="Calibri" w:hAnsi="Times New Roman" w:cs="Times New Roman"/>
          <w:sz w:val="28"/>
          <w:szCs w:val="28"/>
        </w:rPr>
        <w:t>территориального отдела Управления Федеральной службы по надзору в сфере защиты прав потребителей и благополучия человека по Брянской области в Унечском, Мглинском, Ст</w:t>
      </w:r>
      <w:r>
        <w:rPr>
          <w:rFonts w:ascii="Times New Roman" w:eastAsia="Calibri" w:hAnsi="Times New Roman" w:cs="Times New Roman"/>
          <w:sz w:val="28"/>
          <w:szCs w:val="28"/>
        </w:rPr>
        <w:t>ародубском и Суражском районах</w:t>
      </w:r>
      <w:r w:rsidRPr="003C6246">
        <w:rPr>
          <w:rFonts w:ascii="Times New Roman" w:eastAsia="Calibri" w:hAnsi="Times New Roman" w:cs="Times New Roman"/>
          <w:sz w:val="28"/>
          <w:szCs w:val="28"/>
        </w:rPr>
        <w:t xml:space="preserve">. Копия </w:t>
      </w:r>
      <w:r>
        <w:rPr>
          <w:rFonts w:ascii="Times New Roman" w:eastAsia="Calibri" w:hAnsi="Times New Roman" w:cs="Times New Roman"/>
          <w:sz w:val="28"/>
          <w:szCs w:val="28"/>
        </w:rPr>
        <w:t xml:space="preserve">Отчета </w:t>
      </w:r>
      <w:r w:rsidRPr="003C6246">
        <w:rPr>
          <w:rFonts w:ascii="Times New Roman" w:eastAsia="Calibri" w:hAnsi="Times New Roman" w:cs="Times New Roman"/>
          <w:sz w:val="28"/>
          <w:szCs w:val="28"/>
        </w:rPr>
        <w:t>предоставлен</w:t>
      </w:r>
      <w:r>
        <w:rPr>
          <w:rFonts w:ascii="Times New Roman" w:eastAsia="Calibri" w:hAnsi="Times New Roman" w:cs="Times New Roman"/>
          <w:sz w:val="28"/>
          <w:szCs w:val="28"/>
        </w:rPr>
        <w:t>а</w:t>
      </w:r>
      <w:r w:rsidRPr="003C6246">
        <w:rPr>
          <w:rFonts w:ascii="Times New Roman" w:eastAsia="Calibri" w:hAnsi="Times New Roman" w:cs="Times New Roman"/>
          <w:sz w:val="28"/>
          <w:szCs w:val="28"/>
        </w:rPr>
        <w:t xml:space="preserve"> Разработчику</w:t>
      </w:r>
      <w:r>
        <w:rPr>
          <w:rFonts w:ascii="Times New Roman" w:eastAsia="Calibri" w:hAnsi="Times New Roman" w:cs="Times New Roman"/>
          <w:sz w:val="28"/>
          <w:szCs w:val="28"/>
        </w:rPr>
        <w:t xml:space="preserve"> Администрацией Мглинского района</w:t>
      </w:r>
      <w:r w:rsidRPr="003C6246">
        <w:rPr>
          <w:rFonts w:ascii="Times New Roman" w:eastAsia="Calibri" w:hAnsi="Times New Roman" w:cs="Times New Roman"/>
          <w:sz w:val="28"/>
          <w:szCs w:val="28"/>
        </w:rPr>
        <w:t xml:space="preserve"> электрон</w:t>
      </w:r>
      <w:r w:rsidR="00830525">
        <w:rPr>
          <w:rFonts w:ascii="Times New Roman" w:eastAsia="Calibri" w:hAnsi="Times New Roman" w:cs="Times New Roman"/>
          <w:sz w:val="28"/>
          <w:szCs w:val="28"/>
        </w:rPr>
        <w:t>н</w:t>
      </w:r>
      <w:r w:rsidRPr="003C6246">
        <w:rPr>
          <w:rFonts w:ascii="Times New Roman" w:eastAsia="Calibri" w:hAnsi="Times New Roman" w:cs="Times New Roman"/>
          <w:sz w:val="28"/>
          <w:szCs w:val="28"/>
        </w:rPr>
        <w:t>о.</w:t>
      </w:r>
    </w:p>
    <w:p w:rsidR="00E03CFF" w:rsidRPr="00422187" w:rsidRDefault="00E03CFF" w:rsidP="00E03CFF">
      <w:pPr>
        <w:spacing w:after="0" w:line="360" w:lineRule="auto"/>
        <w:ind w:firstLine="851"/>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Показатели качества питьевой воды в период эксплуатации систем водоснабжения </w:t>
      </w:r>
      <w:r>
        <w:rPr>
          <w:rFonts w:ascii="Times New Roman" w:eastAsia="Calibri" w:hAnsi="Times New Roman" w:cs="Times New Roman"/>
          <w:sz w:val="28"/>
          <w:szCs w:val="28"/>
        </w:rPr>
        <w:t>МУП</w:t>
      </w:r>
      <w:r w:rsidRPr="00422187">
        <w:rPr>
          <w:rFonts w:ascii="Times New Roman" w:eastAsia="Calibri" w:hAnsi="Times New Roman" w:cs="Times New Roman"/>
          <w:sz w:val="28"/>
          <w:szCs w:val="28"/>
        </w:rPr>
        <w:t xml:space="preserve"> «</w:t>
      </w:r>
      <w:r>
        <w:rPr>
          <w:rFonts w:ascii="Times New Roman" w:eastAsia="Calibri" w:hAnsi="Times New Roman" w:cs="Times New Roman"/>
          <w:sz w:val="28"/>
          <w:szCs w:val="28"/>
        </w:rPr>
        <w:t>Мглинский районный водоканал</w:t>
      </w:r>
      <w:r w:rsidRPr="00422187">
        <w:rPr>
          <w:rFonts w:ascii="Times New Roman" w:eastAsia="Calibri" w:hAnsi="Times New Roman" w:cs="Times New Roman"/>
          <w:sz w:val="28"/>
          <w:szCs w:val="28"/>
        </w:rPr>
        <w:t>» (201</w:t>
      </w:r>
      <w:r>
        <w:rPr>
          <w:rFonts w:ascii="Times New Roman" w:eastAsia="Calibri" w:hAnsi="Times New Roman" w:cs="Times New Roman"/>
          <w:sz w:val="28"/>
          <w:szCs w:val="28"/>
        </w:rPr>
        <w:t>7</w:t>
      </w:r>
      <w:r w:rsidRPr="00422187">
        <w:rPr>
          <w:rFonts w:ascii="Times New Roman" w:eastAsia="Calibri" w:hAnsi="Times New Roman" w:cs="Times New Roman"/>
          <w:sz w:val="28"/>
          <w:szCs w:val="28"/>
        </w:rPr>
        <w:t>-201</w:t>
      </w:r>
      <w:r>
        <w:rPr>
          <w:rFonts w:ascii="Times New Roman" w:eastAsia="Calibri" w:hAnsi="Times New Roman" w:cs="Times New Roman"/>
          <w:sz w:val="28"/>
          <w:szCs w:val="28"/>
        </w:rPr>
        <w:t>9</w:t>
      </w:r>
      <w:r w:rsidRPr="00422187">
        <w:rPr>
          <w:rFonts w:ascii="Times New Roman" w:eastAsia="Calibri" w:hAnsi="Times New Roman" w:cs="Times New Roman"/>
          <w:sz w:val="28"/>
          <w:szCs w:val="28"/>
        </w:rPr>
        <w:t xml:space="preserve"> годы), приведены в таблице </w:t>
      </w:r>
      <w:r>
        <w:rPr>
          <w:rFonts w:ascii="Times New Roman" w:eastAsia="Calibri" w:hAnsi="Times New Roman" w:cs="Times New Roman"/>
          <w:sz w:val="28"/>
          <w:szCs w:val="28"/>
        </w:rPr>
        <w:t>3</w:t>
      </w:r>
      <w:r w:rsidR="00E03BEE">
        <w:rPr>
          <w:rFonts w:ascii="Times New Roman" w:eastAsia="Calibri" w:hAnsi="Times New Roman" w:cs="Times New Roman"/>
          <w:sz w:val="28"/>
          <w:szCs w:val="28"/>
        </w:rPr>
        <w:t>0</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jc w:val="both"/>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E03BEE">
        <w:rPr>
          <w:rFonts w:ascii="Times New Roman" w:eastAsia="Calibri" w:hAnsi="Times New Roman" w:cs="Times New Roman"/>
          <w:bCs/>
          <w:color w:val="000000"/>
          <w:sz w:val="20"/>
          <w:szCs w:val="20"/>
        </w:rPr>
        <w:t>0</w:t>
      </w:r>
      <w:r w:rsidRPr="00422187">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w:t>
      </w:r>
      <w:r w:rsidRPr="00422187">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Удельный вес проб питьевой воды, не отвечающей требованиям СанПиН в Мглинском районе Брянской области за период 2017-2019 годы</w:t>
      </w:r>
    </w:p>
    <w:tbl>
      <w:tblPr>
        <w:tblW w:w="9569" w:type="dxa"/>
        <w:tblInd w:w="40" w:type="dxa"/>
        <w:tblLayout w:type="fixed"/>
        <w:tblCellMar>
          <w:left w:w="40" w:type="dxa"/>
          <w:right w:w="40" w:type="dxa"/>
        </w:tblCellMar>
        <w:tblLook w:val="04A0" w:firstRow="1" w:lastRow="0" w:firstColumn="1" w:lastColumn="0" w:noHBand="0" w:noVBand="1"/>
      </w:tblPr>
      <w:tblGrid>
        <w:gridCol w:w="3485"/>
        <w:gridCol w:w="1044"/>
        <w:gridCol w:w="986"/>
        <w:gridCol w:w="864"/>
        <w:gridCol w:w="1174"/>
        <w:gridCol w:w="1037"/>
        <w:gridCol w:w="979"/>
      </w:tblGrid>
      <w:tr w:rsidR="00E03CFF" w:rsidRPr="00B63FC8" w:rsidTr="006413B5">
        <w:trPr>
          <w:trHeight w:hRule="exact" w:val="713"/>
        </w:trPr>
        <w:tc>
          <w:tcPr>
            <w:tcW w:w="3485"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Точки отбора проб</w:t>
            </w:r>
          </w:p>
        </w:tc>
        <w:tc>
          <w:tcPr>
            <w:tcW w:w="6084" w:type="dxa"/>
            <w:gridSpan w:val="6"/>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Удельный вес не стандартных проб (производственный   контроль и госнадзор)</w:t>
            </w:r>
          </w:p>
        </w:tc>
      </w:tr>
      <w:tr w:rsidR="00E03CFF" w:rsidRPr="00B63FC8" w:rsidTr="006413B5">
        <w:trPr>
          <w:trHeight w:hRule="exact" w:val="596"/>
        </w:trPr>
        <w:tc>
          <w:tcPr>
            <w:tcW w:w="3485" w:type="dxa"/>
            <w:vMerge/>
            <w:tcBorders>
              <w:top w:val="single" w:sz="6" w:space="0" w:color="auto"/>
              <w:left w:val="single" w:sz="6" w:space="0" w:color="auto"/>
              <w:bottom w:val="single" w:sz="6" w:space="0" w:color="auto"/>
              <w:right w:val="single" w:sz="6" w:space="0" w:color="auto"/>
            </w:tcBorders>
            <w:vAlign w:val="center"/>
            <w:hideMark/>
          </w:tcPr>
          <w:p w:rsidR="00E03CFF" w:rsidRPr="00B63FC8" w:rsidRDefault="00E03CFF" w:rsidP="006413B5">
            <w:pPr>
              <w:spacing w:after="0" w:line="240" w:lineRule="auto"/>
              <w:rPr>
                <w:rFonts w:ascii="Times New Roman" w:eastAsia="Times New Roman" w:hAnsi="Times New Roman" w:cs="Times New Roman"/>
                <w:sz w:val="20"/>
                <w:szCs w:val="20"/>
                <w:lang w:eastAsia="ru-RU"/>
              </w:rPr>
            </w:pPr>
          </w:p>
        </w:tc>
        <w:tc>
          <w:tcPr>
            <w:tcW w:w="2894"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по санитарно-химическим показателям</w:t>
            </w:r>
          </w:p>
        </w:tc>
        <w:tc>
          <w:tcPr>
            <w:tcW w:w="3190" w:type="dxa"/>
            <w:gridSpan w:val="3"/>
            <w:tcBorders>
              <w:top w:val="single" w:sz="6" w:space="0" w:color="auto"/>
              <w:left w:val="single" w:sz="6" w:space="0" w:color="auto"/>
              <w:bottom w:val="single" w:sz="6" w:space="0" w:color="auto"/>
              <w:right w:val="single" w:sz="6" w:space="0" w:color="auto"/>
            </w:tcBorders>
            <w:shd w:val="clear" w:color="auto" w:fill="FFFFFF"/>
            <w:hideMark/>
          </w:tcPr>
          <w:p w:rsidR="00E03CFF" w:rsidRPr="00E03CFF"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E03CFF">
              <w:rPr>
                <w:rFonts w:ascii="Times New Roman" w:eastAsia="Times New Roman" w:hAnsi="Times New Roman" w:cs="Times New Roman"/>
                <w:bCs/>
                <w:color w:val="000000"/>
                <w:sz w:val="20"/>
                <w:szCs w:val="20"/>
                <w:lang w:eastAsia="ru-RU"/>
              </w:rPr>
              <w:t>по микробиологическим показателям</w:t>
            </w:r>
          </w:p>
        </w:tc>
      </w:tr>
      <w:tr w:rsidR="00E03CFF" w:rsidRPr="00B63FC8" w:rsidTr="006413B5">
        <w:trPr>
          <w:trHeight w:hRule="exact" w:val="569"/>
        </w:trPr>
        <w:tc>
          <w:tcPr>
            <w:tcW w:w="3485" w:type="dxa"/>
            <w:vMerge/>
            <w:tcBorders>
              <w:top w:val="single" w:sz="6" w:space="0" w:color="auto"/>
              <w:left w:val="single" w:sz="6" w:space="0" w:color="auto"/>
              <w:bottom w:val="single" w:sz="6" w:space="0" w:color="auto"/>
              <w:right w:val="single" w:sz="6" w:space="0" w:color="auto"/>
            </w:tcBorders>
            <w:vAlign w:val="center"/>
            <w:hideMark/>
          </w:tcPr>
          <w:p w:rsidR="00E03CFF" w:rsidRPr="00B63FC8" w:rsidRDefault="00E03CFF" w:rsidP="006413B5">
            <w:pPr>
              <w:spacing w:after="0" w:line="240" w:lineRule="auto"/>
              <w:rPr>
                <w:rFonts w:ascii="Times New Roman" w:eastAsia="Times New Roman" w:hAnsi="Times New Roman" w:cs="Times New Roman"/>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ind w:firstLine="19"/>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2017</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2018</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2019</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2017</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2018</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ind w:firstLine="17"/>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2019</w:t>
            </w:r>
          </w:p>
        </w:tc>
      </w:tr>
      <w:tr w:rsidR="00E03CFF" w:rsidRPr="00B63FC8" w:rsidTr="006413B5">
        <w:trPr>
          <w:trHeight w:hRule="exact" w:val="475"/>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Источники централизованного водоснабжения</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0%</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192/</w:t>
            </w:r>
            <w:r w:rsidRPr="00B63FC8">
              <w:rPr>
                <w:rFonts w:ascii="Times New Roman" w:eastAsia="Times New Roman" w:hAnsi="Times New Roman" w:cs="Times New Roman"/>
                <w:color w:val="000000"/>
                <w:sz w:val="20"/>
                <w:szCs w:val="20"/>
                <w:lang w:eastAsia="ru-RU"/>
              </w:rPr>
              <w:t>0</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157/</w:t>
            </w:r>
            <w:r w:rsidRPr="00B63FC8">
              <w:rPr>
                <w:rFonts w:ascii="Times New Roman" w:eastAsia="Times New Roman" w:hAnsi="Times New Roman" w:cs="Times New Roman"/>
                <w:b/>
                <w:bCs/>
                <w:color w:val="000000"/>
                <w:sz w:val="20"/>
                <w:szCs w:val="20"/>
                <w:lang w:eastAsia="ru-RU"/>
              </w:rPr>
              <w:t>0</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2,4% 166/</w:t>
            </w:r>
            <w:r w:rsidRPr="00B63FC8">
              <w:rPr>
                <w:rFonts w:ascii="Times New Roman" w:eastAsia="Times New Roman" w:hAnsi="Times New Roman" w:cs="Times New Roman"/>
                <w:b/>
                <w:bCs/>
                <w:color w:val="000000"/>
                <w:sz w:val="20"/>
                <w:szCs w:val="20"/>
                <w:lang w:eastAsia="ru-RU"/>
              </w:rPr>
              <w:t>4</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0,6%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160/</w:t>
            </w:r>
            <w:r w:rsidRPr="00B63FC8">
              <w:rPr>
                <w:rFonts w:ascii="Times New Roman" w:eastAsia="Times New Roman" w:hAnsi="Times New Roman" w:cs="Times New Roman"/>
                <w:color w:val="000000"/>
                <w:sz w:val="20"/>
                <w:szCs w:val="20"/>
                <w:lang w:eastAsia="ru-RU"/>
              </w:rPr>
              <w:t>1</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149/</w:t>
            </w:r>
            <w:r w:rsidRPr="00B63FC8">
              <w:rPr>
                <w:rFonts w:ascii="Times New Roman" w:eastAsia="Times New Roman" w:hAnsi="Times New Roman" w:cs="Times New Roman"/>
                <w:color w:val="000000"/>
                <w:sz w:val="20"/>
                <w:szCs w:val="20"/>
                <w:lang w:eastAsia="ru-RU"/>
              </w:rPr>
              <w:t>0</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161/</w:t>
            </w:r>
            <w:r w:rsidRPr="00B63FC8">
              <w:rPr>
                <w:rFonts w:ascii="Times New Roman" w:eastAsia="Times New Roman" w:hAnsi="Times New Roman" w:cs="Times New Roman"/>
                <w:color w:val="000000"/>
                <w:sz w:val="20"/>
                <w:szCs w:val="20"/>
                <w:lang w:eastAsia="ru-RU"/>
              </w:rPr>
              <w:t>0</w:t>
            </w:r>
          </w:p>
        </w:tc>
      </w:tr>
      <w:tr w:rsidR="00E03CFF" w:rsidRPr="00B63FC8" w:rsidTr="006413B5">
        <w:trPr>
          <w:trHeight w:hRule="exact" w:val="468"/>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Водопроводная сеть</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121/</w:t>
            </w:r>
            <w:r w:rsidRPr="00B63FC8">
              <w:rPr>
                <w:rFonts w:ascii="Times New Roman" w:eastAsia="Times New Roman" w:hAnsi="Times New Roman" w:cs="Times New Roman"/>
                <w:color w:val="000000"/>
                <w:sz w:val="20"/>
                <w:szCs w:val="20"/>
                <w:lang w:eastAsia="ru-RU"/>
              </w:rPr>
              <w:t>0</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b/>
                <w:bCs/>
                <w:color w:val="000000"/>
                <w:sz w:val="20"/>
                <w:szCs w:val="20"/>
                <w:lang w:eastAsia="ru-RU"/>
              </w:rPr>
            </w:pPr>
            <w:r w:rsidRPr="00B63FC8">
              <w:rPr>
                <w:rFonts w:ascii="Times New Roman" w:eastAsia="Times New Roman" w:hAnsi="Times New Roman" w:cs="Times New Roman"/>
                <w:b/>
                <w:bCs/>
                <w:color w:val="000000"/>
                <w:sz w:val="20"/>
                <w:szCs w:val="20"/>
                <w:lang w:eastAsia="ru-RU"/>
              </w:rPr>
              <w:t xml:space="preserve">2,5%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159/</w:t>
            </w:r>
            <w:r w:rsidRPr="00B63FC8">
              <w:rPr>
                <w:rFonts w:ascii="Times New Roman" w:eastAsia="Times New Roman" w:hAnsi="Times New Roman" w:cs="Times New Roman"/>
                <w:b/>
                <w:bCs/>
                <w:color w:val="000000"/>
                <w:sz w:val="20"/>
                <w:szCs w:val="20"/>
                <w:lang w:eastAsia="ru-RU"/>
              </w:rPr>
              <w:t>4</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b/>
                <w:bCs/>
                <w:color w:val="000000"/>
                <w:sz w:val="20"/>
                <w:szCs w:val="20"/>
                <w:lang w:eastAsia="ru-RU"/>
              </w:rPr>
              <w:t>1,6%</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186/</w:t>
            </w:r>
            <w:r w:rsidRPr="00B63FC8">
              <w:rPr>
                <w:rFonts w:ascii="Times New Roman" w:eastAsia="Times New Roman" w:hAnsi="Times New Roman" w:cs="Times New Roman"/>
                <w:color w:val="000000"/>
                <w:sz w:val="20"/>
                <w:szCs w:val="20"/>
                <w:lang w:eastAsia="ru-RU"/>
              </w:rPr>
              <w:t>3</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1,8%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val="en-US" w:eastAsia="ru-RU"/>
              </w:rPr>
              <w:t>380</w:t>
            </w:r>
            <w:r>
              <w:rPr>
                <w:rFonts w:ascii="Times New Roman" w:eastAsia="Times New Roman" w:hAnsi="Times New Roman" w:cs="Times New Roman"/>
                <w:color w:val="000000"/>
                <w:sz w:val="20"/>
                <w:szCs w:val="20"/>
                <w:lang w:eastAsia="ru-RU"/>
              </w:rPr>
              <w:t>/</w:t>
            </w:r>
            <w:r w:rsidRPr="00B63FC8">
              <w:rPr>
                <w:rFonts w:ascii="Times New Roman" w:eastAsia="Times New Roman" w:hAnsi="Times New Roman" w:cs="Times New Roman"/>
                <w:color w:val="000000"/>
                <w:sz w:val="20"/>
                <w:szCs w:val="20"/>
                <w:lang w:val="en-US" w:eastAsia="ru-RU"/>
              </w:rPr>
              <w:t>7</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1,9%</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val="en-US" w:eastAsia="ru-RU"/>
              </w:rPr>
              <w:t>363</w:t>
            </w:r>
            <w:r>
              <w:rPr>
                <w:rFonts w:ascii="Times New Roman" w:eastAsia="Times New Roman" w:hAnsi="Times New Roman" w:cs="Times New Roman"/>
                <w:color w:val="000000"/>
                <w:sz w:val="20"/>
                <w:szCs w:val="20"/>
                <w:lang w:eastAsia="ru-RU"/>
              </w:rPr>
              <w:t>/</w:t>
            </w:r>
            <w:r w:rsidRPr="00B63FC8">
              <w:rPr>
                <w:rFonts w:ascii="Times New Roman" w:eastAsia="Times New Roman" w:hAnsi="Times New Roman" w:cs="Times New Roman"/>
                <w:color w:val="000000"/>
                <w:sz w:val="20"/>
                <w:szCs w:val="20"/>
                <w:lang w:val="en-US" w:eastAsia="ru-RU"/>
              </w:rPr>
              <w:t>7</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1,5% 391/</w:t>
            </w:r>
            <w:r w:rsidRPr="00B63FC8">
              <w:rPr>
                <w:rFonts w:ascii="Times New Roman" w:eastAsia="Times New Roman" w:hAnsi="Times New Roman" w:cs="Times New Roman"/>
                <w:color w:val="000000"/>
                <w:sz w:val="20"/>
                <w:szCs w:val="20"/>
                <w:lang w:eastAsia="ru-RU"/>
              </w:rPr>
              <w:t>6</w:t>
            </w:r>
          </w:p>
        </w:tc>
      </w:tr>
      <w:tr w:rsidR="00E03CFF" w:rsidRPr="00B63FC8" w:rsidTr="006413B5">
        <w:trPr>
          <w:trHeight w:hRule="exact" w:val="475"/>
        </w:trPr>
        <w:tc>
          <w:tcPr>
            <w:tcW w:w="348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Источники нецентрализованного водоснабжения</w:t>
            </w:r>
          </w:p>
        </w:tc>
        <w:tc>
          <w:tcPr>
            <w:tcW w:w="10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100,0%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1/</w:t>
            </w:r>
            <w:r w:rsidRPr="00B63FC8">
              <w:rPr>
                <w:rFonts w:ascii="Times New Roman" w:eastAsia="Times New Roman" w:hAnsi="Times New Roman" w:cs="Times New Roman"/>
                <w:color w:val="000000"/>
                <w:sz w:val="20"/>
                <w:szCs w:val="20"/>
                <w:lang w:eastAsia="ru-RU"/>
              </w:rPr>
              <w:t>1</w:t>
            </w:r>
          </w:p>
        </w:tc>
        <w:tc>
          <w:tcPr>
            <w:tcW w:w="9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b/>
                <w:bCs/>
                <w:color w:val="000000"/>
                <w:sz w:val="20"/>
                <w:szCs w:val="20"/>
                <w:lang w:eastAsia="ru-RU"/>
              </w:rPr>
              <w:t>100,0%</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lang w:eastAsia="ru-RU"/>
              </w:rPr>
              <w:t>3/</w:t>
            </w:r>
            <w:r w:rsidRPr="00B63FC8">
              <w:rPr>
                <w:rFonts w:ascii="Times New Roman" w:eastAsia="Times New Roman" w:hAnsi="Times New Roman" w:cs="Times New Roman"/>
                <w:b/>
                <w:bCs/>
                <w:color w:val="000000"/>
                <w:sz w:val="20"/>
                <w:szCs w:val="20"/>
                <w:lang w:eastAsia="ru-RU"/>
              </w:rPr>
              <w:t>3</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color w:val="000000"/>
                <w:sz w:val="20"/>
                <w:szCs w:val="20"/>
                <w:lang w:eastAsia="ru-RU"/>
              </w:rPr>
            </w:pPr>
            <w:r w:rsidRPr="00B63FC8">
              <w:rPr>
                <w:rFonts w:ascii="Times New Roman" w:eastAsia="Times New Roman" w:hAnsi="Times New Roman" w:cs="Times New Roman"/>
                <w:color w:val="000000"/>
                <w:sz w:val="20"/>
                <w:szCs w:val="20"/>
                <w:lang w:eastAsia="ru-RU"/>
              </w:rPr>
              <w:t xml:space="preserve">0% </w:t>
            </w:r>
          </w:p>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2/</w:t>
            </w:r>
            <w:r w:rsidRPr="00B63FC8">
              <w:rPr>
                <w:rFonts w:ascii="Times New Roman" w:eastAsia="Times New Roman" w:hAnsi="Times New Roman" w:cs="Times New Roman"/>
                <w:color w:val="000000"/>
                <w:sz w:val="20"/>
                <w:szCs w:val="20"/>
                <w:lang w:eastAsia="ru-RU"/>
              </w:rPr>
              <w:t>0</w:t>
            </w:r>
          </w:p>
        </w:tc>
        <w:tc>
          <w:tcPr>
            <w:tcW w:w="103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c>
          <w:tcPr>
            <w:tcW w:w="97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3CFF" w:rsidRPr="00B63FC8" w:rsidRDefault="00E03CFF" w:rsidP="006413B5">
            <w:pPr>
              <w:widowControl w:val="0"/>
              <w:shd w:val="clear" w:color="auto" w:fill="FFFFFF"/>
              <w:autoSpaceDE w:val="0"/>
              <w:autoSpaceDN w:val="0"/>
              <w:adjustRightInd w:val="0"/>
              <w:spacing w:after="0" w:line="256" w:lineRule="auto"/>
              <w:jc w:val="center"/>
              <w:rPr>
                <w:rFonts w:ascii="Times New Roman" w:eastAsia="Times New Roman" w:hAnsi="Times New Roman" w:cs="Times New Roman"/>
                <w:sz w:val="20"/>
                <w:szCs w:val="20"/>
                <w:lang w:eastAsia="ru-RU"/>
              </w:rPr>
            </w:pPr>
            <w:r w:rsidRPr="00B63FC8">
              <w:rPr>
                <w:rFonts w:ascii="Times New Roman" w:eastAsia="Times New Roman" w:hAnsi="Times New Roman" w:cs="Times New Roman"/>
                <w:color w:val="000000"/>
                <w:sz w:val="20"/>
                <w:szCs w:val="20"/>
                <w:lang w:eastAsia="ru-RU"/>
              </w:rPr>
              <w:t>-</w:t>
            </w:r>
          </w:p>
        </w:tc>
      </w:tr>
    </w:tbl>
    <w:p w:rsidR="00E03CFF" w:rsidRDefault="00E03CFF" w:rsidP="00E03CFF">
      <w:pPr>
        <w:spacing w:after="0" w:line="360" w:lineRule="auto"/>
        <w:jc w:val="both"/>
        <w:rPr>
          <w:rFonts w:ascii="Times New Roman" w:eastAsia="Calibri" w:hAnsi="Times New Roman" w:cs="Times New Roman"/>
          <w:sz w:val="28"/>
          <w:szCs w:val="28"/>
        </w:rPr>
      </w:pP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 xml:space="preserve">В течение 2019 года из источников централизованного питьевого водоснабжения исследовано 166 проб по санитарно-химическим показателям, из них 4 не соответствовали требованиям </w:t>
      </w:r>
      <w:r>
        <w:rPr>
          <w:rFonts w:ascii="Times New Roman" w:eastAsia="Calibri" w:hAnsi="Times New Roman" w:cs="Times New Roman"/>
          <w:sz w:val="28"/>
          <w:szCs w:val="28"/>
        </w:rPr>
        <w:t>гигиенических норм</w:t>
      </w:r>
      <w:r w:rsidRPr="00426A6D">
        <w:rPr>
          <w:rFonts w:ascii="Times New Roman" w:eastAsia="Calibri" w:hAnsi="Times New Roman" w:cs="Times New Roman"/>
          <w:sz w:val="28"/>
          <w:szCs w:val="28"/>
        </w:rPr>
        <w:t xml:space="preserve"> санитарных правил и показате</w:t>
      </w:r>
      <w:r>
        <w:rPr>
          <w:rFonts w:ascii="Times New Roman" w:eastAsia="Calibri" w:hAnsi="Times New Roman" w:cs="Times New Roman"/>
          <w:sz w:val="28"/>
          <w:szCs w:val="28"/>
        </w:rPr>
        <w:t>ль составил 2,4% (2018- абс.157/</w:t>
      </w:r>
      <w:r w:rsidRPr="00426A6D">
        <w:rPr>
          <w:rFonts w:ascii="Times New Roman" w:eastAsia="Calibri" w:hAnsi="Times New Roman" w:cs="Times New Roman"/>
          <w:sz w:val="28"/>
          <w:szCs w:val="28"/>
        </w:rPr>
        <w:t xml:space="preserve">0). </w:t>
      </w:r>
    </w:p>
    <w:p w:rsidR="00E03CFF" w:rsidRPr="00426A6D"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На микробиологические показатели исследовано 161 проба, все соответствовали требованиям гигиенического норматива сани</w:t>
      </w:r>
      <w:r>
        <w:rPr>
          <w:rFonts w:ascii="Times New Roman" w:eastAsia="Calibri" w:hAnsi="Times New Roman" w:cs="Times New Roman"/>
          <w:sz w:val="28"/>
          <w:szCs w:val="28"/>
        </w:rPr>
        <w:t>тарных правил (2018г.- абс. 149/</w:t>
      </w:r>
      <w:r w:rsidRPr="00426A6D">
        <w:rPr>
          <w:rFonts w:ascii="Times New Roman" w:eastAsia="Calibri" w:hAnsi="Times New Roman" w:cs="Times New Roman"/>
          <w:sz w:val="28"/>
          <w:szCs w:val="28"/>
        </w:rPr>
        <w:t>0).</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lastRenderedPageBreak/>
        <w:t>Из распределительной сети на санитарно-химические исследования отобрано 186 проб, из них 3 пробы не соответствовали санитарным требованиям, показатель составил 1,6% (2018г.- 2,5%); на микробиологические исследования отобрано 391 проба, из них 6 проб или 1,5% не соответствовали нормативам (2018 - 1,9%).</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426A6D">
        <w:rPr>
          <w:rFonts w:ascii="Times New Roman" w:eastAsia="Calibri" w:hAnsi="Times New Roman" w:cs="Times New Roman"/>
          <w:sz w:val="28"/>
          <w:szCs w:val="28"/>
        </w:rPr>
        <w:t>Таким образом, отмечается ухудшение качества питьевой воды по санитарно-химическим показателям из подземных источников.</w:t>
      </w:r>
    </w:p>
    <w:p w:rsidR="00E03CFF" w:rsidRPr="00FC559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Основными причинами несоответствия</w:t>
      </w:r>
      <w:r>
        <w:rPr>
          <w:rFonts w:ascii="Times New Roman" w:eastAsia="Calibri" w:hAnsi="Times New Roman" w:cs="Times New Roman"/>
          <w:sz w:val="28"/>
          <w:szCs w:val="28"/>
        </w:rPr>
        <w:t xml:space="preserve"> объектов водоснабжения требова</w:t>
      </w:r>
      <w:r w:rsidRPr="00FC559F">
        <w:rPr>
          <w:rFonts w:ascii="Times New Roman" w:eastAsia="Calibri" w:hAnsi="Times New Roman" w:cs="Times New Roman"/>
          <w:sz w:val="28"/>
          <w:szCs w:val="28"/>
        </w:rPr>
        <w:t>ниям СанПиН 2.1.4.1074-01, СанПиН 2.1.4.1110-02 являются:</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-неудовлетворительное санитарно-техническое состоя</w:t>
      </w:r>
      <w:r>
        <w:rPr>
          <w:rFonts w:ascii="Times New Roman" w:eastAsia="Calibri" w:hAnsi="Times New Roman" w:cs="Times New Roman"/>
          <w:sz w:val="28"/>
          <w:szCs w:val="28"/>
        </w:rPr>
        <w:t>ние водоразборных колонок, заме</w:t>
      </w:r>
      <w:r w:rsidRPr="00FC559F">
        <w:rPr>
          <w:rFonts w:ascii="Times New Roman" w:eastAsia="Calibri" w:hAnsi="Times New Roman" w:cs="Times New Roman"/>
          <w:sz w:val="28"/>
          <w:szCs w:val="28"/>
        </w:rPr>
        <w:t>на их шлангами, затопление смотровых колодцев.</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FC559F">
        <w:rPr>
          <w:rFonts w:ascii="Times New Roman" w:eastAsia="Calibri" w:hAnsi="Times New Roman" w:cs="Times New Roman"/>
          <w:sz w:val="28"/>
          <w:szCs w:val="28"/>
        </w:rPr>
        <w:t>В рамках социально - гигиенического мониторинга исследовано 98 проб питьевой воды -100 % выполнение от годового плана.</w:t>
      </w:r>
      <w:r w:rsidRPr="00FC559F">
        <w:t xml:space="preserve"> </w:t>
      </w:r>
      <w:r w:rsidRPr="00FC559F">
        <w:rPr>
          <w:rFonts w:ascii="Times New Roman" w:eastAsia="Calibri" w:hAnsi="Times New Roman" w:cs="Times New Roman"/>
          <w:sz w:val="28"/>
          <w:szCs w:val="28"/>
        </w:rPr>
        <w:t>В районе определено девять стационарных точек контроля качества питьевой воды по микробиологическим и санитарно - химическим показателям, из них семь точек на территории города Мглина и две в сельской местности (</w:t>
      </w:r>
      <w:r w:rsidR="000F23F3">
        <w:rPr>
          <w:rFonts w:ascii="Times New Roman" w:eastAsia="Calibri" w:hAnsi="Times New Roman" w:cs="Times New Roman"/>
          <w:sz w:val="28"/>
          <w:szCs w:val="28"/>
        </w:rPr>
        <w:t>с.</w:t>
      </w:r>
      <w:r w:rsidRPr="00FC559F">
        <w:rPr>
          <w:rFonts w:ascii="Times New Roman" w:eastAsia="Calibri" w:hAnsi="Times New Roman" w:cs="Times New Roman"/>
          <w:sz w:val="28"/>
          <w:szCs w:val="28"/>
        </w:rPr>
        <w:t xml:space="preserve"> Симонтовка, </w:t>
      </w:r>
      <w:r w:rsidR="000F23F3">
        <w:rPr>
          <w:rFonts w:ascii="Times New Roman" w:eastAsia="Calibri" w:hAnsi="Times New Roman" w:cs="Times New Roman"/>
          <w:sz w:val="28"/>
          <w:szCs w:val="28"/>
        </w:rPr>
        <w:t>пос. Б</w:t>
      </w:r>
      <w:r w:rsidRPr="00FC559F">
        <w:rPr>
          <w:rFonts w:ascii="Times New Roman" w:eastAsia="Calibri" w:hAnsi="Times New Roman" w:cs="Times New Roman"/>
          <w:sz w:val="28"/>
          <w:szCs w:val="28"/>
        </w:rPr>
        <w:t>еловодка).</w:t>
      </w:r>
      <w:r w:rsidRPr="00FC559F">
        <w:t xml:space="preserve"> </w:t>
      </w:r>
      <w:r w:rsidRPr="00FC559F">
        <w:rPr>
          <w:rFonts w:ascii="Times New Roman" w:eastAsia="Calibri" w:hAnsi="Times New Roman" w:cs="Times New Roman"/>
          <w:sz w:val="28"/>
          <w:szCs w:val="28"/>
        </w:rPr>
        <w:t>Исследования проводились по микробиологическим и санитарно - химичес</w:t>
      </w:r>
      <w:r>
        <w:rPr>
          <w:rFonts w:ascii="Times New Roman" w:eastAsia="Calibri" w:hAnsi="Times New Roman" w:cs="Times New Roman"/>
          <w:sz w:val="28"/>
          <w:szCs w:val="28"/>
        </w:rPr>
        <w:t xml:space="preserve">ким показателям (3 показателям), результаты которых </w:t>
      </w:r>
      <w:r w:rsidRPr="00422187">
        <w:rPr>
          <w:rFonts w:ascii="Times New Roman" w:eastAsia="Calibri" w:hAnsi="Times New Roman" w:cs="Times New Roman"/>
          <w:sz w:val="28"/>
          <w:szCs w:val="28"/>
        </w:rPr>
        <w:t xml:space="preserve">приведены в таблице </w:t>
      </w:r>
      <w:r w:rsidR="00F37046">
        <w:rPr>
          <w:rFonts w:ascii="Times New Roman" w:eastAsia="Calibri" w:hAnsi="Times New Roman" w:cs="Times New Roman"/>
          <w:sz w:val="28"/>
          <w:szCs w:val="28"/>
        </w:rPr>
        <w:t>3</w:t>
      </w:r>
      <w:r w:rsidR="00E03BEE">
        <w:rPr>
          <w:rFonts w:ascii="Times New Roman" w:eastAsia="Calibri" w:hAnsi="Times New Roman" w:cs="Times New Roman"/>
          <w:sz w:val="28"/>
          <w:szCs w:val="28"/>
        </w:rPr>
        <w:t>1</w:t>
      </w:r>
      <w:r w:rsidRPr="00422187">
        <w:rPr>
          <w:rFonts w:ascii="Times New Roman" w:eastAsia="Calibri" w:hAnsi="Times New Roman" w:cs="Times New Roman"/>
          <w:sz w:val="28"/>
          <w:szCs w:val="28"/>
        </w:rPr>
        <w:t>.</w:t>
      </w:r>
    </w:p>
    <w:p w:rsidR="00E03CFF" w:rsidRPr="00422187" w:rsidRDefault="00E03CFF" w:rsidP="00E03CFF">
      <w:pPr>
        <w:keepNext/>
        <w:spacing w:after="0" w:line="240" w:lineRule="auto"/>
        <w:ind w:right="170"/>
        <w:jc w:val="both"/>
        <w:rPr>
          <w:rFonts w:ascii="Times New Roman" w:eastAsia="Calibri" w:hAnsi="Times New Roman" w:cs="Times New Roman"/>
          <w:bCs/>
          <w:color w:val="000000"/>
          <w:sz w:val="20"/>
          <w:szCs w:val="20"/>
        </w:rPr>
      </w:pPr>
      <w:r w:rsidRPr="00422187">
        <w:rPr>
          <w:rFonts w:ascii="Times New Roman" w:eastAsia="Calibri" w:hAnsi="Times New Roman" w:cs="Times New Roman"/>
          <w:bCs/>
          <w:color w:val="000000"/>
          <w:sz w:val="20"/>
          <w:szCs w:val="20"/>
        </w:rPr>
        <w:t xml:space="preserve">Таблица </w:t>
      </w:r>
      <w:r w:rsidR="00F37046">
        <w:rPr>
          <w:rFonts w:ascii="Times New Roman" w:eastAsia="Calibri" w:hAnsi="Times New Roman" w:cs="Times New Roman"/>
          <w:bCs/>
          <w:color w:val="000000"/>
          <w:sz w:val="20"/>
          <w:szCs w:val="20"/>
        </w:rPr>
        <w:t>3</w:t>
      </w:r>
      <w:r w:rsidR="00E03BEE">
        <w:rPr>
          <w:rFonts w:ascii="Times New Roman" w:eastAsia="Calibri" w:hAnsi="Times New Roman" w:cs="Times New Roman"/>
          <w:bCs/>
          <w:color w:val="000000"/>
          <w:sz w:val="20"/>
          <w:szCs w:val="20"/>
        </w:rPr>
        <w:t>1</w:t>
      </w:r>
      <w:r w:rsidRPr="00422187">
        <w:rPr>
          <w:rFonts w:ascii="Times New Roman" w:eastAsia="Calibri" w:hAnsi="Times New Roman" w:cs="Times New Roman"/>
          <w:bCs/>
          <w:color w:val="000000"/>
          <w:sz w:val="20"/>
          <w:szCs w:val="20"/>
        </w:rPr>
        <w:t xml:space="preserve"> - </w:t>
      </w:r>
      <w:r w:rsidRPr="0031384F">
        <w:rPr>
          <w:rFonts w:ascii="Times New Roman" w:eastAsia="Calibri" w:hAnsi="Times New Roman" w:cs="Times New Roman"/>
          <w:bCs/>
          <w:color w:val="000000"/>
          <w:sz w:val="20"/>
          <w:szCs w:val="20"/>
        </w:rPr>
        <w:t>Удельный вес проб питьевой воды, не отвечающей требованиям СанПиН в Мглинском районе Брянской области за период 2017-2019 годы</w:t>
      </w:r>
      <w:r>
        <w:rPr>
          <w:rFonts w:ascii="Times New Roman" w:eastAsia="Calibri" w:hAnsi="Times New Roman" w:cs="Times New Roman"/>
          <w:bCs/>
          <w:color w:val="000000"/>
          <w:sz w:val="20"/>
          <w:szCs w:val="20"/>
        </w:rPr>
        <w:t xml:space="preserve"> по данным СГМ</w:t>
      </w:r>
    </w:p>
    <w:tbl>
      <w:tblPr>
        <w:tblStyle w:val="49"/>
        <w:tblW w:w="0" w:type="auto"/>
        <w:tblInd w:w="108" w:type="dxa"/>
        <w:tblLook w:val="04A0" w:firstRow="1" w:lastRow="0" w:firstColumn="1" w:lastColumn="0" w:noHBand="0" w:noVBand="1"/>
      </w:tblPr>
      <w:tblGrid>
        <w:gridCol w:w="702"/>
        <w:gridCol w:w="3683"/>
        <w:gridCol w:w="797"/>
        <w:gridCol w:w="1551"/>
        <w:gridCol w:w="1457"/>
        <w:gridCol w:w="1272"/>
      </w:tblGrid>
      <w:tr w:rsidR="00E03CFF" w:rsidRPr="00FC559F" w:rsidTr="006413B5">
        <w:tc>
          <w:tcPr>
            <w:tcW w:w="702" w:type="dxa"/>
            <w:vAlign w:val="center"/>
          </w:tcPr>
          <w:p w:rsidR="00F37046"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w:t>
            </w:r>
          </w:p>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п</w:t>
            </w:r>
            <w:r w:rsidR="00786EF5">
              <w:rPr>
                <w:rFonts w:ascii="Times New Roman" w:hAnsi="Times New Roman"/>
                <w:color w:val="000000"/>
                <w:sz w:val="20"/>
                <w:szCs w:val="20"/>
              </w:rPr>
              <w:t>/</w:t>
            </w:r>
            <w:r w:rsidRPr="00F37046">
              <w:rPr>
                <w:rFonts w:ascii="Times New Roman" w:hAnsi="Times New Roman"/>
                <w:color w:val="000000"/>
                <w:sz w:val="20"/>
                <w:szCs w:val="20"/>
              </w:rPr>
              <w:t>п</w:t>
            </w:r>
          </w:p>
        </w:tc>
        <w:tc>
          <w:tcPr>
            <w:tcW w:w="4480" w:type="dxa"/>
            <w:gridSpan w:val="2"/>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Объекты исследований</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2017</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2018</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2019</w:t>
            </w:r>
          </w:p>
        </w:tc>
      </w:tr>
      <w:tr w:rsidR="00E03CFF" w:rsidRPr="00FC559F" w:rsidTr="006413B5">
        <w:trPr>
          <w:trHeight w:val="326"/>
        </w:trPr>
        <w:tc>
          <w:tcPr>
            <w:tcW w:w="702" w:type="dxa"/>
            <w:vMerge w:val="restart"/>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w:t>
            </w:r>
          </w:p>
        </w:tc>
        <w:tc>
          <w:tcPr>
            <w:tcW w:w="3683" w:type="dxa"/>
            <w:vMerge w:val="restart"/>
            <w:vAlign w:val="center"/>
          </w:tcPr>
          <w:p w:rsidR="00E03CFF" w:rsidRPr="00F37046" w:rsidRDefault="00E03CFF" w:rsidP="006413B5">
            <w:pPr>
              <w:widowControl w:val="0"/>
              <w:tabs>
                <w:tab w:val="left" w:pos="5177"/>
                <w:tab w:val="left" w:pos="6768"/>
                <w:tab w:val="left" w:pos="8323"/>
              </w:tabs>
              <w:autoSpaceDE w:val="0"/>
              <w:autoSpaceDN w:val="0"/>
              <w:adjustRightInd w:val="0"/>
              <w:rPr>
                <w:rFonts w:ascii="Times New Roman" w:hAnsi="Times New Roman"/>
                <w:color w:val="000000"/>
                <w:sz w:val="20"/>
                <w:szCs w:val="20"/>
              </w:rPr>
            </w:pPr>
            <w:r w:rsidRPr="00F37046">
              <w:rPr>
                <w:rFonts w:ascii="Times New Roman" w:hAnsi="Times New Roman"/>
                <w:color w:val="000000"/>
                <w:sz w:val="20"/>
                <w:szCs w:val="20"/>
              </w:rPr>
              <w:t>Питьевая вода централизованного водоснабжения</w:t>
            </w:r>
          </w:p>
        </w:tc>
        <w:tc>
          <w:tcPr>
            <w:tcW w:w="79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с/х</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108/0</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2,8% (108/3)</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jc w:val="center"/>
              <w:rPr>
                <w:rFonts w:ascii="Times New Roman" w:hAnsi="Times New Roman"/>
                <w:color w:val="000000"/>
                <w:sz w:val="20"/>
                <w:szCs w:val="20"/>
              </w:rPr>
            </w:pPr>
            <w:r w:rsidRPr="00F37046">
              <w:rPr>
                <w:rFonts w:ascii="Times New Roman" w:hAnsi="Times New Roman"/>
                <w:color w:val="000000"/>
                <w:sz w:val="20"/>
                <w:szCs w:val="20"/>
              </w:rPr>
              <w:t>1,0% (98/1)</w:t>
            </w:r>
          </w:p>
        </w:tc>
      </w:tr>
      <w:tr w:rsidR="00E03CFF" w:rsidRPr="00FC559F" w:rsidTr="006413B5">
        <w:trPr>
          <w:trHeight w:val="325"/>
        </w:trPr>
        <w:tc>
          <w:tcPr>
            <w:tcW w:w="702" w:type="dxa"/>
            <w:vMerge/>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p>
        </w:tc>
        <w:tc>
          <w:tcPr>
            <w:tcW w:w="3683" w:type="dxa"/>
            <w:vMerge/>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p>
        </w:tc>
        <w:tc>
          <w:tcPr>
            <w:tcW w:w="797"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с/б</w:t>
            </w:r>
          </w:p>
        </w:tc>
        <w:tc>
          <w:tcPr>
            <w:tcW w:w="1551"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108/0</w:t>
            </w:r>
          </w:p>
        </w:tc>
        <w:tc>
          <w:tcPr>
            <w:tcW w:w="1457"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0,9% (108/1)</w:t>
            </w:r>
          </w:p>
        </w:tc>
        <w:tc>
          <w:tcPr>
            <w:tcW w:w="1272" w:type="dxa"/>
            <w:vAlign w:val="center"/>
          </w:tcPr>
          <w:p w:rsidR="00E03CFF" w:rsidRPr="00F37046" w:rsidRDefault="00E03CFF" w:rsidP="006413B5">
            <w:pPr>
              <w:widowControl w:val="0"/>
              <w:tabs>
                <w:tab w:val="left" w:pos="5177"/>
                <w:tab w:val="left" w:pos="6768"/>
                <w:tab w:val="left" w:pos="8323"/>
              </w:tabs>
              <w:autoSpaceDE w:val="0"/>
              <w:autoSpaceDN w:val="0"/>
              <w:adjustRightInd w:val="0"/>
              <w:spacing w:before="223"/>
              <w:jc w:val="center"/>
              <w:rPr>
                <w:rFonts w:ascii="Times New Roman" w:hAnsi="Times New Roman"/>
                <w:color w:val="000000"/>
                <w:sz w:val="20"/>
                <w:szCs w:val="20"/>
              </w:rPr>
            </w:pPr>
            <w:r w:rsidRPr="00F37046">
              <w:rPr>
                <w:rFonts w:ascii="Times New Roman" w:hAnsi="Times New Roman"/>
                <w:color w:val="000000"/>
                <w:sz w:val="20"/>
                <w:szCs w:val="20"/>
              </w:rPr>
              <w:t>(98/0)</w:t>
            </w:r>
          </w:p>
        </w:tc>
      </w:tr>
    </w:tbl>
    <w:p w:rsidR="00E03CFF" w:rsidRDefault="00E03CFF" w:rsidP="00E03CFF">
      <w:pPr>
        <w:spacing w:after="0" w:line="360" w:lineRule="auto"/>
        <w:ind w:firstLine="709"/>
        <w:jc w:val="both"/>
        <w:rPr>
          <w:rFonts w:ascii="Times New Roman" w:eastAsia="Calibri" w:hAnsi="Times New Roman" w:cs="Times New Roman"/>
          <w:sz w:val="28"/>
          <w:szCs w:val="28"/>
        </w:rPr>
      </w:pPr>
      <w:r w:rsidRPr="0031384F">
        <w:rPr>
          <w:rFonts w:ascii="Times New Roman" w:eastAsia="Calibri" w:hAnsi="Times New Roman" w:cs="Times New Roman"/>
          <w:sz w:val="28"/>
          <w:szCs w:val="28"/>
        </w:rPr>
        <w:t>Отмечается снижение показателей удельного веса проб питьевой воды, не соответствующей требованиям по санитарно-химическим показателям (цветность, мутность, железо) на 1,8% (абс. 98\1), микробиологическим показателям на 0,9% (98\0).</w:t>
      </w:r>
    </w:p>
    <w:p w:rsidR="00E03CFF" w:rsidRDefault="00E03CFF" w:rsidP="00E03CFF">
      <w:pPr>
        <w:spacing w:after="0" w:line="360" w:lineRule="auto"/>
        <w:ind w:firstLine="709"/>
        <w:jc w:val="both"/>
        <w:rPr>
          <w:rFonts w:ascii="Times New Roman" w:eastAsia="Calibri" w:hAnsi="Times New Roman" w:cs="Times New Roman"/>
          <w:sz w:val="28"/>
          <w:szCs w:val="28"/>
        </w:rPr>
      </w:pPr>
      <w:r w:rsidRPr="0031384F">
        <w:rPr>
          <w:rFonts w:ascii="Times New Roman" w:eastAsia="Calibri" w:hAnsi="Times New Roman" w:cs="Times New Roman"/>
          <w:sz w:val="28"/>
          <w:szCs w:val="28"/>
        </w:rPr>
        <w:lastRenderedPageBreak/>
        <w:t>Выдано предостережение о недопустимости нарушений обязательных требований руководителем Управления Роспотребнадзора, которое исполнено в установленные сроки, повторно отобранные пробы соответствовали требованиям СанПиН 2.1.4.1074-01.</w:t>
      </w:r>
    </w:p>
    <w:p w:rsidR="00F37046" w:rsidRDefault="00F37046" w:rsidP="00E03CFF">
      <w:pPr>
        <w:spacing w:after="0" w:line="360" w:lineRule="auto"/>
        <w:ind w:firstLine="709"/>
        <w:jc w:val="both"/>
        <w:rPr>
          <w:rFonts w:ascii="Times New Roman" w:eastAsia="Calibri" w:hAnsi="Times New Roman" w:cs="Times New Roman"/>
          <w:sz w:val="28"/>
          <w:szCs w:val="28"/>
        </w:rPr>
      </w:pPr>
    </w:p>
    <w:p w:rsidR="00F37046" w:rsidRPr="00422187" w:rsidRDefault="00F37046" w:rsidP="00F37046">
      <w:pPr>
        <w:pStyle w:val="11112"/>
        <w:ind w:firstLine="709"/>
        <w:rPr>
          <w:rFonts w:eastAsia="Calibri"/>
        </w:rPr>
      </w:pPr>
      <w:bookmarkStart w:id="84" w:name="_Toc47962576"/>
      <w:r w:rsidRPr="00422187">
        <w:rPr>
          <w:rFonts w:eastAsia="Calibri"/>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84"/>
    </w:p>
    <w:p w:rsidR="00F37046" w:rsidRPr="00566728" w:rsidRDefault="00F37046" w:rsidP="00F37046">
      <w:pPr>
        <w:spacing w:after="0" w:line="240" w:lineRule="auto"/>
        <w:ind w:firstLine="709"/>
        <w:jc w:val="both"/>
        <w:rPr>
          <w:rFonts w:ascii="Times New Roman" w:eastAsia="Calibri" w:hAnsi="Times New Roman" w:cs="Times New Roman"/>
          <w:bCs/>
          <w:sz w:val="16"/>
          <w:szCs w:val="16"/>
          <w:lang w:bidi="ru-RU"/>
        </w:rPr>
      </w:pPr>
    </w:p>
    <w:p w:rsidR="00F37046" w:rsidRPr="00422187" w:rsidRDefault="00F37046" w:rsidP="00F37046">
      <w:pPr>
        <w:spacing w:after="0" w:line="360" w:lineRule="auto"/>
        <w:ind w:firstLine="709"/>
        <w:jc w:val="both"/>
        <w:rPr>
          <w:rFonts w:ascii="Times New Roman" w:eastAsia="Calibri" w:hAnsi="Times New Roman" w:cs="Times New Roman"/>
          <w:bCs/>
          <w:sz w:val="28"/>
          <w:szCs w:val="28"/>
          <w:lang w:bidi="ru-RU"/>
        </w:rPr>
      </w:pPr>
      <w:r w:rsidRPr="00422187">
        <w:rPr>
          <w:rFonts w:ascii="Times New Roman" w:eastAsia="Calibri" w:hAnsi="Times New Roman" w:cs="Times New Roman"/>
          <w:bCs/>
          <w:sz w:val="28"/>
          <w:szCs w:val="28"/>
          <w:lang w:bidi="ru-RU"/>
        </w:rPr>
        <w:t xml:space="preserve">В технологической схеме централизованной системы водоснабжения </w:t>
      </w:r>
      <w:r>
        <w:rPr>
          <w:rFonts w:ascii="Times New Roman" w:eastAsia="Calibri" w:hAnsi="Times New Roman" w:cs="Times New Roman"/>
          <w:sz w:val="28"/>
          <w:szCs w:val="28"/>
          <w:lang w:bidi="ru-RU"/>
        </w:rPr>
        <w:t>МО «</w:t>
      </w:r>
      <w:r w:rsidR="00E03BEE">
        <w:rPr>
          <w:rFonts w:ascii="Times New Roman" w:eastAsia="Calibri" w:hAnsi="Times New Roman" w:cs="Times New Roman"/>
          <w:sz w:val="28"/>
          <w:szCs w:val="28"/>
          <w:lang w:bidi="ru-RU"/>
        </w:rPr>
        <w:t>Симонтовское</w:t>
      </w:r>
      <w:r>
        <w:rPr>
          <w:rFonts w:ascii="Times New Roman" w:eastAsia="Calibri" w:hAnsi="Times New Roman" w:cs="Times New Roman"/>
          <w:sz w:val="28"/>
          <w:szCs w:val="28"/>
          <w:lang w:bidi="ru-RU"/>
        </w:rPr>
        <w:t xml:space="preserve"> сельское поселение» </w:t>
      </w:r>
      <w:r w:rsidRPr="00422187">
        <w:rPr>
          <w:rFonts w:ascii="Times New Roman" w:eastAsia="Calibri" w:hAnsi="Times New Roman" w:cs="Times New Roman"/>
          <w:bCs/>
          <w:sz w:val="28"/>
          <w:szCs w:val="28"/>
          <w:lang w:bidi="ru-RU"/>
        </w:rPr>
        <w:t xml:space="preserve">задействованы насосные станции </w:t>
      </w:r>
      <w:r w:rsidRPr="00422187">
        <w:rPr>
          <w:rFonts w:ascii="Times New Roman" w:eastAsia="Calibri" w:hAnsi="Times New Roman" w:cs="Times New Roman"/>
          <w:bCs/>
          <w:sz w:val="28"/>
          <w:szCs w:val="28"/>
          <w:lang w:val="en-US" w:bidi="ru-RU"/>
        </w:rPr>
        <w:t>I</w:t>
      </w:r>
      <w:r w:rsidRPr="00422187">
        <w:rPr>
          <w:rFonts w:ascii="Times New Roman" w:eastAsia="Calibri" w:hAnsi="Times New Roman" w:cs="Times New Roman"/>
          <w:bCs/>
          <w:sz w:val="28"/>
          <w:szCs w:val="28"/>
          <w:lang w:bidi="ru-RU"/>
        </w:rPr>
        <w:t xml:space="preserve"> подъема. </w:t>
      </w:r>
    </w:p>
    <w:p w:rsidR="00F37046" w:rsidRDefault="00F37046" w:rsidP="00F3704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Технические характеристики насосного оборудования насосных станций </w:t>
      </w:r>
      <w:r>
        <w:rPr>
          <w:rFonts w:ascii="Times New Roman" w:eastAsia="Calibri" w:hAnsi="Times New Roman" w:cs="Times New Roman"/>
          <w:sz w:val="28"/>
          <w:lang w:val="en-US"/>
        </w:rPr>
        <w:t>I</w:t>
      </w:r>
      <w:r>
        <w:rPr>
          <w:rFonts w:ascii="Times New Roman" w:eastAsia="Calibri" w:hAnsi="Times New Roman" w:cs="Times New Roman"/>
          <w:sz w:val="28"/>
        </w:rPr>
        <w:t xml:space="preserve">-го подъема </w:t>
      </w:r>
      <w:r w:rsidRPr="00422187">
        <w:rPr>
          <w:rFonts w:ascii="Times New Roman" w:eastAsia="Calibri" w:hAnsi="Times New Roman" w:cs="Times New Roman"/>
          <w:sz w:val="28"/>
        </w:rPr>
        <w:t xml:space="preserve">представлены в таблице </w:t>
      </w:r>
      <w:r w:rsidR="00E03BEE">
        <w:rPr>
          <w:rFonts w:ascii="Times New Roman" w:eastAsia="Calibri" w:hAnsi="Times New Roman" w:cs="Times New Roman"/>
          <w:sz w:val="28"/>
        </w:rPr>
        <w:t>32</w:t>
      </w:r>
      <w:r w:rsidRPr="00422187">
        <w:rPr>
          <w:rFonts w:ascii="Times New Roman" w:eastAsia="Calibri" w:hAnsi="Times New Roman" w:cs="Times New Roman"/>
          <w:sz w:val="28"/>
        </w:rPr>
        <w:t>.</w:t>
      </w:r>
    </w:p>
    <w:p w:rsidR="00206DE0" w:rsidRDefault="00786EF5" w:rsidP="00786EF5">
      <w:pPr>
        <w:spacing w:after="0" w:line="360" w:lineRule="auto"/>
        <w:ind w:right="170" w:firstLine="709"/>
        <w:jc w:val="both"/>
        <w:rPr>
          <w:rFonts w:ascii="Times New Roman" w:eastAsia="Calibri" w:hAnsi="Times New Roman" w:cs="Times New Roman"/>
          <w:sz w:val="28"/>
        </w:rPr>
      </w:pPr>
      <w:r w:rsidRPr="00422187">
        <w:rPr>
          <w:rFonts w:ascii="Times New Roman" w:eastAsia="Calibri" w:hAnsi="Times New Roman" w:cs="Times New Roman"/>
          <w:sz w:val="28"/>
        </w:rPr>
        <w:t>Годовой расход электрической энергии определяется как сумма расходов электрической энергии по всем видам оборудования, а также технически обоснованных потерь электрической энергии в сетях и силовых трансформаторах, находящихся на балансе организации водоснабжения.</w:t>
      </w:r>
    </w:p>
    <w:p w:rsidR="00206DE0" w:rsidRDefault="00206DE0" w:rsidP="00206DE0">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Фактические данные по удельному расходу электрической энергии на подачу питьевой воды в сеть за период 201</w:t>
      </w:r>
      <w:r>
        <w:rPr>
          <w:rFonts w:ascii="Times New Roman" w:eastAsia="Calibri" w:hAnsi="Times New Roman" w:cs="Times New Roman"/>
          <w:sz w:val="28"/>
        </w:rPr>
        <w:t>7-2019 годы по МО «</w:t>
      </w:r>
      <w:r w:rsidR="00E03BEE">
        <w:rPr>
          <w:rFonts w:ascii="Times New Roman" w:eastAsia="Calibri" w:hAnsi="Times New Roman" w:cs="Times New Roman"/>
          <w:sz w:val="28"/>
        </w:rPr>
        <w:t>Симонтовское с</w:t>
      </w:r>
      <w:r>
        <w:rPr>
          <w:rFonts w:ascii="Times New Roman" w:eastAsia="Calibri" w:hAnsi="Times New Roman" w:cs="Times New Roman"/>
          <w:sz w:val="28"/>
          <w:szCs w:val="28"/>
          <w:lang w:bidi="ru-RU"/>
        </w:rPr>
        <w:t xml:space="preserve">ельское поселение» </w:t>
      </w:r>
      <w:r w:rsidR="006B14F4">
        <w:rPr>
          <w:rFonts w:ascii="Times New Roman" w:eastAsia="Calibri" w:hAnsi="Times New Roman" w:cs="Times New Roman"/>
          <w:sz w:val="28"/>
          <w:szCs w:val="28"/>
          <w:lang w:bidi="ru-RU"/>
        </w:rPr>
        <w:t>Разработчику не предоставлены.</w:t>
      </w:r>
    </w:p>
    <w:p w:rsidR="006B14F4" w:rsidRDefault="00786EF5" w:rsidP="006B14F4">
      <w:pPr>
        <w:spacing w:after="0" w:line="360" w:lineRule="auto"/>
        <w:ind w:firstLine="709"/>
        <w:jc w:val="both"/>
        <w:rPr>
          <w:rFonts w:ascii="Times New Roman" w:eastAsia="Calibri" w:hAnsi="Times New Roman" w:cs="Times New Roman"/>
          <w:color w:val="000000"/>
          <w:sz w:val="28"/>
          <w:szCs w:val="28"/>
        </w:rPr>
      </w:pPr>
      <w:r w:rsidRPr="00422187">
        <w:rPr>
          <w:rFonts w:ascii="Times New Roman" w:eastAsia="Calibri" w:hAnsi="Times New Roman" w:cs="Times New Roman"/>
          <w:sz w:val="28"/>
        </w:rPr>
        <w:t xml:space="preserve">Электроснабжение объектов системы водоснабжения осуществляется в рамках договора энергоснабжения. </w:t>
      </w:r>
      <w:r w:rsidR="006B14F4">
        <w:rPr>
          <w:rFonts w:ascii="Times New Roman" w:eastAsia="Calibri" w:hAnsi="Times New Roman" w:cs="Times New Roman"/>
          <w:color w:val="000000"/>
          <w:sz w:val="28"/>
          <w:szCs w:val="28"/>
        </w:rPr>
        <w:t xml:space="preserve">Согласно договора поставка электрической энергии от 28.12.2018 №808, заключенного МУП «Мглинский районный водоканал» с Обществом с ограниченной ответственностью «Газпром энергосбыт Брянск» на неопределённый период в границах </w:t>
      </w:r>
      <w:r w:rsidR="006B14F4">
        <w:rPr>
          <w:rFonts w:ascii="Times New Roman" w:eastAsia="Calibri" w:hAnsi="Times New Roman" w:cs="Times New Roman"/>
          <w:sz w:val="28"/>
        </w:rPr>
        <w:t>МО «</w:t>
      </w:r>
      <w:r w:rsidR="00E03BEE">
        <w:rPr>
          <w:rFonts w:ascii="Times New Roman" w:eastAsia="Calibri" w:hAnsi="Times New Roman" w:cs="Times New Roman"/>
          <w:sz w:val="28"/>
        </w:rPr>
        <w:t>Симонтовское</w:t>
      </w:r>
      <w:r w:rsidR="006B14F4">
        <w:rPr>
          <w:rFonts w:ascii="Times New Roman" w:eastAsia="Calibri" w:hAnsi="Times New Roman" w:cs="Times New Roman"/>
          <w:sz w:val="28"/>
          <w:szCs w:val="28"/>
          <w:lang w:bidi="ru-RU"/>
        </w:rPr>
        <w:t xml:space="preserve"> сельское поселение» </w:t>
      </w:r>
      <w:r w:rsidR="006B14F4">
        <w:rPr>
          <w:rFonts w:ascii="Times New Roman" w:eastAsia="Calibri" w:hAnsi="Times New Roman" w:cs="Times New Roman"/>
          <w:color w:val="000000"/>
          <w:sz w:val="28"/>
          <w:szCs w:val="28"/>
        </w:rPr>
        <w:t>осуществляется</w:t>
      </w:r>
      <w:r w:rsidR="005E2B68">
        <w:rPr>
          <w:rFonts w:ascii="Times New Roman" w:eastAsia="Calibri" w:hAnsi="Times New Roman" w:cs="Times New Roman"/>
          <w:color w:val="000000"/>
          <w:sz w:val="28"/>
          <w:szCs w:val="28"/>
        </w:rPr>
        <w:t xml:space="preserve"> </w:t>
      </w:r>
      <w:r w:rsidR="006B14F4">
        <w:rPr>
          <w:rFonts w:ascii="Times New Roman" w:eastAsia="Calibri" w:hAnsi="Times New Roman" w:cs="Times New Roman"/>
          <w:color w:val="000000"/>
          <w:sz w:val="28"/>
          <w:szCs w:val="28"/>
        </w:rPr>
        <w:t>от электрической сети ПАО «МРСК Центра»</w:t>
      </w:r>
      <w:r w:rsidR="005E2B68">
        <w:rPr>
          <w:rFonts w:ascii="Times New Roman" w:eastAsia="Calibri" w:hAnsi="Times New Roman" w:cs="Times New Roman"/>
          <w:color w:val="000000"/>
          <w:sz w:val="28"/>
          <w:szCs w:val="28"/>
        </w:rPr>
        <w:t>.</w:t>
      </w:r>
    </w:p>
    <w:p w:rsidR="006B14F4" w:rsidRDefault="006B14F4" w:rsidP="005E2B68">
      <w:pPr>
        <w:spacing w:after="0" w:line="36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Перечень точек поставки электрической энергии</w:t>
      </w:r>
      <w:r w:rsidR="00892711">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00892711">
        <w:rPr>
          <w:rFonts w:ascii="Times New Roman" w:eastAsia="Calibri" w:hAnsi="Times New Roman" w:cs="Times New Roman"/>
          <w:color w:val="000000"/>
          <w:sz w:val="28"/>
          <w:szCs w:val="28"/>
        </w:rPr>
        <w:t xml:space="preserve">согласно договора поставка электрической энергии от 28.12.2018 №808, </w:t>
      </w:r>
      <w:r>
        <w:rPr>
          <w:rFonts w:ascii="Times New Roman" w:eastAsia="Calibri" w:hAnsi="Times New Roman" w:cs="Times New Roman"/>
          <w:color w:val="000000"/>
          <w:sz w:val="28"/>
          <w:szCs w:val="28"/>
        </w:rPr>
        <w:t xml:space="preserve">приведен в таблице </w:t>
      </w:r>
      <w:r w:rsidR="00BF55DF">
        <w:rPr>
          <w:rFonts w:ascii="Times New Roman" w:eastAsia="Calibri" w:hAnsi="Times New Roman" w:cs="Times New Roman"/>
          <w:color w:val="000000"/>
          <w:sz w:val="28"/>
          <w:szCs w:val="28"/>
        </w:rPr>
        <w:t>33</w:t>
      </w:r>
      <w:r w:rsidR="005E2B68">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Перечень средств учета электрической энергии</w:t>
      </w:r>
      <w:r w:rsidR="00892711">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00892711">
        <w:rPr>
          <w:rFonts w:ascii="Times New Roman" w:eastAsia="Calibri" w:hAnsi="Times New Roman" w:cs="Times New Roman"/>
          <w:color w:val="000000"/>
          <w:sz w:val="28"/>
          <w:szCs w:val="28"/>
        </w:rPr>
        <w:t>согласно договора поставка электрической энергии от 28.12.2018 №808,</w:t>
      </w:r>
      <w:r w:rsidR="00101E4A">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приведен в таблице </w:t>
      </w:r>
      <w:r w:rsidR="00BF55DF">
        <w:rPr>
          <w:rFonts w:ascii="Times New Roman" w:eastAsia="Calibri" w:hAnsi="Times New Roman" w:cs="Times New Roman"/>
          <w:color w:val="000000"/>
          <w:sz w:val="28"/>
          <w:szCs w:val="28"/>
        </w:rPr>
        <w:t>34</w:t>
      </w:r>
      <w:r>
        <w:rPr>
          <w:rFonts w:ascii="Times New Roman" w:eastAsia="Calibri" w:hAnsi="Times New Roman" w:cs="Times New Roman"/>
          <w:color w:val="000000"/>
          <w:sz w:val="28"/>
          <w:szCs w:val="28"/>
        </w:rPr>
        <w:t>.</w:t>
      </w:r>
    </w:p>
    <w:p w:rsidR="00786EF5" w:rsidRPr="00422187" w:rsidRDefault="00786EF5" w:rsidP="00786EF5">
      <w:pPr>
        <w:spacing w:after="0" w:line="360" w:lineRule="auto"/>
        <w:ind w:right="170"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F37046" w:rsidRDefault="00F37046" w:rsidP="00F37046">
      <w:pPr>
        <w:spacing w:after="0" w:line="360" w:lineRule="auto"/>
        <w:ind w:firstLine="709"/>
        <w:jc w:val="both"/>
        <w:rPr>
          <w:rFonts w:ascii="Times New Roman" w:eastAsia="Calibri" w:hAnsi="Times New Roman" w:cs="Times New Roman"/>
          <w:sz w:val="28"/>
        </w:rPr>
      </w:pPr>
    </w:p>
    <w:p w:rsidR="008C780A" w:rsidRDefault="008C780A" w:rsidP="00F37046">
      <w:pPr>
        <w:pStyle w:val="ae"/>
        <w:keepNext/>
        <w:spacing w:before="0" w:after="0"/>
        <w:rPr>
          <w:b w:val="0"/>
          <w:sz w:val="20"/>
          <w:szCs w:val="20"/>
        </w:rPr>
        <w:sectPr w:rsidR="008C780A" w:rsidSect="006B3E2F">
          <w:pgSz w:w="11906" w:h="16838"/>
          <w:pgMar w:top="1134" w:right="851" w:bottom="1134" w:left="1701" w:header="709" w:footer="680" w:gutter="0"/>
          <w:cols w:space="708"/>
          <w:titlePg/>
          <w:docGrid w:linePitch="360"/>
        </w:sectPr>
      </w:pPr>
    </w:p>
    <w:p w:rsidR="008C780A" w:rsidRDefault="00F37046" w:rsidP="008C780A">
      <w:pPr>
        <w:pStyle w:val="afffb"/>
        <w:rPr>
          <w:rFonts w:eastAsia="Calibri"/>
          <w:sz w:val="28"/>
          <w:szCs w:val="28"/>
          <w:lang w:bidi="ru-RU"/>
        </w:rPr>
      </w:pPr>
      <w:r w:rsidRPr="008C780A">
        <w:lastRenderedPageBreak/>
        <w:t xml:space="preserve">Таблица </w:t>
      </w:r>
      <w:r w:rsidR="00BF55DF">
        <w:t>32</w:t>
      </w:r>
      <w:r w:rsidRPr="008C780A">
        <w:t xml:space="preserve"> - </w:t>
      </w:r>
      <w:r w:rsidR="008C780A" w:rsidRPr="008C780A">
        <w:t xml:space="preserve">Технические характеристики насосного оборудования насосных станций </w:t>
      </w:r>
      <w:r w:rsidR="008C780A" w:rsidRPr="008C780A">
        <w:rPr>
          <w:lang w:val="en-US"/>
        </w:rPr>
        <w:t>I</w:t>
      </w:r>
      <w:r w:rsidR="008C780A" w:rsidRPr="008C780A">
        <w:t xml:space="preserve">-го подъема в границах </w:t>
      </w:r>
      <w:r w:rsidR="008C780A" w:rsidRPr="008C780A">
        <w:rPr>
          <w:rFonts w:eastAsia="Calibri"/>
          <w:lang w:bidi="ru-RU"/>
        </w:rPr>
        <w:t>МО «</w:t>
      </w:r>
      <w:r w:rsidR="00BF55DF">
        <w:rPr>
          <w:rFonts w:eastAsia="Calibri"/>
          <w:lang w:bidi="ru-RU"/>
        </w:rPr>
        <w:t xml:space="preserve">Симонтовское </w:t>
      </w:r>
      <w:r w:rsidR="008C780A" w:rsidRPr="008C780A">
        <w:rPr>
          <w:rFonts w:eastAsia="Calibri"/>
          <w:lang w:bidi="ru-RU"/>
        </w:rPr>
        <w:t>сельское поселение»</w:t>
      </w:r>
      <w:r w:rsidR="008C780A" w:rsidRPr="008C780A">
        <w:rPr>
          <w:rFonts w:eastAsia="Calibri"/>
          <w:sz w:val="28"/>
          <w:szCs w:val="28"/>
          <w:lang w:bidi="ru-RU"/>
        </w:rPr>
        <w:t xml:space="preserve"> </w:t>
      </w:r>
    </w:p>
    <w:p w:rsidR="00C47425" w:rsidRPr="008C780A" w:rsidRDefault="00C47425" w:rsidP="008C780A">
      <w:pPr>
        <w:pStyle w:val="afffb"/>
      </w:pPr>
    </w:p>
    <w:tbl>
      <w:tblPr>
        <w:tblStyle w:val="ac"/>
        <w:tblW w:w="15265" w:type="dxa"/>
        <w:jc w:val="center"/>
        <w:tblLayout w:type="fixed"/>
        <w:tblLook w:val="04A0" w:firstRow="1" w:lastRow="0" w:firstColumn="1" w:lastColumn="0" w:noHBand="0" w:noVBand="1"/>
      </w:tblPr>
      <w:tblGrid>
        <w:gridCol w:w="3892"/>
        <w:gridCol w:w="1276"/>
        <w:gridCol w:w="2268"/>
        <w:gridCol w:w="992"/>
        <w:gridCol w:w="1418"/>
        <w:gridCol w:w="2159"/>
        <w:gridCol w:w="1417"/>
        <w:gridCol w:w="1843"/>
      </w:tblGrid>
      <w:tr w:rsidR="005B0611" w:rsidRPr="00D04C3E" w:rsidTr="005B0611">
        <w:trPr>
          <w:cantSplit/>
          <w:trHeight w:val="795"/>
          <w:jc w:val="center"/>
        </w:trPr>
        <w:tc>
          <w:tcPr>
            <w:tcW w:w="3892" w:type="dxa"/>
            <w:vAlign w:val="center"/>
          </w:tcPr>
          <w:p w:rsidR="008C780A" w:rsidRDefault="00F37046"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Место установки насоса (</w:t>
            </w:r>
            <w:r w:rsidR="008C780A">
              <w:rPr>
                <w:rFonts w:ascii="Times New Roman" w:hAnsi="Times New Roman" w:cs="Times New Roman"/>
                <w:sz w:val="20"/>
                <w:szCs w:val="20"/>
              </w:rPr>
              <w:t xml:space="preserve">населенный пункт, </w:t>
            </w:r>
          </w:p>
          <w:p w:rsidR="00F37046" w:rsidRPr="00D04C3E" w:rsidRDefault="00F37046"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 </w:t>
            </w:r>
            <w:r w:rsidR="008C780A">
              <w:rPr>
                <w:rFonts w:ascii="Times New Roman" w:hAnsi="Times New Roman" w:cs="Times New Roman"/>
                <w:sz w:val="20"/>
                <w:szCs w:val="20"/>
              </w:rPr>
              <w:t xml:space="preserve">артезианской </w:t>
            </w:r>
            <w:r>
              <w:rPr>
                <w:rFonts w:ascii="Times New Roman" w:hAnsi="Times New Roman" w:cs="Times New Roman"/>
                <w:sz w:val="20"/>
                <w:szCs w:val="20"/>
              </w:rPr>
              <w:t>скважины)</w:t>
            </w:r>
          </w:p>
        </w:tc>
        <w:tc>
          <w:tcPr>
            <w:tcW w:w="1276"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2268"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92"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418" w:type="dxa"/>
            <w:vAlign w:val="center"/>
          </w:tcPr>
          <w:p w:rsidR="00F37046"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F37046" w:rsidRPr="00D04C3E"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установки</w:t>
            </w:r>
          </w:p>
        </w:tc>
        <w:tc>
          <w:tcPr>
            <w:tcW w:w="2159"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Производительность,</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417" w:type="dxa"/>
            <w:vAlign w:val="center"/>
          </w:tcPr>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 м</w:t>
            </w:r>
          </w:p>
        </w:tc>
        <w:tc>
          <w:tcPr>
            <w:tcW w:w="1843" w:type="dxa"/>
            <w:vAlign w:val="center"/>
          </w:tcPr>
          <w:p w:rsidR="00F37046" w:rsidRDefault="00F37046"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F37046" w:rsidRPr="00D04C3E" w:rsidRDefault="00F37046"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r>
      <w:tr w:rsidR="008C780A" w:rsidRPr="00D04C3E" w:rsidTr="005B0611">
        <w:trPr>
          <w:cantSplit/>
          <w:trHeight w:val="378"/>
          <w:jc w:val="center"/>
        </w:trPr>
        <w:tc>
          <w:tcPr>
            <w:tcW w:w="3892" w:type="dxa"/>
          </w:tcPr>
          <w:p w:rsidR="008C780A" w:rsidRDefault="00BF55DF" w:rsidP="00830525">
            <w:pPr>
              <w:rPr>
                <w:rFonts w:ascii="Times New Roman" w:hAnsi="Times New Roman" w:cs="Times New Roman"/>
                <w:sz w:val="20"/>
                <w:szCs w:val="20"/>
              </w:rPr>
            </w:pPr>
            <w:r>
              <w:rPr>
                <w:rFonts w:ascii="Times New Roman" w:hAnsi="Times New Roman" w:cs="Times New Roman"/>
                <w:sz w:val="20"/>
                <w:szCs w:val="20"/>
              </w:rPr>
              <w:t>село Симонтовка</w:t>
            </w:r>
            <w:r w:rsidR="00830525">
              <w:rPr>
                <w:rFonts w:ascii="Times New Roman" w:hAnsi="Times New Roman" w:cs="Times New Roman"/>
                <w:sz w:val="20"/>
                <w:szCs w:val="20"/>
              </w:rPr>
              <w:t xml:space="preserve">, ул. </w:t>
            </w:r>
            <w:r>
              <w:rPr>
                <w:rFonts w:ascii="Times New Roman" w:hAnsi="Times New Roman" w:cs="Times New Roman"/>
                <w:sz w:val="20"/>
                <w:szCs w:val="20"/>
              </w:rPr>
              <w:t>Школьная</w:t>
            </w:r>
          </w:p>
          <w:p w:rsidR="00830525" w:rsidRPr="00041A38" w:rsidRDefault="00830525" w:rsidP="00BF55DF">
            <w:pPr>
              <w:rPr>
                <w:rFonts w:ascii="Times New Roman" w:hAnsi="Times New Roman" w:cs="Times New Roman"/>
                <w:sz w:val="20"/>
                <w:szCs w:val="20"/>
              </w:rPr>
            </w:pPr>
            <w:r>
              <w:rPr>
                <w:rFonts w:ascii="Times New Roman" w:hAnsi="Times New Roman" w:cs="Times New Roman"/>
                <w:sz w:val="20"/>
                <w:szCs w:val="20"/>
              </w:rPr>
              <w:t>№ 1520</w:t>
            </w:r>
            <w:r w:rsidR="00BF55DF">
              <w:rPr>
                <w:rFonts w:ascii="Times New Roman" w:hAnsi="Times New Roman" w:cs="Times New Roman"/>
                <w:sz w:val="20"/>
                <w:szCs w:val="20"/>
              </w:rPr>
              <w:t>4616</w:t>
            </w:r>
          </w:p>
        </w:tc>
        <w:tc>
          <w:tcPr>
            <w:tcW w:w="1276" w:type="dxa"/>
            <w:vAlign w:val="center"/>
          </w:tcPr>
          <w:p w:rsidR="008C780A" w:rsidRPr="00041A38" w:rsidRDefault="008C780A" w:rsidP="008C780A">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8C780A" w:rsidP="00187E1F">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187E1F">
              <w:rPr>
                <w:rFonts w:ascii="Times New Roman" w:hAnsi="Times New Roman" w:cs="Times New Roman"/>
                <w:sz w:val="20"/>
                <w:szCs w:val="20"/>
              </w:rPr>
              <w:t>5</w:t>
            </w:r>
          </w:p>
        </w:tc>
        <w:tc>
          <w:tcPr>
            <w:tcW w:w="992" w:type="dxa"/>
            <w:vAlign w:val="center"/>
          </w:tcPr>
          <w:p w:rsidR="008C780A" w:rsidRDefault="008C780A"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8C780A" w:rsidRPr="00D04C3E" w:rsidRDefault="008C780A"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8C780A" w:rsidRPr="00D04C3E" w:rsidRDefault="00924708"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8C780A" w:rsidRPr="00D04C3E" w:rsidRDefault="00924708" w:rsidP="00187E1F">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187E1F">
              <w:rPr>
                <w:rFonts w:ascii="Times New Roman" w:hAnsi="Times New Roman" w:cs="Times New Roman"/>
                <w:sz w:val="20"/>
                <w:szCs w:val="20"/>
              </w:rPr>
              <w:t>5</w:t>
            </w:r>
          </w:p>
        </w:tc>
        <w:tc>
          <w:tcPr>
            <w:tcW w:w="1843" w:type="dxa"/>
            <w:vAlign w:val="center"/>
          </w:tcPr>
          <w:p w:rsidR="008C780A" w:rsidRDefault="00924708" w:rsidP="008C780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tcPr>
          <w:p w:rsidR="005B0611" w:rsidRDefault="00BF55DF" w:rsidP="00830525">
            <w:pPr>
              <w:rPr>
                <w:rFonts w:ascii="Times New Roman" w:hAnsi="Times New Roman" w:cs="Times New Roman"/>
                <w:sz w:val="20"/>
                <w:szCs w:val="20"/>
              </w:rPr>
            </w:pPr>
            <w:r>
              <w:rPr>
                <w:rFonts w:ascii="Times New Roman" w:hAnsi="Times New Roman" w:cs="Times New Roman"/>
                <w:sz w:val="20"/>
                <w:szCs w:val="20"/>
              </w:rPr>
              <w:t>село Симонтовка,</w:t>
            </w:r>
            <w:r w:rsidR="00A54CEB">
              <w:rPr>
                <w:rFonts w:ascii="Times New Roman" w:hAnsi="Times New Roman" w:cs="Times New Roman"/>
                <w:sz w:val="20"/>
                <w:szCs w:val="20"/>
              </w:rPr>
              <w:t xml:space="preserve"> ул. </w:t>
            </w:r>
            <w:r>
              <w:rPr>
                <w:rFonts w:ascii="Times New Roman" w:hAnsi="Times New Roman" w:cs="Times New Roman"/>
                <w:sz w:val="20"/>
                <w:szCs w:val="20"/>
              </w:rPr>
              <w:t>Профинтерна</w:t>
            </w:r>
          </w:p>
          <w:p w:rsidR="00A54CEB" w:rsidRPr="00041A38" w:rsidRDefault="00A54CEB" w:rsidP="00BF55DF">
            <w:pPr>
              <w:rPr>
                <w:rFonts w:ascii="Times New Roman" w:hAnsi="Times New Roman" w:cs="Times New Roman"/>
                <w:sz w:val="20"/>
                <w:szCs w:val="20"/>
              </w:rPr>
            </w:pPr>
            <w:r>
              <w:rPr>
                <w:rFonts w:ascii="Times New Roman" w:hAnsi="Times New Roman" w:cs="Times New Roman"/>
                <w:sz w:val="20"/>
                <w:szCs w:val="20"/>
              </w:rPr>
              <w:t>№15202</w:t>
            </w:r>
            <w:r w:rsidR="00BF55DF">
              <w:rPr>
                <w:rFonts w:ascii="Times New Roman" w:hAnsi="Times New Roman" w:cs="Times New Roman"/>
                <w:sz w:val="20"/>
                <w:szCs w:val="20"/>
              </w:rPr>
              <w:t>299</w:t>
            </w:r>
          </w:p>
        </w:tc>
        <w:tc>
          <w:tcPr>
            <w:tcW w:w="1276" w:type="dxa"/>
            <w:vAlign w:val="center"/>
          </w:tcPr>
          <w:p w:rsidR="005B0611" w:rsidRPr="00041A38" w:rsidRDefault="005B0611" w:rsidP="005B0611">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6413B5">
        <w:trPr>
          <w:cantSplit/>
          <w:trHeight w:val="321"/>
          <w:jc w:val="center"/>
        </w:trPr>
        <w:tc>
          <w:tcPr>
            <w:tcW w:w="3892" w:type="dxa"/>
          </w:tcPr>
          <w:p w:rsidR="005B0611" w:rsidRDefault="00BF55DF" w:rsidP="00A54CEB">
            <w:pPr>
              <w:rPr>
                <w:rFonts w:ascii="Times New Roman" w:hAnsi="Times New Roman" w:cs="Times New Roman"/>
                <w:sz w:val="20"/>
                <w:szCs w:val="20"/>
              </w:rPr>
            </w:pPr>
            <w:r>
              <w:rPr>
                <w:rFonts w:ascii="Times New Roman" w:hAnsi="Times New Roman" w:cs="Times New Roman"/>
                <w:sz w:val="20"/>
                <w:szCs w:val="20"/>
              </w:rPr>
              <w:t>поселок Зеленый Гай</w:t>
            </w:r>
            <w:r w:rsidR="00A54CEB">
              <w:rPr>
                <w:rFonts w:ascii="Times New Roman" w:hAnsi="Times New Roman" w:cs="Times New Roman"/>
                <w:sz w:val="20"/>
                <w:szCs w:val="20"/>
              </w:rPr>
              <w:t xml:space="preserve">, ул. </w:t>
            </w:r>
            <w:r>
              <w:rPr>
                <w:rFonts w:ascii="Times New Roman" w:hAnsi="Times New Roman" w:cs="Times New Roman"/>
                <w:sz w:val="20"/>
                <w:szCs w:val="20"/>
              </w:rPr>
              <w:t>Зеленый Гай</w:t>
            </w:r>
          </w:p>
          <w:p w:rsidR="00A54CEB" w:rsidRPr="0025338B" w:rsidRDefault="00A54CEB" w:rsidP="00BF55DF">
            <w:pPr>
              <w:rPr>
                <w:rFonts w:ascii="Times New Roman" w:hAnsi="Times New Roman" w:cs="Times New Roman"/>
                <w:sz w:val="20"/>
                <w:szCs w:val="20"/>
              </w:rPr>
            </w:pPr>
            <w:r>
              <w:rPr>
                <w:rFonts w:ascii="Times New Roman" w:hAnsi="Times New Roman" w:cs="Times New Roman"/>
                <w:sz w:val="20"/>
                <w:szCs w:val="20"/>
              </w:rPr>
              <w:t>№1520</w:t>
            </w:r>
            <w:r w:rsidR="00BF55DF">
              <w:rPr>
                <w:rFonts w:ascii="Times New Roman" w:hAnsi="Times New Roman" w:cs="Times New Roman"/>
                <w:sz w:val="20"/>
                <w:szCs w:val="20"/>
              </w:rPr>
              <w:t>5525</w:t>
            </w:r>
          </w:p>
        </w:tc>
        <w:tc>
          <w:tcPr>
            <w:tcW w:w="1276" w:type="dxa"/>
          </w:tcPr>
          <w:p w:rsidR="005B0611" w:rsidRPr="00041A38" w:rsidRDefault="005B0611" w:rsidP="005B0611">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tcPr>
          <w:p w:rsidR="005B0611" w:rsidRDefault="00A54CEB" w:rsidP="00A54CEB">
            <w:pPr>
              <w:jc w:val="both"/>
              <w:rPr>
                <w:rFonts w:ascii="Times New Roman" w:hAnsi="Times New Roman" w:cs="Times New Roman"/>
                <w:sz w:val="20"/>
                <w:szCs w:val="20"/>
              </w:rPr>
            </w:pPr>
            <w:r>
              <w:rPr>
                <w:rFonts w:ascii="Times New Roman" w:hAnsi="Times New Roman" w:cs="Times New Roman"/>
                <w:sz w:val="20"/>
                <w:szCs w:val="20"/>
              </w:rPr>
              <w:t xml:space="preserve">поселок </w:t>
            </w:r>
            <w:r w:rsidR="00BF55DF">
              <w:rPr>
                <w:rFonts w:ascii="Times New Roman" w:hAnsi="Times New Roman" w:cs="Times New Roman"/>
                <w:sz w:val="20"/>
                <w:szCs w:val="20"/>
              </w:rPr>
              <w:t>Беловодка</w:t>
            </w:r>
            <w:r>
              <w:rPr>
                <w:rFonts w:ascii="Times New Roman" w:hAnsi="Times New Roman" w:cs="Times New Roman"/>
                <w:sz w:val="20"/>
                <w:szCs w:val="20"/>
              </w:rPr>
              <w:t xml:space="preserve">, ул. </w:t>
            </w:r>
            <w:r w:rsidR="00BF55DF">
              <w:rPr>
                <w:rFonts w:ascii="Times New Roman" w:hAnsi="Times New Roman" w:cs="Times New Roman"/>
                <w:sz w:val="20"/>
                <w:szCs w:val="20"/>
              </w:rPr>
              <w:t>Дачная</w:t>
            </w:r>
          </w:p>
          <w:p w:rsidR="00A54CEB" w:rsidRPr="00041A38" w:rsidRDefault="00A54CEB" w:rsidP="00D34A4D">
            <w:pPr>
              <w:jc w:val="both"/>
              <w:rPr>
                <w:rFonts w:ascii="Times New Roman" w:hAnsi="Times New Roman" w:cs="Times New Roman"/>
                <w:sz w:val="20"/>
                <w:szCs w:val="20"/>
              </w:rPr>
            </w:pPr>
            <w:r>
              <w:rPr>
                <w:rFonts w:ascii="Times New Roman" w:hAnsi="Times New Roman" w:cs="Times New Roman"/>
                <w:sz w:val="20"/>
                <w:szCs w:val="20"/>
              </w:rPr>
              <w:t>№15202</w:t>
            </w:r>
            <w:r w:rsidR="00D34A4D">
              <w:rPr>
                <w:rFonts w:ascii="Times New Roman" w:hAnsi="Times New Roman" w:cs="Times New Roman"/>
                <w:sz w:val="20"/>
                <w:szCs w:val="20"/>
              </w:rPr>
              <w:t>304</w:t>
            </w:r>
          </w:p>
        </w:tc>
        <w:tc>
          <w:tcPr>
            <w:tcW w:w="1276" w:type="dxa"/>
            <w:vAlign w:val="center"/>
          </w:tcPr>
          <w:p w:rsidR="005B0611" w:rsidRDefault="005B0611" w:rsidP="005B0611">
            <w:pPr>
              <w:jc w:val="cente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A54CE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A54CEB">
              <w:rPr>
                <w:rFonts w:ascii="Times New Roman" w:hAnsi="Times New Roman" w:cs="Times New Roman"/>
                <w:sz w:val="20"/>
                <w:szCs w:val="20"/>
              </w:rPr>
              <w:t>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A54CEB">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A54CEB">
              <w:rPr>
                <w:rFonts w:ascii="Times New Roman" w:hAnsi="Times New Roman" w:cs="Times New Roman"/>
                <w:sz w:val="20"/>
                <w:szCs w:val="20"/>
              </w:rPr>
              <w:t>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5B0611" w:rsidRPr="00D04C3E" w:rsidTr="005B0611">
        <w:trPr>
          <w:cantSplit/>
          <w:trHeight w:val="321"/>
          <w:jc w:val="center"/>
        </w:trPr>
        <w:tc>
          <w:tcPr>
            <w:tcW w:w="3892" w:type="dxa"/>
            <w:vAlign w:val="center"/>
          </w:tcPr>
          <w:p w:rsidR="00A54CEB" w:rsidRDefault="00D34A4D" w:rsidP="00D34A4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поселок Борщов, </w:t>
            </w:r>
            <w:r w:rsidR="00A54CEB">
              <w:rPr>
                <w:rFonts w:ascii="Times New Roman" w:hAnsi="Times New Roman" w:cs="Times New Roman"/>
                <w:sz w:val="20"/>
                <w:szCs w:val="20"/>
              </w:rPr>
              <w:t>№1520</w:t>
            </w:r>
            <w:r>
              <w:rPr>
                <w:rFonts w:ascii="Times New Roman" w:hAnsi="Times New Roman" w:cs="Times New Roman"/>
                <w:sz w:val="20"/>
                <w:szCs w:val="20"/>
              </w:rPr>
              <w:t>2307</w:t>
            </w:r>
          </w:p>
        </w:tc>
        <w:tc>
          <w:tcPr>
            <w:tcW w:w="1276"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2268"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5B0611" w:rsidRPr="00D04C3E" w:rsidRDefault="005B0611"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5B0611" w:rsidRPr="00D04C3E"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5B0611" w:rsidRDefault="005B0611" w:rsidP="005B0611">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Pr="00041A38" w:rsidRDefault="00A54CEB" w:rsidP="003E13B9">
            <w:pPr>
              <w:rPr>
                <w:rFonts w:ascii="Times New Roman" w:hAnsi="Times New Roman" w:cs="Times New Roman"/>
                <w:sz w:val="20"/>
                <w:szCs w:val="20"/>
              </w:rPr>
            </w:pPr>
            <w:r>
              <w:rPr>
                <w:rFonts w:ascii="Times New Roman" w:hAnsi="Times New Roman" w:cs="Times New Roman"/>
                <w:sz w:val="20"/>
                <w:szCs w:val="20"/>
              </w:rPr>
              <w:t xml:space="preserve">поселок </w:t>
            </w:r>
            <w:r w:rsidR="00D34A4D">
              <w:rPr>
                <w:rFonts w:ascii="Times New Roman" w:hAnsi="Times New Roman" w:cs="Times New Roman"/>
                <w:sz w:val="20"/>
                <w:szCs w:val="20"/>
              </w:rPr>
              <w:t>Красный Источник</w:t>
            </w:r>
            <w:r w:rsidR="003E13B9">
              <w:rPr>
                <w:rFonts w:ascii="Times New Roman" w:hAnsi="Times New Roman" w:cs="Times New Roman"/>
                <w:sz w:val="20"/>
                <w:szCs w:val="20"/>
              </w:rPr>
              <w:t>,</w:t>
            </w:r>
            <w:r>
              <w:rPr>
                <w:rFonts w:ascii="Times New Roman" w:hAnsi="Times New Roman" w:cs="Times New Roman"/>
                <w:sz w:val="20"/>
                <w:szCs w:val="20"/>
              </w:rPr>
              <w:t>.№ 15202</w:t>
            </w:r>
            <w:r w:rsidR="00D34A4D">
              <w:rPr>
                <w:rFonts w:ascii="Times New Roman" w:hAnsi="Times New Roman" w:cs="Times New Roman"/>
                <w:sz w:val="20"/>
                <w:szCs w:val="20"/>
              </w:rPr>
              <w:t>305</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38754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87542">
              <w:rPr>
                <w:rFonts w:ascii="Times New Roman" w:hAnsi="Times New Roman" w:cs="Times New Roman"/>
                <w:sz w:val="20"/>
                <w:szCs w:val="20"/>
              </w:rPr>
              <w:t>0</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0</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Default="00A54CEB" w:rsidP="00A54CEB">
            <w:pPr>
              <w:rPr>
                <w:rFonts w:ascii="Times New Roman" w:hAnsi="Times New Roman" w:cs="Times New Roman"/>
                <w:sz w:val="20"/>
                <w:szCs w:val="20"/>
              </w:rPr>
            </w:pPr>
            <w:r>
              <w:rPr>
                <w:rFonts w:ascii="Times New Roman" w:hAnsi="Times New Roman" w:cs="Times New Roman"/>
                <w:sz w:val="20"/>
                <w:szCs w:val="20"/>
              </w:rPr>
              <w:t xml:space="preserve">село </w:t>
            </w:r>
            <w:r w:rsidR="00D34A4D">
              <w:rPr>
                <w:rFonts w:ascii="Times New Roman" w:hAnsi="Times New Roman" w:cs="Times New Roman"/>
                <w:sz w:val="20"/>
                <w:szCs w:val="20"/>
              </w:rPr>
              <w:t>Нетяговка, пер.Школьный,1</w:t>
            </w:r>
          </w:p>
          <w:p w:rsidR="00A54CEB" w:rsidRPr="00041A38" w:rsidRDefault="00A54CEB" w:rsidP="00D34A4D">
            <w:pPr>
              <w:rPr>
                <w:rFonts w:ascii="Times New Roman" w:hAnsi="Times New Roman" w:cs="Times New Roman"/>
                <w:sz w:val="20"/>
                <w:szCs w:val="20"/>
              </w:rPr>
            </w:pPr>
            <w:r>
              <w:rPr>
                <w:rFonts w:ascii="Times New Roman" w:hAnsi="Times New Roman" w:cs="Times New Roman"/>
                <w:sz w:val="20"/>
                <w:szCs w:val="20"/>
              </w:rPr>
              <w:t>№1520</w:t>
            </w:r>
            <w:r w:rsidR="00D34A4D">
              <w:rPr>
                <w:rFonts w:ascii="Times New Roman" w:hAnsi="Times New Roman" w:cs="Times New Roman"/>
                <w:sz w:val="20"/>
                <w:szCs w:val="20"/>
              </w:rPr>
              <w:t>2309</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E13B9">
              <w:rPr>
                <w:rFonts w:ascii="Times New Roman" w:hAnsi="Times New Roman" w:cs="Times New Roman"/>
                <w:sz w:val="20"/>
                <w:szCs w:val="20"/>
              </w:rPr>
              <w:t>0</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0</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tcPr>
          <w:p w:rsidR="00050F32" w:rsidRDefault="00A54CEB" w:rsidP="00A54CEB">
            <w:pPr>
              <w:rPr>
                <w:rFonts w:ascii="Times New Roman" w:hAnsi="Times New Roman" w:cs="Times New Roman"/>
                <w:sz w:val="20"/>
                <w:szCs w:val="20"/>
              </w:rPr>
            </w:pPr>
            <w:r>
              <w:rPr>
                <w:rFonts w:ascii="Times New Roman" w:hAnsi="Times New Roman" w:cs="Times New Roman"/>
                <w:sz w:val="20"/>
                <w:szCs w:val="20"/>
              </w:rPr>
              <w:t>село В</w:t>
            </w:r>
            <w:r w:rsidR="00D34A4D">
              <w:rPr>
                <w:rFonts w:ascii="Times New Roman" w:hAnsi="Times New Roman" w:cs="Times New Roman"/>
                <w:sz w:val="20"/>
                <w:szCs w:val="20"/>
              </w:rPr>
              <w:t>ысокое</w:t>
            </w:r>
            <w:r>
              <w:rPr>
                <w:rFonts w:ascii="Times New Roman" w:hAnsi="Times New Roman" w:cs="Times New Roman"/>
                <w:sz w:val="20"/>
                <w:szCs w:val="20"/>
              </w:rPr>
              <w:t xml:space="preserve">, ул. </w:t>
            </w:r>
            <w:r w:rsidR="00D34A4D">
              <w:rPr>
                <w:rFonts w:ascii="Times New Roman" w:hAnsi="Times New Roman" w:cs="Times New Roman"/>
                <w:sz w:val="20"/>
                <w:szCs w:val="20"/>
              </w:rPr>
              <w:t>Дачная</w:t>
            </w:r>
          </w:p>
          <w:p w:rsidR="00A54CEB" w:rsidRPr="00041A38" w:rsidRDefault="00A54CEB" w:rsidP="00D34A4D">
            <w:pPr>
              <w:rPr>
                <w:rFonts w:ascii="Times New Roman" w:hAnsi="Times New Roman" w:cs="Times New Roman"/>
                <w:sz w:val="20"/>
                <w:szCs w:val="20"/>
              </w:rPr>
            </w:pPr>
            <w:r>
              <w:rPr>
                <w:rFonts w:ascii="Times New Roman" w:hAnsi="Times New Roman" w:cs="Times New Roman"/>
                <w:sz w:val="20"/>
                <w:szCs w:val="20"/>
              </w:rPr>
              <w:t>№1520</w:t>
            </w:r>
            <w:r w:rsidR="00D34A4D">
              <w:rPr>
                <w:rFonts w:ascii="Times New Roman" w:hAnsi="Times New Roman" w:cs="Times New Roman"/>
                <w:sz w:val="20"/>
                <w:szCs w:val="20"/>
              </w:rPr>
              <w:t>5021</w:t>
            </w:r>
          </w:p>
        </w:tc>
        <w:tc>
          <w:tcPr>
            <w:tcW w:w="1276" w:type="dxa"/>
            <w:vAlign w:val="center"/>
          </w:tcPr>
          <w:p w:rsidR="00050F32" w:rsidRDefault="00050F32" w:rsidP="00050F32">
            <w:pPr>
              <w:jc w:val="cente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E13B9">
              <w:rPr>
                <w:rFonts w:ascii="Times New Roman" w:hAnsi="Times New Roman" w:cs="Times New Roman"/>
                <w:sz w:val="20"/>
                <w:szCs w:val="20"/>
              </w:rPr>
              <w:t>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9B43C8">
              <w:rPr>
                <w:rFonts w:ascii="Times New Roman" w:hAnsi="Times New Roman" w:cs="Times New Roman"/>
                <w:sz w:val="20"/>
                <w:szCs w:val="20"/>
              </w:rPr>
              <w:t>7</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050F32" w:rsidRPr="00D04C3E" w:rsidTr="005B0611">
        <w:trPr>
          <w:cantSplit/>
          <w:trHeight w:val="321"/>
          <w:jc w:val="center"/>
        </w:trPr>
        <w:tc>
          <w:tcPr>
            <w:tcW w:w="3892" w:type="dxa"/>
            <w:vAlign w:val="center"/>
          </w:tcPr>
          <w:p w:rsidR="00D34A4D" w:rsidRDefault="00D34A4D" w:rsidP="00D34A4D">
            <w:pPr>
              <w:rPr>
                <w:rFonts w:ascii="Times New Roman" w:hAnsi="Times New Roman" w:cs="Times New Roman"/>
                <w:sz w:val="20"/>
                <w:szCs w:val="20"/>
              </w:rPr>
            </w:pPr>
            <w:r>
              <w:rPr>
                <w:rFonts w:ascii="Times New Roman" w:hAnsi="Times New Roman" w:cs="Times New Roman"/>
                <w:sz w:val="20"/>
                <w:szCs w:val="20"/>
              </w:rPr>
              <w:t>село Высокое, ул. Виноградная</w:t>
            </w:r>
          </w:p>
          <w:p w:rsidR="002C4F94" w:rsidRDefault="00D34A4D" w:rsidP="00D34A4D">
            <w:pPr>
              <w:rPr>
                <w:rFonts w:ascii="Times New Roman" w:hAnsi="Times New Roman" w:cs="Times New Roman"/>
                <w:sz w:val="20"/>
                <w:szCs w:val="20"/>
              </w:rPr>
            </w:pPr>
            <w:r>
              <w:rPr>
                <w:rFonts w:ascii="Times New Roman" w:hAnsi="Times New Roman" w:cs="Times New Roman"/>
                <w:sz w:val="20"/>
                <w:szCs w:val="20"/>
              </w:rPr>
              <w:t>№15202289</w:t>
            </w:r>
          </w:p>
        </w:tc>
        <w:tc>
          <w:tcPr>
            <w:tcW w:w="1276"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w:t>
            </w:r>
            <w:r w:rsidRPr="000B3A4C">
              <w:rPr>
                <w:rFonts w:ascii="Times New Roman" w:hAnsi="Times New Roman" w:cs="Times New Roman"/>
                <w:sz w:val="20"/>
                <w:szCs w:val="20"/>
              </w:rPr>
              <w:t>огружной</w:t>
            </w:r>
          </w:p>
        </w:tc>
        <w:tc>
          <w:tcPr>
            <w:tcW w:w="2268"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E13B9">
              <w:rPr>
                <w:rFonts w:ascii="Times New Roman" w:hAnsi="Times New Roman" w:cs="Times New Roman"/>
                <w:sz w:val="20"/>
                <w:szCs w:val="20"/>
              </w:rPr>
              <w:t>5</w:t>
            </w:r>
          </w:p>
        </w:tc>
        <w:tc>
          <w:tcPr>
            <w:tcW w:w="992"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050F32" w:rsidRPr="00D04C3E" w:rsidRDefault="00050F32"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6</w:t>
            </w:r>
          </w:p>
        </w:tc>
        <w:tc>
          <w:tcPr>
            <w:tcW w:w="2159" w:type="dxa"/>
            <w:vAlign w:val="center"/>
          </w:tcPr>
          <w:p w:rsidR="00050F32" w:rsidRPr="00D04C3E"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050F32" w:rsidRPr="00D04C3E" w:rsidRDefault="00050F32"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5</w:t>
            </w:r>
          </w:p>
        </w:tc>
        <w:tc>
          <w:tcPr>
            <w:tcW w:w="1843" w:type="dxa"/>
            <w:vAlign w:val="center"/>
          </w:tcPr>
          <w:p w:rsidR="00050F32" w:rsidRDefault="00050F32" w:rsidP="00050F32">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D7516D" w:rsidRPr="00D04C3E" w:rsidTr="005B0611">
        <w:trPr>
          <w:cantSplit/>
          <w:trHeight w:val="321"/>
          <w:jc w:val="center"/>
        </w:trPr>
        <w:tc>
          <w:tcPr>
            <w:tcW w:w="3892" w:type="dxa"/>
          </w:tcPr>
          <w:p w:rsidR="002C4F94" w:rsidRPr="00041A38" w:rsidRDefault="00D34A4D" w:rsidP="00D34A4D">
            <w:pPr>
              <w:rPr>
                <w:rFonts w:ascii="Times New Roman" w:hAnsi="Times New Roman" w:cs="Times New Roman"/>
                <w:sz w:val="20"/>
                <w:szCs w:val="20"/>
              </w:rPr>
            </w:pPr>
            <w:r>
              <w:rPr>
                <w:rFonts w:ascii="Times New Roman" w:hAnsi="Times New Roman" w:cs="Times New Roman"/>
                <w:sz w:val="20"/>
                <w:szCs w:val="20"/>
              </w:rPr>
              <w:t>село Великая Дуброва</w:t>
            </w:r>
            <w:r w:rsidR="002C4F94">
              <w:rPr>
                <w:rFonts w:ascii="Times New Roman" w:hAnsi="Times New Roman" w:cs="Times New Roman"/>
                <w:sz w:val="20"/>
                <w:szCs w:val="20"/>
              </w:rPr>
              <w:t xml:space="preserve">, ул. </w:t>
            </w:r>
            <w:r>
              <w:rPr>
                <w:rFonts w:ascii="Times New Roman" w:hAnsi="Times New Roman" w:cs="Times New Roman"/>
                <w:sz w:val="20"/>
                <w:szCs w:val="20"/>
              </w:rPr>
              <w:t xml:space="preserve">Центральная </w:t>
            </w:r>
            <w:r w:rsidR="002C4F94">
              <w:rPr>
                <w:rFonts w:ascii="Times New Roman" w:hAnsi="Times New Roman" w:cs="Times New Roman"/>
                <w:sz w:val="20"/>
                <w:szCs w:val="20"/>
              </w:rPr>
              <w:t>№15202</w:t>
            </w:r>
            <w:r>
              <w:rPr>
                <w:rFonts w:ascii="Times New Roman" w:hAnsi="Times New Roman" w:cs="Times New Roman"/>
                <w:sz w:val="20"/>
                <w:szCs w:val="20"/>
              </w:rPr>
              <w:t>319</w:t>
            </w:r>
          </w:p>
        </w:tc>
        <w:tc>
          <w:tcPr>
            <w:tcW w:w="1276" w:type="dxa"/>
            <w:vAlign w:val="center"/>
          </w:tcPr>
          <w:p w:rsidR="00D7516D" w:rsidRDefault="00D7516D" w:rsidP="002B205D">
            <w:pPr>
              <w:jc w:val="center"/>
            </w:pPr>
            <w:r>
              <w:rPr>
                <w:rFonts w:ascii="Times New Roman" w:hAnsi="Times New Roman" w:cs="Times New Roman"/>
                <w:sz w:val="20"/>
                <w:szCs w:val="20"/>
              </w:rPr>
              <w:t>п</w:t>
            </w:r>
            <w:r w:rsidRPr="00965CA2">
              <w:rPr>
                <w:rFonts w:ascii="Times New Roman" w:hAnsi="Times New Roman" w:cs="Times New Roman"/>
                <w:sz w:val="20"/>
                <w:szCs w:val="20"/>
              </w:rPr>
              <w:t>огружной</w:t>
            </w:r>
          </w:p>
        </w:tc>
        <w:tc>
          <w:tcPr>
            <w:tcW w:w="2268" w:type="dxa"/>
            <w:vAlign w:val="center"/>
          </w:tcPr>
          <w:p w:rsidR="00D7516D" w:rsidRPr="00D04C3E" w:rsidRDefault="00D7516D"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E13B9">
              <w:rPr>
                <w:rFonts w:ascii="Times New Roman" w:hAnsi="Times New Roman" w:cs="Times New Roman"/>
                <w:sz w:val="20"/>
                <w:szCs w:val="20"/>
              </w:rPr>
              <w:t>5</w:t>
            </w:r>
          </w:p>
        </w:tc>
        <w:tc>
          <w:tcPr>
            <w:tcW w:w="992" w:type="dxa"/>
            <w:vAlign w:val="center"/>
          </w:tcPr>
          <w:p w:rsidR="00D7516D"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D7516D" w:rsidRPr="00D04C3E" w:rsidRDefault="00D7516D"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D7516D" w:rsidRPr="00D04C3E"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D7516D" w:rsidRPr="00D04C3E" w:rsidRDefault="00D7516D"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5</w:t>
            </w:r>
          </w:p>
        </w:tc>
        <w:tc>
          <w:tcPr>
            <w:tcW w:w="1843" w:type="dxa"/>
            <w:vAlign w:val="center"/>
          </w:tcPr>
          <w:p w:rsidR="00D7516D" w:rsidRDefault="00D7516D" w:rsidP="00D7516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2B205D" w:rsidRPr="00D04C3E" w:rsidTr="006C2694">
        <w:trPr>
          <w:cantSplit/>
          <w:trHeight w:val="321"/>
          <w:jc w:val="center"/>
        </w:trPr>
        <w:tc>
          <w:tcPr>
            <w:tcW w:w="3892" w:type="dxa"/>
          </w:tcPr>
          <w:p w:rsidR="002C4F94" w:rsidRPr="00041A38" w:rsidRDefault="00D34A4D" w:rsidP="00D34A4D">
            <w:pPr>
              <w:rPr>
                <w:rFonts w:ascii="Times New Roman" w:hAnsi="Times New Roman" w:cs="Times New Roman"/>
                <w:sz w:val="20"/>
                <w:szCs w:val="20"/>
              </w:rPr>
            </w:pPr>
            <w:r>
              <w:rPr>
                <w:rFonts w:ascii="Times New Roman" w:hAnsi="Times New Roman" w:cs="Times New Roman"/>
                <w:sz w:val="20"/>
                <w:szCs w:val="20"/>
              </w:rPr>
              <w:t>село Великая Дуброва, №15202317</w:t>
            </w:r>
          </w:p>
        </w:tc>
        <w:tc>
          <w:tcPr>
            <w:tcW w:w="1276" w:type="dxa"/>
            <w:vAlign w:val="center"/>
          </w:tcPr>
          <w:p w:rsidR="002B205D" w:rsidRDefault="002B205D" w:rsidP="002B205D">
            <w:pPr>
              <w:jc w:val="center"/>
            </w:pPr>
            <w:r w:rsidRPr="004A5E40">
              <w:rPr>
                <w:rFonts w:ascii="Times New Roman" w:hAnsi="Times New Roman" w:cs="Times New Roman"/>
                <w:sz w:val="20"/>
                <w:szCs w:val="20"/>
              </w:rPr>
              <w:t>погружной</w:t>
            </w:r>
          </w:p>
        </w:tc>
        <w:tc>
          <w:tcPr>
            <w:tcW w:w="2268" w:type="dxa"/>
            <w:vAlign w:val="center"/>
          </w:tcPr>
          <w:p w:rsidR="002B205D" w:rsidRPr="00D04C3E" w:rsidRDefault="002B205D"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E13B9">
              <w:rPr>
                <w:rFonts w:ascii="Times New Roman" w:hAnsi="Times New Roman" w:cs="Times New Roman"/>
                <w:sz w:val="20"/>
                <w:szCs w:val="20"/>
              </w:rPr>
              <w:t>5</w:t>
            </w:r>
          </w:p>
        </w:tc>
        <w:tc>
          <w:tcPr>
            <w:tcW w:w="992" w:type="dxa"/>
            <w:vAlign w:val="center"/>
          </w:tcPr>
          <w:p w:rsidR="002B205D"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2B205D" w:rsidRPr="00D04C3E" w:rsidRDefault="002B205D" w:rsidP="00C4742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2B205D" w:rsidRPr="00D04C3E"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2B205D" w:rsidRPr="00D04C3E" w:rsidRDefault="002B205D"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5</w:t>
            </w:r>
          </w:p>
        </w:tc>
        <w:tc>
          <w:tcPr>
            <w:tcW w:w="1843" w:type="dxa"/>
            <w:vAlign w:val="center"/>
          </w:tcPr>
          <w:p w:rsidR="002B205D" w:rsidRDefault="002B205D" w:rsidP="002B205D">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9B43C8" w:rsidRDefault="00F7536E" w:rsidP="00F7536E">
            <w:pPr>
              <w:rPr>
                <w:rFonts w:ascii="Times New Roman" w:hAnsi="Times New Roman" w:cs="Times New Roman"/>
                <w:sz w:val="20"/>
                <w:szCs w:val="20"/>
              </w:rPr>
            </w:pPr>
            <w:r>
              <w:rPr>
                <w:rFonts w:ascii="Times New Roman" w:hAnsi="Times New Roman" w:cs="Times New Roman"/>
                <w:sz w:val="20"/>
                <w:szCs w:val="20"/>
              </w:rPr>
              <w:t xml:space="preserve">село </w:t>
            </w:r>
            <w:r w:rsidR="00D34A4D">
              <w:rPr>
                <w:rFonts w:ascii="Times New Roman" w:hAnsi="Times New Roman" w:cs="Times New Roman"/>
                <w:sz w:val="20"/>
                <w:szCs w:val="20"/>
              </w:rPr>
              <w:t>Шеверды</w:t>
            </w:r>
            <w:r>
              <w:rPr>
                <w:rFonts w:ascii="Times New Roman" w:hAnsi="Times New Roman" w:cs="Times New Roman"/>
                <w:sz w:val="20"/>
                <w:szCs w:val="20"/>
              </w:rPr>
              <w:t xml:space="preserve">, ул. </w:t>
            </w:r>
            <w:r w:rsidR="00D34A4D">
              <w:rPr>
                <w:rFonts w:ascii="Times New Roman" w:hAnsi="Times New Roman" w:cs="Times New Roman"/>
                <w:sz w:val="20"/>
                <w:szCs w:val="20"/>
              </w:rPr>
              <w:t>Южная</w:t>
            </w:r>
          </w:p>
          <w:p w:rsidR="00F7536E" w:rsidRPr="00041A38" w:rsidRDefault="00F7536E" w:rsidP="00D34A4D">
            <w:pPr>
              <w:rPr>
                <w:rFonts w:ascii="Times New Roman" w:hAnsi="Times New Roman" w:cs="Times New Roman"/>
                <w:sz w:val="20"/>
                <w:szCs w:val="20"/>
              </w:rPr>
            </w:pPr>
            <w:r>
              <w:rPr>
                <w:rFonts w:ascii="Times New Roman" w:hAnsi="Times New Roman" w:cs="Times New Roman"/>
                <w:sz w:val="20"/>
                <w:szCs w:val="20"/>
              </w:rPr>
              <w:t>№ 1520</w:t>
            </w:r>
            <w:r w:rsidR="00D34A4D">
              <w:rPr>
                <w:rFonts w:ascii="Times New Roman" w:hAnsi="Times New Roman" w:cs="Times New Roman"/>
                <w:sz w:val="20"/>
                <w:szCs w:val="20"/>
              </w:rPr>
              <w:t>2296</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C47425">
            <w:pPr>
              <w:jc w:val="center"/>
            </w:pPr>
            <w:r w:rsidRPr="00364E20">
              <w:rPr>
                <w:rFonts w:ascii="Times New Roman" w:hAnsi="Times New Roman" w:cs="Times New Roman"/>
                <w:sz w:val="20"/>
                <w:szCs w:val="20"/>
              </w:rPr>
              <w:t>201</w:t>
            </w:r>
            <w:r w:rsidR="00C47425">
              <w:rPr>
                <w:rFonts w:ascii="Times New Roman" w:hAnsi="Times New Roman" w:cs="Times New Roman"/>
                <w:sz w:val="20"/>
                <w:szCs w:val="20"/>
              </w:rPr>
              <w:t>7</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9B43C8" w:rsidRDefault="00F7536E" w:rsidP="00F7536E">
            <w:pPr>
              <w:rPr>
                <w:rFonts w:ascii="Times New Roman" w:hAnsi="Times New Roman" w:cs="Times New Roman"/>
                <w:sz w:val="20"/>
                <w:szCs w:val="20"/>
              </w:rPr>
            </w:pPr>
            <w:r>
              <w:rPr>
                <w:rFonts w:ascii="Times New Roman" w:hAnsi="Times New Roman" w:cs="Times New Roman"/>
                <w:sz w:val="20"/>
                <w:szCs w:val="20"/>
              </w:rPr>
              <w:t xml:space="preserve">село </w:t>
            </w:r>
            <w:r w:rsidR="00D34A4D">
              <w:rPr>
                <w:rFonts w:ascii="Times New Roman" w:hAnsi="Times New Roman" w:cs="Times New Roman"/>
                <w:sz w:val="20"/>
                <w:szCs w:val="20"/>
              </w:rPr>
              <w:t>Соколовка</w:t>
            </w:r>
            <w:r>
              <w:rPr>
                <w:rFonts w:ascii="Times New Roman" w:hAnsi="Times New Roman" w:cs="Times New Roman"/>
                <w:sz w:val="20"/>
                <w:szCs w:val="20"/>
              </w:rPr>
              <w:t xml:space="preserve"> ул. </w:t>
            </w:r>
            <w:r w:rsidR="00D34A4D">
              <w:rPr>
                <w:rFonts w:ascii="Times New Roman" w:hAnsi="Times New Roman" w:cs="Times New Roman"/>
                <w:sz w:val="20"/>
                <w:szCs w:val="20"/>
              </w:rPr>
              <w:t>Новая</w:t>
            </w:r>
          </w:p>
          <w:p w:rsidR="00F7536E" w:rsidRPr="00041A38" w:rsidRDefault="00F7536E" w:rsidP="00D34A4D">
            <w:pPr>
              <w:rPr>
                <w:rFonts w:ascii="Times New Roman" w:hAnsi="Times New Roman" w:cs="Times New Roman"/>
                <w:sz w:val="20"/>
                <w:szCs w:val="20"/>
              </w:rPr>
            </w:pPr>
            <w:r>
              <w:rPr>
                <w:rFonts w:ascii="Times New Roman" w:hAnsi="Times New Roman" w:cs="Times New Roman"/>
                <w:sz w:val="20"/>
                <w:szCs w:val="20"/>
              </w:rPr>
              <w:t>№15202</w:t>
            </w:r>
            <w:r w:rsidR="00D34A4D">
              <w:rPr>
                <w:rFonts w:ascii="Times New Roman" w:hAnsi="Times New Roman" w:cs="Times New Roman"/>
                <w:sz w:val="20"/>
                <w:szCs w:val="20"/>
              </w:rPr>
              <w:t>226</w:t>
            </w:r>
          </w:p>
        </w:tc>
        <w:tc>
          <w:tcPr>
            <w:tcW w:w="1276" w:type="dxa"/>
            <w:vAlign w:val="center"/>
          </w:tcPr>
          <w:p w:rsidR="009B43C8" w:rsidRPr="004A5E40" w:rsidRDefault="009B43C8" w:rsidP="009B43C8">
            <w:pPr>
              <w:jc w:val="center"/>
              <w:rPr>
                <w:rFonts w:ascii="Times New Roman" w:hAnsi="Times New Roman" w:cs="Times New Roman"/>
                <w:sz w:val="20"/>
                <w:szCs w:val="20"/>
              </w:rP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D34A4D">
            <w:pPr>
              <w:jc w:val="center"/>
            </w:pPr>
            <w:r w:rsidRPr="00364E20">
              <w:rPr>
                <w:rFonts w:ascii="Times New Roman" w:hAnsi="Times New Roman" w:cs="Times New Roman"/>
                <w:sz w:val="20"/>
                <w:szCs w:val="20"/>
              </w:rPr>
              <w:t>201</w:t>
            </w:r>
            <w:r w:rsidR="00D34A4D">
              <w:rPr>
                <w:rFonts w:ascii="Times New Roman" w:hAnsi="Times New Roman" w:cs="Times New Roman"/>
                <w:sz w:val="20"/>
                <w:szCs w:val="20"/>
              </w:rPr>
              <w:t>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r w:rsidR="009B43C8" w:rsidRPr="00D04C3E" w:rsidTr="003C741C">
        <w:trPr>
          <w:cantSplit/>
          <w:trHeight w:val="321"/>
          <w:jc w:val="center"/>
        </w:trPr>
        <w:tc>
          <w:tcPr>
            <w:tcW w:w="3892" w:type="dxa"/>
          </w:tcPr>
          <w:p w:rsidR="003C741C" w:rsidRPr="0025338B" w:rsidRDefault="00D34A4D" w:rsidP="00D34A4D">
            <w:pPr>
              <w:rPr>
                <w:rFonts w:ascii="Times New Roman" w:hAnsi="Times New Roman" w:cs="Times New Roman"/>
                <w:sz w:val="20"/>
                <w:szCs w:val="20"/>
              </w:rPr>
            </w:pPr>
            <w:r>
              <w:rPr>
                <w:rFonts w:ascii="Times New Roman" w:hAnsi="Times New Roman" w:cs="Times New Roman"/>
                <w:sz w:val="20"/>
                <w:szCs w:val="20"/>
              </w:rPr>
              <w:t>село Соколовка ул. Приозерная №15202222</w:t>
            </w:r>
          </w:p>
        </w:tc>
        <w:tc>
          <w:tcPr>
            <w:tcW w:w="1276" w:type="dxa"/>
            <w:vAlign w:val="center"/>
          </w:tcPr>
          <w:p w:rsidR="009B43C8" w:rsidRDefault="009B43C8" w:rsidP="009B43C8">
            <w:pPr>
              <w:jc w:val="center"/>
            </w:pPr>
            <w:r w:rsidRPr="004A5E40">
              <w:rPr>
                <w:rFonts w:ascii="Times New Roman" w:hAnsi="Times New Roman" w:cs="Times New Roman"/>
                <w:sz w:val="20"/>
                <w:szCs w:val="20"/>
              </w:rPr>
              <w:t>погружной</w:t>
            </w:r>
          </w:p>
        </w:tc>
        <w:tc>
          <w:tcPr>
            <w:tcW w:w="2268" w:type="dxa"/>
            <w:vAlign w:val="center"/>
          </w:tcPr>
          <w:p w:rsidR="009B43C8" w:rsidRPr="00D04C3E" w:rsidRDefault="009B43C8"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ЭЦВ 6-6,5-8</w:t>
            </w:r>
            <w:r w:rsidR="003E13B9">
              <w:rPr>
                <w:rFonts w:ascii="Times New Roman" w:hAnsi="Times New Roman" w:cs="Times New Roman"/>
                <w:sz w:val="20"/>
                <w:szCs w:val="20"/>
              </w:rPr>
              <w:t>5</w:t>
            </w:r>
          </w:p>
        </w:tc>
        <w:tc>
          <w:tcPr>
            <w:tcW w:w="992"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vAlign w:val="center"/>
          </w:tcPr>
          <w:p w:rsidR="009B43C8" w:rsidRDefault="009B43C8" w:rsidP="00D34A4D">
            <w:pPr>
              <w:jc w:val="center"/>
            </w:pPr>
            <w:r w:rsidRPr="00364E20">
              <w:rPr>
                <w:rFonts w:ascii="Times New Roman" w:hAnsi="Times New Roman" w:cs="Times New Roman"/>
                <w:sz w:val="20"/>
                <w:szCs w:val="20"/>
              </w:rPr>
              <w:t>201</w:t>
            </w:r>
            <w:r w:rsidR="00D34A4D">
              <w:rPr>
                <w:rFonts w:ascii="Times New Roman" w:hAnsi="Times New Roman" w:cs="Times New Roman"/>
                <w:sz w:val="20"/>
                <w:szCs w:val="20"/>
              </w:rPr>
              <w:t>6</w:t>
            </w:r>
          </w:p>
        </w:tc>
        <w:tc>
          <w:tcPr>
            <w:tcW w:w="2159" w:type="dxa"/>
            <w:vAlign w:val="center"/>
          </w:tcPr>
          <w:p w:rsidR="009B43C8" w:rsidRPr="00D04C3E"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6,5</w:t>
            </w:r>
          </w:p>
        </w:tc>
        <w:tc>
          <w:tcPr>
            <w:tcW w:w="1417" w:type="dxa"/>
            <w:vAlign w:val="center"/>
          </w:tcPr>
          <w:p w:rsidR="009B43C8" w:rsidRPr="00D04C3E" w:rsidRDefault="009B43C8" w:rsidP="003E13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8</w:t>
            </w:r>
            <w:r w:rsidR="003E13B9">
              <w:rPr>
                <w:rFonts w:ascii="Times New Roman" w:hAnsi="Times New Roman" w:cs="Times New Roman"/>
                <w:sz w:val="20"/>
                <w:szCs w:val="20"/>
              </w:rPr>
              <w:t>5</w:t>
            </w:r>
          </w:p>
        </w:tc>
        <w:tc>
          <w:tcPr>
            <w:tcW w:w="1843" w:type="dxa"/>
            <w:vAlign w:val="center"/>
          </w:tcPr>
          <w:p w:rsidR="009B43C8" w:rsidRDefault="009B43C8" w:rsidP="009B43C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r>
    </w:tbl>
    <w:p w:rsidR="008C780A" w:rsidRDefault="008C780A" w:rsidP="00F37046">
      <w:pPr>
        <w:pStyle w:val="afffb"/>
        <w:sectPr w:rsidR="008C780A" w:rsidSect="008C780A">
          <w:pgSz w:w="16838" w:h="11906" w:orient="landscape"/>
          <w:pgMar w:top="1701" w:right="1134" w:bottom="851" w:left="1134" w:header="709" w:footer="680" w:gutter="0"/>
          <w:cols w:space="708"/>
          <w:titlePg/>
          <w:docGrid w:linePitch="360"/>
        </w:sectPr>
      </w:pPr>
    </w:p>
    <w:p w:rsidR="00C709A4" w:rsidRPr="006B14F4" w:rsidRDefault="006B3E2F" w:rsidP="006B3E2F">
      <w:pPr>
        <w:pStyle w:val="afffb"/>
      </w:pPr>
      <w:bookmarkStart w:id="85" w:name="_Toc44601341"/>
      <w:r>
        <w:lastRenderedPageBreak/>
        <w:t xml:space="preserve">Таблица </w:t>
      </w:r>
      <w:r w:rsidR="00BF55DF">
        <w:t>33</w:t>
      </w:r>
      <w:r>
        <w:t xml:space="preserve"> - </w:t>
      </w:r>
      <w:r w:rsidRPr="00806890">
        <w:t>Перечень точек поставки электрической энергии</w:t>
      </w:r>
      <w:r>
        <w:t xml:space="preserve"> на объекты водоснабжения МУП «Мглинский районный водоканал» в границах </w:t>
      </w:r>
      <w:r w:rsidR="006B14F4" w:rsidRPr="006B14F4">
        <w:rPr>
          <w:rFonts w:eastAsia="Calibri"/>
        </w:rPr>
        <w:t>МО «</w:t>
      </w:r>
      <w:r w:rsidR="00BF55DF">
        <w:rPr>
          <w:rFonts w:eastAsia="Calibri"/>
        </w:rPr>
        <w:t>Симонтовское</w:t>
      </w:r>
      <w:r w:rsidR="006B14F4" w:rsidRPr="006B14F4">
        <w:rPr>
          <w:rFonts w:eastAsia="Calibri"/>
          <w:lang w:bidi="ru-RU"/>
        </w:rPr>
        <w:t xml:space="preserve"> сельское поселение» </w:t>
      </w:r>
      <w:bookmarkEnd w:id="85"/>
    </w:p>
    <w:tbl>
      <w:tblPr>
        <w:tblStyle w:val="ac"/>
        <w:tblW w:w="14567" w:type="dxa"/>
        <w:tblLook w:val="04A0" w:firstRow="1" w:lastRow="0" w:firstColumn="1" w:lastColumn="0" w:noHBand="0" w:noVBand="1"/>
      </w:tblPr>
      <w:tblGrid>
        <w:gridCol w:w="675"/>
        <w:gridCol w:w="2410"/>
        <w:gridCol w:w="1643"/>
        <w:gridCol w:w="1643"/>
        <w:gridCol w:w="825"/>
        <w:gridCol w:w="741"/>
        <w:gridCol w:w="4787"/>
        <w:gridCol w:w="709"/>
        <w:gridCol w:w="1134"/>
      </w:tblGrid>
      <w:tr w:rsidR="000B169C" w:rsidRPr="008475FE" w:rsidTr="00F127AF">
        <w:trPr>
          <w:cantSplit/>
          <w:trHeight w:val="1929"/>
        </w:trPr>
        <w:tc>
          <w:tcPr>
            <w:tcW w:w="675" w:type="dxa"/>
            <w:vAlign w:val="center"/>
          </w:tcPr>
          <w:p w:rsidR="005E2B68" w:rsidRDefault="005E2B68" w:rsidP="005E2B68">
            <w:pPr>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w:t>
            </w:r>
          </w:p>
          <w:p w:rsidR="005E2B68" w:rsidRPr="00886670" w:rsidRDefault="005E2B68" w:rsidP="005E2B68">
            <w:pPr>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п/п</w:t>
            </w:r>
          </w:p>
        </w:tc>
        <w:tc>
          <w:tcPr>
            <w:tcW w:w="2410" w:type="dxa"/>
            <w:vAlign w:val="center"/>
          </w:tcPr>
          <w:p w:rsidR="005E2B68" w:rsidRPr="008475FE" w:rsidRDefault="005E2B68" w:rsidP="00FC45D7">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643"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643"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825"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Максимальная мощность, кВт</w:t>
            </w:r>
          </w:p>
        </w:tc>
        <w:tc>
          <w:tcPr>
            <w:tcW w:w="741" w:type="dxa"/>
            <w:vAlign w:val="center"/>
          </w:tcPr>
          <w:p w:rsidR="005E2B68" w:rsidRPr="00886670" w:rsidRDefault="005E2B68" w:rsidP="006B3E2F">
            <w:pP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tq ȹ</w:t>
            </w:r>
          </w:p>
        </w:tc>
        <w:tc>
          <w:tcPr>
            <w:tcW w:w="4787" w:type="dxa"/>
            <w:vAlign w:val="center"/>
          </w:tcPr>
          <w:p w:rsidR="005E2B68" w:rsidRPr="00A62E7A"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Разграничение балансовой ответственности (эксплуатационной ответственности)</w:t>
            </w:r>
          </w:p>
        </w:tc>
        <w:tc>
          <w:tcPr>
            <w:tcW w:w="709"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c>
          <w:tcPr>
            <w:tcW w:w="1134" w:type="dxa"/>
            <w:textDirection w:val="btLr"/>
            <w:vAlign w:val="center"/>
          </w:tcPr>
          <w:p w:rsidR="005E2B68" w:rsidRPr="008475FE" w:rsidRDefault="005E2B68"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Категория надежности</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2410" w:type="dxa"/>
            <w:vAlign w:val="center"/>
          </w:tcPr>
          <w:p w:rsidR="005E2B68" w:rsidRPr="008475FE" w:rsidRDefault="00F322CC" w:rsidP="0038231C">
            <w:pPr>
              <w:rPr>
                <w:rFonts w:ascii="Times New Roman" w:eastAsia="Calibri" w:hAnsi="Times New Roman" w:cs="Times New Roman"/>
                <w:sz w:val="16"/>
                <w:szCs w:val="16"/>
              </w:rPr>
            </w:pPr>
            <w:r>
              <w:rPr>
                <w:rFonts w:ascii="Times New Roman" w:eastAsia="Calibri" w:hAnsi="Times New Roman" w:cs="Times New Roman"/>
                <w:sz w:val="16"/>
                <w:szCs w:val="16"/>
              </w:rPr>
              <w:t xml:space="preserve">село </w:t>
            </w:r>
            <w:r w:rsidR="0038231C">
              <w:rPr>
                <w:rFonts w:ascii="Times New Roman" w:eastAsia="Calibri" w:hAnsi="Times New Roman" w:cs="Times New Roman"/>
                <w:sz w:val="16"/>
                <w:szCs w:val="16"/>
              </w:rPr>
              <w:t>Высокое</w:t>
            </w:r>
          </w:p>
        </w:tc>
        <w:tc>
          <w:tcPr>
            <w:tcW w:w="1643" w:type="dxa"/>
            <w:vAlign w:val="center"/>
          </w:tcPr>
          <w:p w:rsidR="005E2B68" w:rsidRPr="008475FE" w:rsidRDefault="005E2B68" w:rsidP="0038231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38231C">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F322CC" w:rsidRDefault="005E2B68" w:rsidP="00F322CC">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0A5CCA">
              <w:rPr>
                <w:rFonts w:ascii="Times New Roman" w:eastAsia="Calibri" w:hAnsi="Times New Roman" w:cs="Times New Roman"/>
                <w:sz w:val="16"/>
                <w:szCs w:val="16"/>
              </w:rPr>
              <w:t>0</w:t>
            </w:r>
            <w:r w:rsidR="0038231C">
              <w:rPr>
                <w:rFonts w:ascii="Times New Roman" w:eastAsia="Calibri" w:hAnsi="Times New Roman" w:cs="Times New Roman"/>
                <w:sz w:val="16"/>
                <w:szCs w:val="16"/>
              </w:rPr>
              <w:t>3</w:t>
            </w:r>
            <w:r>
              <w:rPr>
                <w:rFonts w:ascii="Times New Roman" w:eastAsia="Calibri" w:hAnsi="Times New Roman" w:cs="Times New Roman"/>
                <w:sz w:val="16"/>
                <w:szCs w:val="16"/>
              </w:rPr>
              <w:t xml:space="preserve"> ТП №2</w:t>
            </w:r>
            <w:r w:rsidR="00F322CC">
              <w:rPr>
                <w:rFonts w:ascii="Times New Roman" w:eastAsia="Calibri" w:hAnsi="Times New Roman" w:cs="Times New Roman"/>
                <w:sz w:val="16"/>
                <w:szCs w:val="16"/>
              </w:rPr>
              <w:t>7</w:t>
            </w:r>
            <w:r w:rsidR="0038231C">
              <w:rPr>
                <w:rFonts w:ascii="Times New Roman" w:eastAsia="Calibri" w:hAnsi="Times New Roman" w:cs="Times New Roman"/>
                <w:sz w:val="16"/>
                <w:szCs w:val="16"/>
              </w:rPr>
              <w:t>6</w:t>
            </w:r>
          </w:p>
          <w:p w:rsidR="005E2B68" w:rsidRDefault="005E2B68" w:rsidP="00F322CC">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38231C" w:rsidP="0043009E">
            <w:pPr>
              <w:rPr>
                <w:rFonts w:ascii="Times New Roman" w:eastAsia="Calibri" w:hAnsi="Times New Roman" w:cs="Times New Roman"/>
                <w:sz w:val="16"/>
                <w:szCs w:val="16"/>
              </w:rPr>
            </w:pPr>
            <w:r>
              <w:rPr>
                <w:rFonts w:ascii="Times New Roman" w:eastAsia="Calibri" w:hAnsi="Times New Roman" w:cs="Times New Roman"/>
                <w:sz w:val="16"/>
                <w:szCs w:val="16"/>
              </w:rPr>
              <w:t>2,75</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38231C">
            <w:pPr>
              <w:rPr>
                <w:rFonts w:ascii="Times New Roman" w:eastAsia="Calibri" w:hAnsi="Times New Roman" w:cs="Times New Roman"/>
                <w:sz w:val="16"/>
                <w:szCs w:val="16"/>
              </w:rPr>
            </w:pPr>
            <w:r>
              <w:rPr>
                <w:rFonts w:ascii="Times New Roman" w:eastAsia="Calibri" w:hAnsi="Times New Roman" w:cs="Times New Roman"/>
                <w:sz w:val="16"/>
                <w:szCs w:val="16"/>
              </w:rPr>
              <w:t xml:space="preserve">на контактах подключения кабеля </w:t>
            </w:r>
            <w:r w:rsidR="000A5CCA">
              <w:rPr>
                <w:rFonts w:ascii="Times New Roman" w:eastAsia="Calibri" w:hAnsi="Times New Roman" w:cs="Times New Roman"/>
                <w:sz w:val="16"/>
                <w:szCs w:val="16"/>
              </w:rPr>
              <w:t>к ВЛ-0,4 кВ на опоре №</w:t>
            </w:r>
            <w:r w:rsidR="0038231C">
              <w:rPr>
                <w:rFonts w:ascii="Times New Roman" w:eastAsia="Calibri" w:hAnsi="Times New Roman" w:cs="Times New Roman"/>
                <w:sz w:val="16"/>
                <w:szCs w:val="16"/>
              </w:rPr>
              <w:t>25</w:t>
            </w:r>
          </w:p>
        </w:tc>
        <w:tc>
          <w:tcPr>
            <w:tcW w:w="709" w:type="dxa"/>
            <w:vAlign w:val="center"/>
          </w:tcPr>
          <w:p w:rsidR="005E2B68" w:rsidRPr="008475FE" w:rsidRDefault="000A5CCA"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2410" w:type="dxa"/>
            <w:vAlign w:val="center"/>
          </w:tcPr>
          <w:p w:rsidR="005E2B68" w:rsidRPr="008475FE" w:rsidRDefault="0043009E" w:rsidP="00A42A30">
            <w:pPr>
              <w:rPr>
                <w:rFonts w:ascii="Times New Roman" w:eastAsia="Calibri" w:hAnsi="Times New Roman" w:cs="Times New Roman"/>
                <w:sz w:val="16"/>
                <w:szCs w:val="16"/>
              </w:rPr>
            </w:pPr>
            <w:r>
              <w:rPr>
                <w:rFonts w:ascii="Times New Roman" w:eastAsia="Calibri" w:hAnsi="Times New Roman" w:cs="Times New Roman"/>
                <w:sz w:val="16"/>
                <w:szCs w:val="16"/>
              </w:rPr>
              <w:t>село</w:t>
            </w:r>
            <w:r w:rsidR="0038231C">
              <w:rPr>
                <w:rFonts w:ascii="Times New Roman" w:eastAsia="Calibri" w:hAnsi="Times New Roman" w:cs="Times New Roman"/>
                <w:sz w:val="16"/>
                <w:szCs w:val="16"/>
              </w:rPr>
              <w:t xml:space="preserve"> Шеверды</w:t>
            </w:r>
          </w:p>
        </w:tc>
        <w:tc>
          <w:tcPr>
            <w:tcW w:w="1643" w:type="dxa"/>
            <w:vAlign w:val="center"/>
          </w:tcPr>
          <w:p w:rsidR="005E2B68" w:rsidRPr="008475FE" w:rsidRDefault="005E2B68" w:rsidP="0038231C">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38231C">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38231C" w:rsidRDefault="005E2B68" w:rsidP="0038231C">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A5E09">
              <w:rPr>
                <w:rFonts w:ascii="Times New Roman" w:eastAsia="Calibri" w:hAnsi="Times New Roman" w:cs="Times New Roman"/>
                <w:sz w:val="16"/>
                <w:szCs w:val="16"/>
              </w:rPr>
              <w:t>0</w:t>
            </w:r>
            <w:r w:rsidR="0043009E">
              <w:rPr>
                <w:rFonts w:ascii="Times New Roman" w:eastAsia="Calibri" w:hAnsi="Times New Roman" w:cs="Times New Roman"/>
                <w:sz w:val="16"/>
                <w:szCs w:val="16"/>
              </w:rPr>
              <w:t>4</w:t>
            </w:r>
            <w:r>
              <w:rPr>
                <w:rFonts w:ascii="Times New Roman" w:eastAsia="Calibri" w:hAnsi="Times New Roman" w:cs="Times New Roman"/>
                <w:sz w:val="16"/>
                <w:szCs w:val="16"/>
              </w:rPr>
              <w:t xml:space="preserve"> ТП №</w:t>
            </w:r>
            <w:r w:rsidR="0038231C">
              <w:rPr>
                <w:rFonts w:ascii="Times New Roman" w:eastAsia="Calibri" w:hAnsi="Times New Roman" w:cs="Times New Roman"/>
                <w:sz w:val="16"/>
                <w:szCs w:val="16"/>
              </w:rPr>
              <w:t>188</w:t>
            </w:r>
          </w:p>
          <w:p w:rsidR="005E2B68" w:rsidRDefault="005E2B68" w:rsidP="0038231C">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38231C" w:rsidP="0038231C">
            <w:pPr>
              <w:rPr>
                <w:rFonts w:ascii="Times New Roman" w:eastAsia="Calibri" w:hAnsi="Times New Roman" w:cs="Times New Roman"/>
                <w:sz w:val="16"/>
                <w:szCs w:val="16"/>
              </w:rPr>
            </w:pPr>
            <w:r>
              <w:rPr>
                <w:rFonts w:ascii="Times New Roman" w:eastAsia="Calibri" w:hAnsi="Times New Roman" w:cs="Times New Roman"/>
                <w:sz w:val="16"/>
                <w:szCs w:val="16"/>
              </w:rPr>
              <w:t>9,05</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A42A30">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A42A30">
              <w:rPr>
                <w:rFonts w:ascii="Times New Roman" w:eastAsia="Calibri" w:hAnsi="Times New Roman" w:cs="Times New Roman"/>
                <w:sz w:val="16"/>
                <w:szCs w:val="16"/>
              </w:rPr>
              <w:t>17</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2410" w:type="dxa"/>
            <w:vAlign w:val="center"/>
          </w:tcPr>
          <w:p w:rsidR="005E2B68" w:rsidRPr="008475FE" w:rsidRDefault="00A42A30" w:rsidP="00A42A30">
            <w:pPr>
              <w:rPr>
                <w:rFonts w:ascii="Times New Roman" w:eastAsia="Calibri" w:hAnsi="Times New Roman" w:cs="Times New Roman"/>
                <w:sz w:val="16"/>
                <w:szCs w:val="16"/>
              </w:rPr>
            </w:pPr>
            <w:r>
              <w:rPr>
                <w:rFonts w:ascii="Times New Roman" w:eastAsia="Calibri" w:hAnsi="Times New Roman" w:cs="Times New Roman"/>
                <w:sz w:val="16"/>
                <w:szCs w:val="16"/>
              </w:rPr>
              <w:t>поселок Зеленый Гай</w:t>
            </w:r>
          </w:p>
        </w:tc>
        <w:tc>
          <w:tcPr>
            <w:tcW w:w="1643" w:type="dxa"/>
            <w:vAlign w:val="center"/>
          </w:tcPr>
          <w:p w:rsidR="005E2B68" w:rsidRPr="008475FE" w:rsidRDefault="009A5E09" w:rsidP="00A42A30">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A42A30">
              <w:rPr>
                <w:rFonts w:ascii="Times New Roman" w:eastAsia="Calibri" w:hAnsi="Times New Roman" w:cs="Times New Roman"/>
                <w:sz w:val="16"/>
                <w:szCs w:val="16"/>
              </w:rPr>
              <w:t>Мглин</w:t>
            </w:r>
            <w:r>
              <w:rPr>
                <w:rFonts w:ascii="Times New Roman" w:eastAsia="Calibri" w:hAnsi="Times New Roman" w:cs="Times New Roman"/>
                <w:sz w:val="16"/>
                <w:szCs w:val="16"/>
              </w:rPr>
              <w:t xml:space="preserve">» </w:t>
            </w:r>
            <w:r w:rsidR="00836979">
              <w:rPr>
                <w:rFonts w:ascii="Times New Roman" w:eastAsia="Calibri" w:hAnsi="Times New Roman" w:cs="Times New Roman"/>
                <w:sz w:val="16"/>
                <w:szCs w:val="16"/>
              </w:rPr>
              <w:t>110/</w:t>
            </w:r>
            <w:r>
              <w:rPr>
                <w:rFonts w:ascii="Times New Roman" w:eastAsia="Calibri" w:hAnsi="Times New Roman" w:cs="Times New Roman"/>
                <w:sz w:val="16"/>
                <w:szCs w:val="16"/>
              </w:rPr>
              <w:t>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A42A30">
              <w:rPr>
                <w:rFonts w:ascii="Times New Roman" w:eastAsia="Calibri" w:hAnsi="Times New Roman" w:cs="Times New Roman"/>
                <w:sz w:val="16"/>
                <w:szCs w:val="16"/>
              </w:rPr>
              <w:t>03</w:t>
            </w:r>
            <w:r>
              <w:rPr>
                <w:rFonts w:ascii="Times New Roman" w:eastAsia="Calibri" w:hAnsi="Times New Roman" w:cs="Times New Roman"/>
                <w:sz w:val="16"/>
                <w:szCs w:val="16"/>
              </w:rPr>
              <w:t xml:space="preserve"> ТП №</w:t>
            </w:r>
            <w:r w:rsidR="00A42A30">
              <w:rPr>
                <w:rFonts w:ascii="Times New Roman" w:eastAsia="Calibri" w:hAnsi="Times New Roman" w:cs="Times New Roman"/>
                <w:sz w:val="16"/>
                <w:szCs w:val="16"/>
              </w:rPr>
              <w:t>40</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A42A30" w:rsidP="00A42A30">
            <w:pPr>
              <w:rPr>
                <w:rFonts w:ascii="Times New Roman" w:eastAsia="Calibri" w:hAnsi="Times New Roman" w:cs="Times New Roman"/>
                <w:sz w:val="16"/>
                <w:szCs w:val="16"/>
              </w:rPr>
            </w:pPr>
            <w:r>
              <w:rPr>
                <w:rFonts w:ascii="Times New Roman" w:eastAsia="Calibri" w:hAnsi="Times New Roman" w:cs="Times New Roman"/>
                <w:sz w:val="16"/>
                <w:szCs w:val="16"/>
              </w:rPr>
              <w:t>0,71</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A42A30">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p>
        </w:tc>
        <w:tc>
          <w:tcPr>
            <w:tcW w:w="709"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2410" w:type="dxa"/>
            <w:vAlign w:val="center"/>
          </w:tcPr>
          <w:p w:rsidR="005E2B68" w:rsidRPr="008475FE" w:rsidRDefault="00A42A30" w:rsidP="00A42A30">
            <w:pPr>
              <w:rPr>
                <w:rFonts w:ascii="Times New Roman" w:eastAsia="Calibri" w:hAnsi="Times New Roman" w:cs="Times New Roman"/>
                <w:sz w:val="16"/>
                <w:szCs w:val="16"/>
              </w:rPr>
            </w:pPr>
            <w:r>
              <w:rPr>
                <w:rFonts w:ascii="Times New Roman" w:eastAsia="Calibri" w:hAnsi="Times New Roman" w:cs="Times New Roman"/>
                <w:sz w:val="16"/>
                <w:szCs w:val="16"/>
              </w:rPr>
              <w:t>поселок Беловодка</w:t>
            </w:r>
          </w:p>
        </w:tc>
        <w:tc>
          <w:tcPr>
            <w:tcW w:w="1643" w:type="dxa"/>
            <w:vAlign w:val="center"/>
          </w:tcPr>
          <w:p w:rsidR="005E2B68" w:rsidRPr="008475FE" w:rsidRDefault="009A5E09" w:rsidP="00A42A30">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A42A30">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A42A30" w:rsidRDefault="005E2B68" w:rsidP="00A42A30">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9A5E09">
              <w:rPr>
                <w:rFonts w:ascii="Times New Roman" w:eastAsia="Calibri" w:hAnsi="Times New Roman" w:cs="Times New Roman"/>
                <w:sz w:val="16"/>
                <w:szCs w:val="16"/>
              </w:rPr>
              <w:t>0</w:t>
            </w:r>
            <w:r w:rsidR="00A42A30">
              <w:rPr>
                <w:rFonts w:ascii="Times New Roman" w:eastAsia="Calibri" w:hAnsi="Times New Roman" w:cs="Times New Roman"/>
                <w:sz w:val="16"/>
                <w:szCs w:val="16"/>
              </w:rPr>
              <w:t>5</w:t>
            </w:r>
            <w:r>
              <w:rPr>
                <w:rFonts w:ascii="Times New Roman" w:eastAsia="Calibri" w:hAnsi="Times New Roman" w:cs="Times New Roman"/>
                <w:sz w:val="16"/>
                <w:szCs w:val="16"/>
              </w:rPr>
              <w:t xml:space="preserve"> ТП №</w:t>
            </w:r>
            <w:r w:rsidR="00A42A30">
              <w:rPr>
                <w:rFonts w:ascii="Times New Roman" w:eastAsia="Calibri" w:hAnsi="Times New Roman" w:cs="Times New Roman"/>
                <w:sz w:val="16"/>
                <w:szCs w:val="16"/>
              </w:rPr>
              <w:t>52</w:t>
            </w:r>
          </w:p>
          <w:p w:rsidR="005E2B68" w:rsidRDefault="005E2B68" w:rsidP="00A42A30">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A42A30" w:rsidP="00A42A30">
            <w:pPr>
              <w:rPr>
                <w:rFonts w:ascii="Times New Roman" w:eastAsia="Calibri" w:hAnsi="Times New Roman" w:cs="Times New Roman"/>
                <w:sz w:val="16"/>
                <w:szCs w:val="16"/>
              </w:rPr>
            </w:pPr>
            <w:r>
              <w:rPr>
                <w:rFonts w:ascii="Times New Roman" w:eastAsia="Calibri" w:hAnsi="Times New Roman" w:cs="Times New Roman"/>
                <w:sz w:val="16"/>
                <w:szCs w:val="16"/>
              </w:rPr>
              <w:t>2,68</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9A5E09" w:rsidP="00A42A30">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A42A30">
              <w:rPr>
                <w:rFonts w:ascii="Times New Roman" w:eastAsia="Calibri" w:hAnsi="Times New Roman" w:cs="Times New Roman"/>
                <w:sz w:val="16"/>
                <w:szCs w:val="16"/>
              </w:rPr>
              <w:t>4</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2410" w:type="dxa"/>
            <w:vAlign w:val="center"/>
          </w:tcPr>
          <w:p w:rsidR="006A507B" w:rsidRPr="008475FE" w:rsidRDefault="00A42A30" w:rsidP="00A42A30">
            <w:pPr>
              <w:rPr>
                <w:rFonts w:ascii="Times New Roman" w:eastAsia="Calibri" w:hAnsi="Times New Roman" w:cs="Times New Roman"/>
                <w:sz w:val="16"/>
                <w:szCs w:val="16"/>
              </w:rPr>
            </w:pPr>
            <w:r>
              <w:rPr>
                <w:rFonts w:ascii="Times New Roman" w:eastAsia="Calibri" w:hAnsi="Times New Roman" w:cs="Times New Roman"/>
                <w:sz w:val="16"/>
                <w:szCs w:val="16"/>
              </w:rPr>
              <w:t>село Великая Дуброва</w:t>
            </w:r>
          </w:p>
        </w:tc>
        <w:tc>
          <w:tcPr>
            <w:tcW w:w="1643" w:type="dxa"/>
            <w:vAlign w:val="center"/>
          </w:tcPr>
          <w:p w:rsidR="006A507B" w:rsidRPr="008475FE" w:rsidRDefault="006A507B" w:rsidP="00477D42">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477D42">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477D42">
              <w:rPr>
                <w:rFonts w:ascii="Times New Roman" w:eastAsia="Calibri" w:hAnsi="Times New Roman" w:cs="Times New Roman"/>
                <w:sz w:val="16"/>
                <w:szCs w:val="16"/>
              </w:rPr>
              <w:t>3</w:t>
            </w:r>
            <w:r>
              <w:rPr>
                <w:rFonts w:ascii="Times New Roman" w:eastAsia="Calibri" w:hAnsi="Times New Roman" w:cs="Times New Roman"/>
                <w:sz w:val="16"/>
                <w:szCs w:val="16"/>
              </w:rPr>
              <w:t xml:space="preserve"> ТП №</w:t>
            </w:r>
            <w:r w:rsidR="00477D42">
              <w:rPr>
                <w:rFonts w:ascii="Times New Roman" w:eastAsia="Calibri" w:hAnsi="Times New Roman" w:cs="Times New Roman"/>
                <w:sz w:val="16"/>
                <w:szCs w:val="16"/>
              </w:rPr>
              <w:t>42</w:t>
            </w:r>
          </w:p>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6A507B" w:rsidRPr="008475FE" w:rsidRDefault="00477D42" w:rsidP="00836979">
            <w:pPr>
              <w:rPr>
                <w:rFonts w:ascii="Times New Roman" w:eastAsia="Calibri" w:hAnsi="Times New Roman" w:cs="Times New Roman"/>
                <w:sz w:val="16"/>
                <w:szCs w:val="16"/>
              </w:rPr>
            </w:pPr>
            <w:r>
              <w:rPr>
                <w:rFonts w:ascii="Times New Roman" w:eastAsia="Calibri" w:hAnsi="Times New Roman" w:cs="Times New Roman"/>
                <w:sz w:val="16"/>
                <w:szCs w:val="16"/>
              </w:rPr>
              <w:t>2,86</w:t>
            </w:r>
          </w:p>
        </w:tc>
        <w:tc>
          <w:tcPr>
            <w:tcW w:w="741"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6A507B" w:rsidRPr="008475FE" w:rsidRDefault="006A507B"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77D42">
              <w:rPr>
                <w:rFonts w:ascii="Times New Roman" w:eastAsia="Calibri" w:hAnsi="Times New Roman" w:cs="Times New Roman"/>
                <w:sz w:val="16"/>
                <w:szCs w:val="16"/>
              </w:rPr>
              <w:t>26</w:t>
            </w:r>
          </w:p>
        </w:tc>
        <w:tc>
          <w:tcPr>
            <w:tcW w:w="709"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6A507B" w:rsidRPr="008475FE"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2410" w:type="dxa"/>
            <w:vAlign w:val="center"/>
          </w:tcPr>
          <w:p w:rsidR="005E2B68" w:rsidRPr="008475FE"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село Нетяговка</w:t>
            </w:r>
          </w:p>
        </w:tc>
        <w:tc>
          <w:tcPr>
            <w:tcW w:w="1643" w:type="dxa"/>
            <w:vAlign w:val="center"/>
          </w:tcPr>
          <w:p w:rsidR="005E2B68" w:rsidRPr="008475FE" w:rsidRDefault="006A507B" w:rsidP="00477D42">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477D42">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836979">
              <w:rPr>
                <w:rFonts w:ascii="Times New Roman" w:eastAsia="Calibri" w:hAnsi="Times New Roman" w:cs="Times New Roman"/>
                <w:sz w:val="16"/>
                <w:szCs w:val="16"/>
              </w:rPr>
              <w:t>0</w:t>
            </w:r>
            <w:r w:rsidR="00477D42">
              <w:rPr>
                <w:rFonts w:ascii="Times New Roman" w:eastAsia="Calibri" w:hAnsi="Times New Roman" w:cs="Times New Roman"/>
                <w:sz w:val="16"/>
                <w:szCs w:val="16"/>
              </w:rPr>
              <w:t>5</w:t>
            </w:r>
            <w:r>
              <w:rPr>
                <w:rFonts w:ascii="Times New Roman" w:eastAsia="Calibri" w:hAnsi="Times New Roman" w:cs="Times New Roman"/>
                <w:sz w:val="16"/>
                <w:szCs w:val="16"/>
              </w:rPr>
              <w:t xml:space="preserve"> ТП №</w:t>
            </w:r>
            <w:r w:rsidR="00836979">
              <w:rPr>
                <w:rFonts w:ascii="Times New Roman" w:eastAsia="Calibri" w:hAnsi="Times New Roman" w:cs="Times New Roman"/>
                <w:sz w:val="16"/>
                <w:szCs w:val="16"/>
              </w:rPr>
              <w:t>2</w:t>
            </w:r>
            <w:r w:rsidR="00477D42">
              <w:rPr>
                <w:rFonts w:ascii="Times New Roman" w:eastAsia="Calibri" w:hAnsi="Times New Roman" w:cs="Times New Roman"/>
                <w:sz w:val="16"/>
                <w:szCs w:val="16"/>
              </w:rPr>
              <w:t>67</w:t>
            </w:r>
            <w:r>
              <w:rPr>
                <w:rFonts w:ascii="Times New Roman" w:eastAsia="Calibri" w:hAnsi="Times New Roman" w:cs="Times New Roman"/>
                <w:sz w:val="16"/>
                <w:szCs w:val="16"/>
              </w:rPr>
              <w:t xml:space="preserve"> </w:t>
            </w:r>
          </w:p>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Pr="008475FE"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3,4</w:t>
            </w:r>
          </w:p>
        </w:tc>
        <w:tc>
          <w:tcPr>
            <w:tcW w:w="741"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836979" w:rsidP="00836979">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77D42">
              <w:rPr>
                <w:rFonts w:ascii="Times New Roman" w:eastAsia="Calibri" w:hAnsi="Times New Roman" w:cs="Times New Roman"/>
                <w:sz w:val="16"/>
                <w:szCs w:val="16"/>
              </w:rPr>
              <w:t>4</w:t>
            </w:r>
          </w:p>
        </w:tc>
        <w:tc>
          <w:tcPr>
            <w:tcW w:w="709"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Pr="008475FE"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5E2B68" w:rsidRPr="008475FE" w:rsidRDefault="009A5E09" w:rsidP="006B3E2F">
            <w:pP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2410" w:type="dxa"/>
            <w:vAlign w:val="center"/>
          </w:tcPr>
          <w:p w:rsidR="005E2B68"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поселок Борщов</w:t>
            </w:r>
          </w:p>
        </w:tc>
        <w:tc>
          <w:tcPr>
            <w:tcW w:w="1643" w:type="dxa"/>
            <w:vAlign w:val="center"/>
          </w:tcPr>
          <w:p w:rsidR="005E2B68" w:rsidRPr="008475FE" w:rsidRDefault="006A507B" w:rsidP="00477D42">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477D42">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477D42">
              <w:rPr>
                <w:rFonts w:ascii="Times New Roman" w:eastAsia="Calibri" w:hAnsi="Times New Roman" w:cs="Times New Roman"/>
                <w:sz w:val="16"/>
                <w:szCs w:val="16"/>
              </w:rPr>
              <w:t>05</w:t>
            </w:r>
            <w:r>
              <w:rPr>
                <w:rFonts w:ascii="Times New Roman" w:eastAsia="Calibri" w:hAnsi="Times New Roman" w:cs="Times New Roman"/>
                <w:sz w:val="16"/>
                <w:szCs w:val="16"/>
              </w:rPr>
              <w:t xml:space="preserve"> ТП №</w:t>
            </w:r>
            <w:r w:rsidR="00477D42">
              <w:rPr>
                <w:rFonts w:ascii="Times New Roman" w:eastAsia="Calibri" w:hAnsi="Times New Roman" w:cs="Times New Roman"/>
                <w:sz w:val="16"/>
                <w:szCs w:val="16"/>
              </w:rPr>
              <w:t>53</w:t>
            </w:r>
          </w:p>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5E2B68"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2,33</w:t>
            </w:r>
          </w:p>
        </w:tc>
        <w:tc>
          <w:tcPr>
            <w:tcW w:w="741"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5E2B68" w:rsidRPr="008475FE" w:rsidRDefault="005E2B68"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77D42">
              <w:rPr>
                <w:rFonts w:ascii="Times New Roman" w:eastAsia="Calibri" w:hAnsi="Times New Roman" w:cs="Times New Roman"/>
                <w:sz w:val="16"/>
                <w:szCs w:val="16"/>
              </w:rPr>
              <w:t>6</w:t>
            </w:r>
            <w:r>
              <w:rPr>
                <w:rFonts w:ascii="Times New Roman" w:eastAsia="Calibri" w:hAnsi="Times New Roman" w:cs="Times New Roman"/>
                <w:sz w:val="16"/>
                <w:szCs w:val="16"/>
              </w:rPr>
              <w:t xml:space="preserve"> </w:t>
            </w:r>
          </w:p>
        </w:tc>
        <w:tc>
          <w:tcPr>
            <w:tcW w:w="709"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5E2B68" w:rsidRDefault="005E2B68" w:rsidP="006B3E2F">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2410" w:type="dxa"/>
            <w:vAlign w:val="center"/>
          </w:tcPr>
          <w:p w:rsidR="006A507B"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поселок Красный Источник</w:t>
            </w:r>
          </w:p>
        </w:tc>
        <w:tc>
          <w:tcPr>
            <w:tcW w:w="1643" w:type="dxa"/>
            <w:vAlign w:val="center"/>
          </w:tcPr>
          <w:p w:rsidR="006A507B" w:rsidRPr="008475FE" w:rsidRDefault="006A507B" w:rsidP="00477D42">
            <w:pPr>
              <w:rPr>
                <w:rFonts w:ascii="Times New Roman" w:eastAsia="Calibri" w:hAnsi="Times New Roman" w:cs="Times New Roman"/>
                <w:sz w:val="16"/>
                <w:szCs w:val="16"/>
              </w:rPr>
            </w:pPr>
            <w:r>
              <w:rPr>
                <w:rFonts w:ascii="Times New Roman" w:eastAsia="Calibri" w:hAnsi="Times New Roman" w:cs="Times New Roman"/>
                <w:sz w:val="16"/>
                <w:szCs w:val="16"/>
              </w:rPr>
              <w:t>ПС «</w:t>
            </w:r>
            <w:r w:rsidR="00477D42">
              <w:rPr>
                <w:rFonts w:ascii="Times New Roman" w:eastAsia="Calibri" w:hAnsi="Times New Roman" w:cs="Times New Roman"/>
                <w:sz w:val="16"/>
                <w:szCs w:val="16"/>
              </w:rPr>
              <w:t>Мглин</w:t>
            </w:r>
            <w:r>
              <w:rPr>
                <w:rFonts w:ascii="Times New Roman" w:eastAsia="Calibri" w:hAnsi="Times New Roman" w:cs="Times New Roman"/>
                <w:sz w:val="16"/>
                <w:szCs w:val="16"/>
              </w:rPr>
              <w:t>» 35/10 кВ; ЗРУ 10 кВ</w:t>
            </w:r>
          </w:p>
        </w:tc>
        <w:tc>
          <w:tcPr>
            <w:tcW w:w="1643"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477D42">
              <w:rPr>
                <w:rFonts w:ascii="Times New Roman" w:eastAsia="Calibri" w:hAnsi="Times New Roman" w:cs="Times New Roman"/>
                <w:sz w:val="16"/>
                <w:szCs w:val="16"/>
              </w:rPr>
              <w:t>06</w:t>
            </w:r>
            <w:r>
              <w:rPr>
                <w:rFonts w:ascii="Times New Roman" w:eastAsia="Calibri" w:hAnsi="Times New Roman" w:cs="Times New Roman"/>
                <w:sz w:val="16"/>
                <w:szCs w:val="16"/>
              </w:rPr>
              <w:t xml:space="preserve"> ТП №</w:t>
            </w:r>
            <w:r w:rsidR="00477D42">
              <w:rPr>
                <w:rFonts w:ascii="Times New Roman" w:eastAsia="Calibri" w:hAnsi="Times New Roman" w:cs="Times New Roman"/>
                <w:sz w:val="16"/>
                <w:szCs w:val="16"/>
              </w:rPr>
              <w:t>67</w:t>
            </w:r>
          </w:p>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6A507B"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1,59</w:t>
            </w:r>
          </w:p>
        </w:tc>
        <w:tc>
          <w:tcPr>
            <w:tcW w:w="741"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6A507B" w:rsidRPr="008475FE" w:rsidRDefault="006A507B"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77D42">
              <w:rPr>
                <w:rFonts w:ascii="Times New Roman" w:eastAsia="Calibri" w:hAnsi="Times New Roman" w:cs="Times New Roman"/>
                <w:sz w:val="16"/>
                <w:szCs w:val="16"/>
              </w:rPr>
              <w:t>16</w:t>
            </w:r>
          </w:p>
        </w:tc>
        <w:tc>
          <w:tcPr>
            <w:tcW w:w="709"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6A507B" w:rsidRDefault="006A507B" w:rsidP="006A507B">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2410" w:type="dxa"/>
            <w:vAlign w:val="center"/>
          </w:tcPr>
          <w:p w:rsidR="00F91AF3" w:rsidRDefault="00477D42" w:rsidP="009C2717">
            <w:pPr>
              <w:rPr>
                <w:rFonts w:ascii="Times New Roman" w:eastAsia="Calibri" w:hAnsi="Times New Roman" w:cs="Times New Roman"/>
                <w:sz w:val="16"/>
                <w:szCs w:val="16"/>
              </w:rPr>
            </w:pPr>
            <w:r>
              <w:rPr>
                <w:rFonts w:ascii="Times New Roman" w:eastAsia="Calibri" w:hAnsi="Times New Roman" w:cs="Times New Roman"/>
                <w:sz w:val="16"/>
                <w:szCs w:val="16"/>
              </w:rPr>
              <w:t>село Великая Дуброва</w:t>
            </w:r>
          </w:p>
        </w:tc>
        <w:tc>
          <w:tcPr>
            <w:tcW w:w="1643" w:type="dxa"/>
            <w:vAlign w:val="center"/>
          </w:tcPr>
          <w:p w:rsidR="00F91AF3"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 xml:space="preserve">ПС «Мглин» 35/10 кВ; ЗРУ 10 кВ </w:t>
            </w:r>
          </w:p>
        </w:tc>
        <w:tc>
          <w:tcPr>
            <w:tcW w:w="1643"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Ф.1</w:t>
            </w:r>
            <w:r w:rsidR="00477D42">
              <w:rPr>
                <w:rFonts w:ascii="Times New Roman" w:eastAsia="Calibri" w:hAnsi="Times New Roman" w:cs="Times New Roman"/>
                <w:sz w:val="16"/>
                <w:szCs w:val="16"/>
              </w:rPr>
              <w:t>04</w:t>
            </w:r>
            <w:r>
              <w:rPr>
                <w:rFonts w:ascii="Times New Roman" w:eastAsia="Calibri" w:hAnsi="Times New Roman" w:cs="Times New Roman"/>
                <w:sz w:val="16"/>
                <w:szCs w:val="16"/>
              </w:rPr>
              <w:t xml:space="preserve"> ТП №</w:t>
            </w:r>
            <w:r w:rsidR="00477D42">
              <w:rPr>
                <w:rFonts w:ascii="Times New Roman" w:eastAsia="Calibri" w:hAnsi="Times New Roman" w:cs="Times New Roman"/>
                <w:sz w:val="16"/>
                <w:szCs w:val="16"/>
              </w:rPr>
              <w:t>314</w:t>
            </w:r>
          </w:p>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F91AF3"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1,35</w:t>
            </w:r>
          </w:p>
        </w:tc>
        <w:tc>
          <w:tcPr>
            <w:tcW w:w="741"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F91AF3" w:rsidRPr="008475FE" w:rsidRDefault="00F91AF3"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77D42">
              <w:rPr>
                <w:rFonts w:ascii="Times New Roman" w:eastAsia="Calibri" w:hAnsi="Times New Roman" w:cs="Times New Roman"/>
                <w:sz w:val="16"/>
                <w:szCs w:val="16"/>
              </w:rPr>
              <w:t>11-А</w:t>
            </w:r>
          </w:p>
        </w:tc>
        <w:tc>
          <w:tcPr>
            <w:tcW w:w="709"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F91AF3" w:rsidRDefault="00F91AF3" w:rsidP="00F91AF3">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477D42" w:rsidRPr="008475FE" w:rsidTr="00724785">
        <w:tc>
          <w:tcPr>
            <w:tcW w:w="675"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2410"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село Соколовка</w:t>
            </w:r>
          </w:p>
        </w:tc>
        <w:tc>
          <w:tcPr>
            <w:tcW w:w="1643" w:type="dxa"/>
          </w:tcPr>
          <w:p w:rsidR="00477D42" w:rsidRDefault="00477D42" w:rsidP="00477D42">
            <w:r w:rsidRPr="009C3FBD">
              <w:rPr>
                <w:rFonts w:ascii="Times New Roman" w:eastAsia="Calibri" w:hAnsi="Times New Roman" w:cs="Times New Roman"/>
                <w:sz w:val="16"/>
                <w:szCs w:val="16"/>
              </w:rPr>
              <w:t xml:space="preserve">ПС «Мглин» 35/10 кВ; ЗРУ 10 кВ </w:t>
            </w:r>
          </w:p>
        </w:tc>
        <w:tc>
          <w:tcPr>
            <w:tcW w:w="1643"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Ф.102 ТП №207</w:t>
            </w:r>
          </w:p>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741"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№8</w:t>
            </w:r>
          </w:p>
        </w:tc>
        <w:tc>
          <w:tcPr>
            <w:tcW w:w="709"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477D42" w:rsidRPr="008475FE" w:rsidTr="00724785">
        <w:tc>
          <w:tcPr>
            <w:tcW w:w="675"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2410"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село Соколовка</w:t>
            </w:r>
          </w:p>
        </w:tc>
        <w:tc>
          <w:tcPr>
            <w:tcW w:w="1643" w:type="dxa"/>
          </w:tcPr>
          <w:p w:rsidR="00477D42" w:rsidRDefault="00477D42" w:rsidP="00477D42">
            <w:r w:rsidRPr="009C3FBD">
              <w:rPr>
                <w:rFonts w:ascii="Times New Roman" w:eastAsia="Calibri" w:hAnsi="Times New Roman" w:cs="Times New Roman"/>
                <w:sz w:val="16"/>
                <w:szCs w:val="16"/>
              </w:rPr>
              <w:t xml:space="preserve">ПС «Мглин» 35/10 кВ; ЗРУ 10 кВ </w:t>
            </w:r>
          </w:p>
        </w:tc>
        <w:tc>
          <w:tcPr>
            <w:tcW w:w="1643"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Ф.102 ТП №133</w:t>
            </w:r>
          </w:p>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2,91</w:t>
            </w:r>
          </w:p>
        </w:tc>
        <w:tc>
          <w:tcPr>
            <w:tcW w:w="741"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№31</w:t>
            </w:r>
          </w:p>
        </w:tc>
        <w:tc>
          <w:tcPr>
            <w:tcW w:w="709"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169C" w:rsidRPr="008475FE" w:rsidTr="005E2B68">
        <w:tc>
          <w:tcPr>
            <w:tcW w:w="675"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2410" w:type="dxa"/>
            <w:vAlign w:val="center"/>
          </w:tcPr>
          <w:p w:rsidR="00DE105A" w:rsidRDefault="00477D42" w:rsidP="00B4498C">
            <w:pPr>
              <w:rPr>
                <w:rFonts w:ascii="Times New Roman" w:eastAsia="Calibri" w:hAnsi="Times New Roman" w:cs="Times New Roman"/>
                <w:sz w:val="16"/>
                <w:szCs w:val="16"/>
              </w:rPr>
            </w:pPr>
            <w:r>
              <w:rPr>
                <w:rFonts w:ascii="Times New Roman" w:eastAsia="Calibri" w:hAnsi="Times New Roman" w:cs="Times New Roman"/>
                <w:sz w:val="16"/>
                <w:szCs w:val="16"/>
              </w:rPr>
              <w:t>село Высокое</w:t>
            </w:r>
          </w:p>
        </w:tc>
        <w:tc>
          <w:tcPr>
            <w:tcW w:w="1643" w:type="dxa"/>
            <w:vAlign w:val="center"/>
          </w:tcPr>
          <w:p w:rsidR="00DE105A" w:rsidRDefault="00477D42" w:rsidP="00B4498C">
            <w:pPr>
              <w:rPr>
                <w:rFonts w:ascii="Times New Roman" w:eastAsia="Calibri" w:hAnsi="Times New Roman" w:cs="Times New Roman"/>
                <w:sz w:val="16"/>
                <w:szCs w:val="16"/>
              </w:rPr>
            </w:pPr>
            <w:r w:rsidRPr="009C3FBD">
              <w:rPr>
                <w:rFonts w:ascii="Times New Roman" w:eastAsia="Calibri" w:hAnsi="Times New Roman" w:cs="Times New Roman"/>
                <w:sz w:val="16"/>
                <w:szCs w:val="16"/>
              </w:rPr>
              <w:t>ПС «Мглин» 35/10 кВ; ЗРУ 10 кВ</w:t>
            </w:r>
          </w:p>
        </w:tc>
        <w:tc>
          <w:tcPr>
            <w:tcW w:w="1643"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477D42">
              <w:rPr>
                <w:rFonts w:ascii="Times New Roman" w:eastAsia="Calibri" w:hAnsi="Times New Roman" w:cs="Times New Roman"/>
                <w:sz w:val="16"/>
                <w:szCs w:val="16"/>
              </w:rPr>
              <w:t>3</w:t>
            </w:r>
            <w:r>
              <w:rPr>
                <w:rFonts w:ascii="Times New Roman" w:eastAsia="Calibri" w:hAnsi="Times New Roman" w:cs="Times New Roman"/>
                <w:sz w:val="16"/>
                <w:szCs w:val="16"/>
              </w:rPr>
              <w:t xml:space="preserve"> ТП №</w:t>
            </w:r>
            <w:r w:rsidR="00477D42">
              <w:rPr>
                <w:rFonts w:ascii="Times New Roman" w:eastAsia="Calibri" w:hAnsi="Times New Roman" w:cs="Times New Roman"/>
                <w:sz w:val="16"/>
                <w:szCs w:val="16"/>
              </w:rPr>
              <w:t>227</w:t>
            </w:r>
          </w:p>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vAlign w:val="center"/>
          </w:tcPr>
          <w:p w:rsidR="00DE105A"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2</w:t>
            </w:r>
            <w:r w:rsidR="00DE105A">
              <w:rPr>
                <w:rFonts w:ascii="Times New Roman" w:eastAsia="Calibri" w:hAnsi="Times New Roman" w:cs="Times New Roman"/>
                <w:sz w:val="16"/>
                <w:szCs w:val="16"/>
              </w:rPr>
              <w:t>,0</w:t>
            </w:r>
            <w:r w:rsidR="00B4498C">
              <w:rPr>
                <w:rFonts w:ascii="Times New Roman" w:eastAsia="Calibri" w:hAnsi="Times New Roman" w:cs="Times New Roman"/>
                <w:sz w:val="16"/>
                <w:szCs w:val="16"/>
              </w:rPr>
              <w:t>0</w:t>
            </w:r>
          </w:p>
        </w:tc>
        <w:tc>
          <w:tcPr>
            <w:tcW w:w="741"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vAlign w:val="center"/>
          </w:tcPr>
          <w:p w:rsidR="00DE105A" w:rsidRDefault="00DE105A"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477D42">
              <w:rPr>
                <w:rFonts w:ascii="Times New Roman" w:eastAsia="Calibri" w:hAnsi="Times New Roman" w:cs="Times New Roman"/>
                <w:sz w:val="16"/>
                <w:szCs w:val="16"/>
              </w:rPr>
              <w:t>9</w:t>
            </w:r>
          </w:p>
        </w:tc>
        <w:tc>
          <w:tcPr>
            <w:tcW w:w="709"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vAlign w:val="center"/>
          </w:tcPr>
          <w:p w:rsidR="00DE105A" w:rsidRDefault="00DE105A" w:rsidP="00DE105A">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477D42" w:rsidRPr="008475FE" w:rsidTr="00CF1855">
        <w:tc>
          <w:tcPr>
            <w:tcW w:w="675"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2410"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село Симонтовка</w:t>
            </w:r>
          </w:p>
        </w:tc>
        <w:tc>
          <w:tcPr>
            <w:tcW w:w="1643" w:type="dxa"/>
            <w:tcBorders>
              <w:bottom w:val="single" w:sz="4" w:space="0" w:color="auto"/>
            </w:tcBorders>
          </w:tcPr>
          <w:p w:rsidR="00477D42" w:rsidRDefault="00477D42" w:rsidP="00477D42">
            <w:r w:rsidRPr="00C76411">
              <w:rPr>
                <w:rFonts w:ascii="Times New Roman" w:eastAsia="Calibri" w:hAnsi="Times New Roman" w:cs="Times New Roman"/>
                <w:sz w:val="16"/>
                <w:szCs w:val="16"/>
              </w:rPr>
              <w:t>ПС «Мглин» 35/10 кВ; ЗРУ 10 кВ</w:t>
            </w:r>
          </w:p>
        </w:tc>
        <w:tc>
          <w:tcPr>
            <w:tcW w:w="1643" w:type="dxa"/>
            <w:tcBorders>
              <w:bottom w:val="single" w:sz="4" w:space="0" w:color="auto"/>
            </w:tcBorders>
            <w:vAlign w:val="center"/>
          </w:tcPr>
          <w:p w:rsidR="00CF1855"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Ф.103 ТП №172</w:t>
            </w:r>
          </w:p>
          <w:p w:rsidR="00477D42" w:rsidRDefault="00CF1855" w:rsidP="00477D42">
            <w:pPr>
              <w:rPr>
                <w:rFonts w:ascii="Times New Roman" w:eastAsia="Calibri" w:hAnsi="Times New Roman" w:cs="Times New Roman"/>
                <w:sz w:val="16"/>
                <w:szCs w:val="16"/>
              </w:rPr>
            </w:pPr>
            <w:r>
              <w:rPr>
                <w:rFonts w:ascii="Times New Roman" w:eastAsia="Calibri" w:hAnsi="Times New Roman" w:cs="Times New Roman"/>
                <w:sz w:val="16"/>
                <w:szCs w:val="16"/>
              </w:rPr>
              <w:t>В</w:t>
            </w:r>
            <w:r w:rsidR="00477D42">
              <w:rPr>
                <w:rFonts w:ascii="Times New Roman" w:eastAsia="Calibri" w:hAnsi="Times New Roman" w:cs="Times New Roman"/>
                <w:sz w:val="16"/>
                <w:szCs w:val="16"/>
              </w:rPr>
              <w:t>Л (КЛ) 0,4 кВ</w:t>
            </w:r>
          </w:p>
        </w:tc>
        <w:tc>
          <w:tcPr>
            <w:tcW w:w="825" w:type="dxa"/>
            <w:tcBorders>
              <w:bottom w:val="single" w:sz="4" w:space="0" w:color="auto"/>
            </w:tcBorders>
            <w:vAlign w:val="center"/>
          </w:tcPr>
          <w:p w:rsidR="00477D42" w:rsidRDefault="00CF1855" w:rsidP="00CF1855">
            <w:pPr>
              <w:rPr>
                <w:rFonts w:ascii="Times New Roman" w:eastAsia="Calibri" w:hAnsi="Times New Roman" w:cs="Times New Roman"/>
                <w:sz w:val="16"/>
                <w:szCs w:val="16"/>
              </w:rPr>
            </w:pPr>
            <w:r>
              <w:rPr>
                <w:rFonts w:ascii="Times New Roman" w:eastAsia="Calibri" w:hAnsi="Times New Roman" w:cs="Times New Roman"/>
                <w:sz w:val="16"/>
                <w:szCs w:val="16"/>
              </w:rPr>
              <w:t>5,98</w:t>
            </w:r>
          </w:p>
        </w:tc>
        <w:tc>
          <w:tcPr>
            <w:tcW w:w="741"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w:t>
            </w:r>
            <w:r w:rsidR="00CF1855">
              <w:rPr>
                <w:rFonts w:ascii="Times New Roman" w:eastAsia="Calibri" w:hAnsi="Times New Roman" w:cs="Times New Roman"/>
                <w:sz w:val="16"/>
                <w:szCs w:val="16"/>
              </w:rPr>
              <w:t>10</w:t>
            </w:r>
          </w:p>
        </w:tc>
        <w:tc>
          <w:tcPr>
            <w:tcW w:w="709"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477D42" w:rsidRPr="008475FE" w:rsidTr="00CF1855">
        <w:tc>
          <w:tcPr>
            <w:tcW w:w="675" w:type="dxa"/>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2410"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село Симонтовка</w:t>
            </w:r>
          </w:p>
        </w:tc>
        <w:tc>
          <w:tcPr>
            <w:tcW w:w="1643" w:type="dxa"/>
            <w:tcBorders>
              <w:bottom w:val="single" w:sz="4" w:space="0" w:color="auto"/>
            </w:tcBorders>
          </w:tcPr>
          <w:p w:rsidR="00477D42" w:rsidRDefault="00477D42" w:rsidP="00477D42">
            <w:r w:rsidRPr="00C76411">
              <w:rPr>
                <w:rFonts w:ascii="Times New Roman" w:eastAsia="Calibri" w:hAnsi="Times New Roman" w:cs="Times New Roman"/>
                <w:sz w:val="16"/>
                <w:szCs w:val="16"/>
              </w:rPr>
              <w:t>ПС «Мглин» 35/10 кВ; ЗРУ 10 кВ</w:t>
            </w:r>
          </w:p>
        </w:tc>
        <w:tc>
          <w:tcPr>
            <w:tcW w:w="1643" w:type="dxa"/>
            <w:tcBorders>
              <w:bottom w:val="single" w:sz="4" w:space="0" w:color="auto"/>
            </w:tcBorders>
            <w:vAlign w:val="center"/>
          </w:tcPr>
          <w:p w:rsidR="00CF1855" w:rsidRDefault="00477D42" w:rsidP="00CF1855">
            <w:pPr>
              <w:rPr>
                <w:rFonts w:ascii="Times New Roman" w:eastAsia="Calibri" w:hAnsi="Times New Roman" w:cs="Times New Roman"/>
                <w:sz w:val="16"/>
                <w:szCs w:val="16"/>
              </w:rPr>
            </w:pPr>
            <w:r>
              <w:rPr>
                <w:rFonts w:ascii="Times New Roman" w:eastAsia="Calibri" w:hAnsi="Times New Roman" w:cs="Times New Roman"/>
                <w:sz w:val="16"/>
                <w:szCs w:val="16"/>
              </w:rPr>
              <w:t>Ф.10</w:t>
            </w:r>
            <w:r w:rsidR="00CF1855">
              <w:rPr>
                <w:rFonts w:ascii="Times New Roman" w:eastAsia="Calibri" w:hAnsi="Times New Roman" w:cs="Times New Roman"/>
                <w:sz w:val="16"/>
                <w:szCs w:val="16"/>
              </w:rPr>
              <w:t>4</w:t>
            </w:r>
            <w:r>
              <w:rPr>
                <w:rFonts w:ascii="Times New Roman" w:eastAsia="Calibri" w:hAnsi="Times New Roman" w:cs="Times New Roman"/>
                <w:sz w:val="16"/>
                <w:szCs w:val="16"/>
              </w:rPr>
              <w:t xml:space="preserve"> ТП №</w:t>
            </w:r>
            <w:r w:rsidR="00CF1855">
              <w:rPr>
                <w:rFonts w:ascii="Times New Roman" w:eastAsia="Calibri" w:hAnsi="Times New Roman" w:cs="Times New Roman"/>
                <w:sz w:val="16"/>
                <w:szCs w:val="16"/>
              </w:rPr>
              <w:t>18</w:t>
            </w:r>
          </w:p>
          <w:p w:rsidR="00477D42" w:rsidRDefault="00477D42" w:rsidP="00CF1855">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825" w:type="dxa"/>
            <w:tcBorders>
              <w:bottom w:val="single" w:sz="4" w:space="0" w:color="auto"/>
            </w:tcBorders>
            <w:vAlign w:val="center"/>
          </w:tcPr>
          <w:p w:rsidR="00477D42" w:rsidRDefault="00CF1855" w:rsidP="00CF1855">
            <w:pPr>
              <w:rPr>
                <w:rFonts w:ascii="Times New Roman" w:eastAsia="Calibri" w:hAnsi="Times New Roman" w:cs="Times New Roman"/>
                <w:sz w:val="16"/>
                <w:szCs w:val="16"/>
              </w:rPr>
            </w:pPr>
            <w:r>
              <w:rPr>
                <w:rFonts w:ascii="Times New Roman" w:eastAsia="Calibri" w:hAnsi="Times New Roman" w:cs="Times New Roman"/>
                <w:sz w:val="16"/>
                <w:szCs w:val="16"/>
              </w:rPr>
              <w:t>3,1</w:t>
            </w:r>
          </w:p>
        </w:tc>
        <w:tc>
          <w:tcPr>
            <w:tcW w:w="741"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0,35</w:t>
            </w:r>
          </w:p>
        </w:tc>
        <w:tc>
          <w:tcPr>
            <w:tcW w:w="4787" w:type="dxa"/>
            <w:tcBorders>
              <w:bottom w:val="single" w:sz="4" w:space="0" w:color="auto"/>
            </w:tcBorders>
            <w:vAlign w:val="center"/>
          </w:tcPr>
          <w:p w:rsidR="00477D42" w:rsidRDefault="00477D42" w:rsidP="00CF1855">
            <w:pPr>
              <w:rPr>
                <w:rFonts w:ascii="Times New Roman" w:eastAsia="Calibri" w:hAnsi="Times New Roman" w:cs="Times New Roman"/>
                <w:sz w:val="16"/>
                <w:szCs w:val="16"/>
              </w:rPr>
            </w:pPr>
            <w:r>
              <w:rPr>
                <w:rFonts w:ascii="Times New Roman" w:eastAsia="Calibri" w:hAnsi="Times New Roman" w:cs="Times New Roman"/>
                <w:sz w:val="16"/>
                <w:szCs w:val="16"/>
              </w:rPr>
              <w:t>на контактах подключения кабеля к ВЛ-0,4 кВ на опоре №1</w:t>
            </w:r>
            <w:r w:rsidR="00CF1855">
              <w:rPr>
                <w:rFonts w:ascii="Times New Roman" w:eastAsia="Calibri" w:hAnsi="Times New Roman" w:cs="Times New Roman"/>
                <w:sz w:val="16"/>
                <w:szCs w:val="16"/>
              </w:rPr>
              <w:t>7</w:t>
            </w:r>
          </w:p>
        </w:tc>
        <w:tc>
          <w:tcPr>
            <w:tcW w:w="709"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НН</w:t>
            </w:r>
          </w:p>
        </w:tc>
        <w:tc>
          <w:tcPr>
            <w:tcW w:w="1134" w:type="dxa"/>
            <w:tcBorders>
              <w:bottom w:val="single" w:sz="4" w:space="0" w:color="auto"/>
            </w:tcBorders>
            <w:vAlign w:val="center"/>
          </w:tcPr>
          <w:p w:rsidR="00477D42" w:rsidRDefault="00477D42" w:rsidP="00477D42">
            <w:pP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6B3E2F" w:rsidRDefault="006B3E2F" w:rsidP="006B3E2F">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8718A8" w:rsidRDefault="006B3E2F" w:rsidP="006B3E2F">
      <w:pPr>
        <w:pStyle w:val="afffb"/>
        <w:rPr>
          <w:rFonts w:eastAsia="Calibri"/>
          <w:lang w:bidi="ru-RU"/>
        </w:rPr>
      </w:pPr>
      <w:bookmarkStart w:id="86" w:name="_Toc44601342"/>
      <w:r>
        <w:lastRenderedPageBreak/>
        <w:t xml:space="preserve">Таблица </w:t>
      </w:r>
      <w:r w:rsidR="00BF55DF">
        <w:t>34</w:t>
      </w:r>
      <w:r>
        <w:t xml:space="preserve"> – Перечень сред</w:t>
      </w:r>
      <w:r w:rsidR="00CA7199">
        <w:t>ств</w:t>
      </w:r>
      <w:r>
        <w:t xml:space="preserve"> учета электрической энергии на объектах водоснабжения МУП «Мглинский районный водоканал» в границах </w:t>
      </w:r>
      <w:r w:rsidR="00CA7199" w:rsidRPr="006B14F4">
        <w:rPr>
          <w:rFonts w:eastAsia="Calibri"/>
        </w:rPr>
        <w:t>МО «</w:t>
      </w:r>
      <w:r w:rsidR="00BF55DF">
        <w:rPr>
          <w:rFonts w:eastAsia="Calibri"/>
        </w:rPr>
        <w:t>Симонтовское</w:t>
      </w:r>
      <w:r w:rsidR="00CA7199" w:rsidRPr="006B14F4">
        <w:rPr>
          <w:rFonts w:eastAsia="Calibri"/>
          <w:lang w:bidi="ru-RU"/>
        </w:rPr>
        <w:t xml:space="preserve"> сельское поселение» </w:t>
      </w:r>
      <w:bookmarkEnd w:id="86"/>
    </w:p>
    <w:p w:rsidR="00781D31" w:rsidRDefault="00781D31" w:rsidP="006B3E2F">
      <w:pPr>
        <w:pStyle w:val="afffb"/>
      </w:pPr>
    </w:p>
    <w:tbl>
      <w:tblPr>
        <w:tblStyle w:val="ac"/>
        <w:tblW w:w="14709" w:type="dxa"/>
        <w:tblLook w:val="04A0" w:firstRow="1" w:lastRow="0" w:firstColumn="1" w:lastColumn="0" w:noHBand="0" w:noVBand="1"/>
      </w:tblPr>
      <w:tblGrid>
        <w:gridCol w:w="559"/>
        <w:gridCol w:w="1623"/>
        <w:gridCol w:w="1319"/>
        <w:gridCol w:w="1462"/>
        <w:gridCol w:w="948"/>
        <w:gridCol w:w="1329"/>
        <w:gridCol w:w="1656"/>
        <w:gridCol w:w="566"/>
        <w:gridCol w:w="1159"/>
        <w:gridCol w:w="566"/>
        <w:gridCol w:w="1179"/>
        <w:gridCol w:w="1674"/>
        <w:gridCol w:w="669"/>
      </w:tblGrid>
      <w:tr w:rsidR="006B3E2F" w:rsidRPr="008475FE" w:rsidTr="00CD17CC">
        <w:trPr>
          <w:cantSplit/>
          <w:trHeight w:val="381"/>
        </w:trPr>
        <w:tc>
          <w:tcPr>
            <w:tcW w:w="559" w:type="dxa"/>
            <w:vMerge w:val="restart"/>
            <w:vAlign w:val="center"/>
          </w:tcPr>
          <w:p w:rsidR="006B3E2F" w:rsidRPr="00886670" w:rsidRDefault="00FC45D7" w:rsidP="00FC45D7">
            <w:pPr>
              <w:rPr>
                <w:rFonts w:ascii="Times New Roman" w:eastAsia="Calibri" w:hAnsi="Times New Roman" w:cs="Times New Roman"/>
                <w:sz w:val="16"/>
                <w:szCs w:val="16"/>
              </w:rPr>
            </w:pPr>
            <w:r>
              <w:rPr>
                <w:rFonts w:ascii="Times New Roman" w:eastAsia="Calibri" w:hAnsi="Times New Roman" w:cs="Times New Roman"/>
                <w:sz w:val="16"/>
                <w:szCs w:val="16"/>
              </w:rPr>
              <w:t>№</w:t>
            </w:r>
            <w:r w:rsidR="006B3E2F">
              <w:rPr>
                <w:rFonts w:ascii="Times New Roman" w:eastAsia="Calibri" w:hAnsi="Times New Roman" w:cs="Times New Roman"/>
                <w:sz w:val="16"/>
                <w:szCs w:val="16"/>
                <w:lang w:val="en-US"/>
              </w:rPr>
              <w:t xml:space="preserve">. </w:t>
            </w:r>
            <w:r w:rsidR="006B3E2F">
              <w:rPr>
                <w:rFonts w:ascii="Times New Roman" w:eastAsia="Calibri" w:hAnsi="Times New Roman" w:cs="Times New Roman"/>
                <w:sz w:val="16"/>
                <w:szCs w:val="16"/>
              </w:rPr>
              <w:t>п/п</w:t>
            </w:r>
          </w:p>
        </w:tc>
        <w:tc>
          <w:tcPr>
            <w:tcW w:w="1623" w:type="dxa"/>
            <w:vMerge w:val="restart"/>
            <w:vAlign w:val="center"/>
          </w:tcPr>
          <w:p w:rsidR="006B3E2F" w:rsidRPr="008475FE" w:rsidRDefault="00FC45D7" w:rsidP="006B3E2F">
            <w:pPr>
              <w:rPr>
                <w:rFonts w:ascii="Times New Roman" w:eastAsia="Calibri" w:hAnsi="Times New Roman" w:cs="Times New Roman"/>
                <w:sz w:val="16"/>
                <w:szCs w:val="16"/>
              </w:rPr>
            </w:pPr>
            <w:r>
              <w:rPr>
                <w:rFonts w:ascii="Times New Roman" w:eastAsia="Calibri" w:hAnsi="Times New Roman" w:cs="Times New Roman"/>
                <w:sz w:val="16"/>
                <w:szCs w:val="16"/>
              </w:rPr>
              <w:t>Месторасположение объекта</w:t>
            </w:r>
          </w:p>
        </w:tc>
        <w:tc>
          <w:tcPr>
            <w:tcW w:w="1319" w:type="dxa"/>
            <w:vMerge w:val="restart"/>
            <w:vAlign w:val="center"/>
          </w:tcPr>
          <w:p w:rsidR="006B3E2F" w:rsidRPr="008475FE"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Центр питания</w:t>
            </w:r>
          </w:p>
        </w:tc>
        <w:tc>
          <w:tcPr>
            <w:tcW w:w="1462" w:type="dxa"/>
            <w:vMerge w:val="restart"/>
            <w:vAlign w:val="center"/>
          </w:tcPr>
          <w:p w:rsidR="006B3E2F" w:rsidRPr="008475FE" w:rsidRDefault="006B3E2F" w:rsidP="006B3E2F">
            <w:pPr>
              <w:rPr>
                <w:rFonts w:ascii="Times New Roman" w:eastAsia="Calibri" w:hAnsi="Times New Roman" w:cs="Times New Roman"/>
                <w:sz w:val="16"/>
                <w:szCs w:val="16"/>
              </w:rPr>
            </w:pPr>
            <w:r>
              <w:rPr>
                <w:rFonts w:ascii="Times New Roman" w:eastAsia="Calibri" w:hAnsi="Times New Roman" w:cs="Times New Roman"/>
                <w:sz w:val="16"/>
                <w:szCs w:val="16"/>
              </w:rPr>
              <w:t>Наименование присоединения (точка поставки)</w:t>
            </w:r>
          </w:p>
        </w:tc>
        <w:tc>
          <w:tcPr>
            <w:tcW w:w="6224" w:type="dxa"/>
            <w:gridSpan w:val="6"/>
            <w:vAlign w:val="center"/>
          </w:tcPr>
          <w:p w:rsidR="006B3E2F" w:rsidRPr="00A62E7A" w:rsidRDefault="006B3E2F"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Характеристика измерительного комплекса (ИК)</w:t>
            </w:r>
          </w:p>
        </w:tc>
        <w:tc>
          <w:tcPr>
            <w:tcW w:w="1179" w:type="dxa"/>
            <w:vMerge w:val="restart"/>
            <w:textDirection w:val="btLr"/>
            <w:vAlign w:val="cente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Балансовая принадлежность прибора учета</w:t>
            </w:r>
          </w:p>
        </w:tc>
        <w:tc>
          <w:tcPr>
            <w:tcW w:w="1674" w:type="dxa"/>
            <w:vMerge w:val="restart"/>
            <w:textDirection w:val="btL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Ценовая категория</w:t>
            </w:r>
          </w:p>
        </w:tc>
        <w:tc>
          <w:tcPr>
            <w:tcW w:w="669" w:type="dxa"/>
            <w:vMerge w:val="restart"/>
            <w:textDirection w:val="btLr"/>
            <w:vAlign w:val="center"/>
          </w:tcPr>
          <w:p w:rsidR="006B3E2F" w:rsidRPr="008475FE"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Уровень напряжения</w:t>
            </w:r>
          </w:p>
        </w:tc>
      </w:tr>
      <w:tr w:rsidR="006B3E2F" w:rsidRPr="008475FE" w:rsidTr="00CD17CC">
        <w:trPr>
          <w:cantSplit/>
          <w:trHeight w:val="315"/>
        </w:trPr>
        <w:tc>
          <w:tcPr>
            <w:tcW w:w="559" w:type="dxa"/>
            <w:vMerge/>
            <w:vAlign w:val="center"/>
          </w:tcPr>
          <w:p w:rsidR="006B3E2F" w:rsidRDefault="006B3E2F" w:rsidP="006B3E2F">
            <w:pPr>
              <w:rPr>
                <w:rFonts w:ascii="Times New Roman" w:eastAsia="Calibri" w:hAnsi="Times New Roman" w:cs="Times New Roman"/>
                <w:sz w:val="16"/>
                <w:szCs w:val="16"/>
                <w:lang w:val="en-US"/>
              </w:rPr>
            </w:pPr>
          </w:p>
        </w:tc>
        <w:tc>
          <w:tcPr>
            <w:tcW w:w="1623" w:type="dxa"/>
            <w:vMerge/>
            <w:vAlign w:val="center"/>
          </w:tcPr>
          <w:p w:rsidR="006B3E2F" w:rsidRDefault="006B3E2F" w:rsidP="006B3E2F">
            <w:pPr>
              <w:rPr>
                <w:rFonts w:ascii="Times New Roman" w:eastAsia="Calibri" w:hAnsi="Times New Roman" w:cs="Times New Roman"/>
                <w:sz w:val="16"/>
                <w:szCs w:val="16"/>
              </w:rPr>
            </w:pPr>
          </w:p>
        </w:tc>
        <w:tc>
          <w:tcPr>
            <w:tcW w:w="1319" w:type="dxa"/>
            <w:vMerge/>
            <w:vAlign w:val="center"/>
          </w:tcPr>
          <w:p w:rsidR="006B3E2F" w:rsidRDefault="006B3E2F" w:rsidP="006B3E2F">
            <w:pPr>
              <w:rPr>
                <w:rFonts w:ascii="Times New Roman" w:eastAsia="Calibri" w:hAnsi="Times New Roman" w:cs="Times New Roman"/>
                <w:sz w:val="16"/>
                <w:szCs w:val="16"/>
              </w:rPr>
            </w:pPr>
          </w:p>
        </w:tc>
        <w:tc>
          <w:tcPr>
            <w:tcW w:w="1462" w:type="dxa"/>
            <w:vMerge/>
            <w:vAlign w:val="center"/>
          </w:tcPr>
          <w:p w:rsidR="006B3E2F" w:rsidRDefault="006B3E2F" w:rsidP="006B3E2F">
            <w:pPr>
              <w:rPr>
                <w:rFonts w:ascii="Times New Roman" w:eastAsia="Calibri" w:hAnsi="Times New Roman" w:cs="Times New Roman"/>
                <w:sz w:val="16"/>
                <w:szCs w:val="16"/>
              </w:rPr>
            </w:pPr>
          </w:p>
        </w:tc>
        <w:tc>
          <w:tcPr>
            <w:tcW w:w="5658" w:type="dxa"/>
            <w:gridSpan w:val="5"/>
            <w:vAlign w:val="center"/>
          </w:tcPr>
          <w:p w:rsidR="006B3E2F" w:rsidRPr="00A62E7A" w:rsidRDefault="006B3E2F" w:rsidP="008718A8">
            <w:pPr>
              <w:jc w:val="center"/>
              <w:rPr>
                <w:rFonts w:ascii="Times New Roman" w:eastAsia="Calibri" w:hAnsi="Times New Roman" w:cs="Times New Roman"/>
                <w:sz w:val="16"/>
                <w:szCs w:val="16"/>
              </w:rPr>
            </w:pPr>
            <w:r>
              <w:rPr>
                <w:rFonts w:ascii="Times New Roman" w:eastAsia="Calibri" w:hAnsi="Times New Roman" w:cs="Times New Roman"/>
                <w:sz w:val="16"/>
                <w:szCs w:val="16"/>
              </w:rPr>
              <w:t>Прибор учета</w:t>
            </w:r>
          </w:p>
        </w:tc>
        <w:tc>
          <w:tcPr>
            <w:tcW w:w="566" w:type="dxa"/>
            <w:vMerge w:val="restart"/>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 xml:space="preserve">Расчетный коэффициент </w:t>
            </w:r>
          </w:p>
        </w:tc>
        <w:tc>
          <w:tcPr>
            <w:tcW w:w="117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c>
          <w:tcPr>
            <w:tcW w:w="1674" w:type="dxa"/>
            <w:vMerge/>
            <w:textDirection w:val="btLr"/>
          </w:tcPr>
          <w:p w:rsidR="006B3E2F" w:rsidRDefault="006B3E2F" w:rsidP="006B3E2F">
            <w:pPr>
              <w:ind w:left="113" w:right="113"/>
              <w:rPr>
                <w:rFonts w:ascii="Times New Roman" w:eastAsia="Calibri" w:hAnsi="Times New Roman" w:cs="Times New Roman"/>
                <w:sz w:val="16"/>
                <w:szCs w:val="16"/>
              </w:rPr>
            </w:pPr>
          </w:p>
        </w:tc>
        <w:tc>
          <w:tcPr>
            <w:tcW w:w="66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r>
      <w:tr w:rsidR="006B3E2F" w:rsidRPr="008475FE" w:rsidTr="00CD17CC">
        <w:trPr>
          <w:cantSplit/>
          <w:trHeight w:val="1395"/>
        </w:trPr>
        <w:tc>
          <w:tcPr>
            <w:tcW w:w="559" w:type="dxa"/>
            <w:vMerge/>
            <w:vAlign w:val="center"/>
          </w:tcPr>
          <w:p w:rsidR="006B3E2F" w:rsidRDefault="006B3E2F" w:rsidP="006B3E2F">
            <w:pPr>
              <w:rPr>
                <w:rFonts w:ascii="Times New Roman" w:eastAsia="Calibri" w:hAnsi="Times New Roman" w:cs="Times New Roman"/>
                <w:sz w:val="16"/>
                <w:szCs w:val="16"/>
                <w:lang w:val="en-US"/>
              </w:rPr>
            </w:pPr>
          </w:p>
        </w:tc>
        <w:tc>
          <w:tcPr>
            <w:tcW w:w="1623" w:type="dxa"/>
            <w:vMerge/>
            <w:vAlign w:val="center"/>
          </w:tcPr>
          <w:p w:rsidR="006B3E2F" w:rsidRDefault="006B3E2F" w:rsidP="006B3E2F">
            <w:pPr>
              <w:rPr>
                <w:rFonts w:ascii="Times New Roman" w:eastAsia="Calibri" w:hAnsi="Times New Roman" w:cs="Times New Roman"/>
                <w:sz w:val="16"/>
                <w:szCs w:val="16"/>
              </w:rPr>
            </w:pPr>
          </w:p>
        </w:tc>
        <w:tc>
          <w:tcPr>
            <w:tcW w:w="1319" w:type="dxa"/>
            <w:vMerge/>
            <w:vAlign w:val="center"/>
          </w:tcPr>
          <w:p w:rsidR="006B3E2F" w:rsidRDefault="006B3E2F" w:rsidP="006B3E2F">
            <w:pPr>
              <w:rPr>
                <w:rFonts w:ascii="Times New Roman" w:eastAsia="Calibri" w:hAnsi="Times New Roman" w:cs="Times New Roman"/>
                <w:sz w:val="16"/>
                <w:szCs w:val="16"/>
              </w:rPr>
            </w:pPr>
          </w:p>
        </w:tc>
        <w:tc>
          <w:tcPr>
            <w:tcW w:w="1462" w:type="dxa"/>
            <w:vMerge/>
            <w:vAlign w:val="center"/>
          </w:tcPr>
          <w:p w:rsidR="006B3E2F" w:rsidRDefault="006B3E2F" w:rsidP="006B3E2F">
            <w:pPr>
              <w:rPr>
                <w:rFonts w:ascii="Times New Roman" w:eastAsia="Calibri" w:hAnsi="Times New Roman" w:cs="Times New Roman"/>
                <w:sz w:val="16"/>
                <w:szCs w:val="16"/>
              </w:rPr>
            </w:pPr>
          </w:p>
        </w:tc>
        <w:tc>
          <w:tcPr>
            <w:tcW w:w="948"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Место установки</w:t>
            </w:r>
          </w:p>
        </w:tc>
        <w:tc>
          <w:tcPr>
            <w:tcW w:w="1329"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Тип</w:t>
            </w:r>
          </w:p>
        </w:tc>
        <w:tc>
          <w:tcPr>
            <w:tcW w:w="1656"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Заводской  №</w:t>
            </w:r>
          </w:p>
        </w:tc>
        <w:tc>
          <w:tcPr>
            <w:tcW w:w="566" w:type="dxa"/>
            <w:textDirection w:val="btLr"/>
            <w:vAlign w:val="center"/>
          </w:tcPr>
          <w:p w:rsidR="006B3E2F" w:rsidRPr="00A62E7A" w:rsidRDefault="006B3E2F" w:rsidP="006B3E2F">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Класс точности</w:t>
            </w:r>
          </w:p>
        </w:tc>
        <w:tc>
          <w:tcPr>
            <w:tcW w:w="1159" w:type="dxa"/>
            <w:textDirection w:val="btLr"/>
            <w:vAlign w:val="center"/>
          </w:tcPr>
          <w:p w:rsidR="006B3E2F" w:rsidRPr="00A62E7A" w:rsidRDefault="006B3E2F" w:rsidP="00D84F89">
            <w:pPr>
              <w:ind w:left="113" w:right="113"/>
              <w:rPr>
                <w:rFonts w:ascii="Times New Roman" w:eastAsia="Calibri" w:hAnsi="Times New Roman" w:cs="Times New Roman"/>
                <w:sz w:val="16"/>
                <w:szCs w:val="16"/>
              </w:rPr>
            </w:pPr>
            <w:r>
              <w:rPr>
                <w:rFonts w:ascii="Times New Roman" w:eastAsia="Calibri" w:hAnsi="Times New Roman" w:cs="Times New Roman"/>
                <w:sz w:val="16"/>
                <w:szCs w:val="16"/>
              </w:rPr>
              <w:t>Дата поверки (межповерочный интервал, лет)</w:t>
            </w:r>
          </w:p>
        </w:tc>
        <w:tc>
          <w:tcPr>
            <w:tcW w:w="566" w:type="dxa"/>
            <w:vMerge/>
            <w:vAlign w:val="center"/>
          </w:tcPr>
          <w:p w:rsidR="006B3E2F" w:rsidRPr="00A62E7A" w:rsidRDefault="006B3E2F" w:rsidP="006B3E2F">
            <w:pPr>
              <w:rPr>
                <w:rFonts w:ascii="Times New Roman" w:eastAsia="Calibri" w:hAnsi="Times New Roman" w:cs="Times New Roman"/>
                <w:sz w:val="16"/>
                <w:szCs w:val="16"/>
              </w:rPr>
            </w:pPr>
          </w:p>
        </w:tc>
        <w:tc>
          <w:tcPr>
            <w:tcW w:w="117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c>
          <w:tcPr>
            <w:tcW w:w="1674" w:type="dxa"/>
            <w:vMerge/>
            <w:textDirection w:val="btLr"/>
          </w:tcPr>
          <w:p w:rsidR="006B3E2F" w:rsidRDefault="006B3E2F" w:rsidP="006B3E2F">
            <w:pPr>
              <w:ind w:left="113" w:right="113"/>
              <w:rPr>
                <w:rFonts w:ascii="Times New Roman" w:eastAsia="Calibri" w:hAnsi="Times New Roman" w:cs="Times New Roman"/>
                <w:sz w:val="16"/>
                <w:szCs w:val="16"/>
              </w:rPr>
            </w:pPr>
          </w:p>
        </w:tc>
        <w:tc>
          <w:tcPr>
            <w:tcW w:w="669" w:type="dxa"/>
            <w:vMerge/>
            <w:textDirection w:val="btLr"/>
            <w:vAlign w:val="center"/>
          </w:tcPr>
          <w:p w:rsidR="006B3E2F" w:rsidRDefault="006B3E2F" w:rsidP="006B3E2F">
            <w:pPr>
              <w:ind w:left="113" w:right="113"/>
              <w:rPr>
                <w:rFonts w:ascii="Times New Roman" w:eastAsia="Calibri" w:hAnsi="Times New Roman" w:cs="Times New Roman"/>
                <w:sz w:val="16"/>
                <w:szCs w:val="16"/>
              </w:rPr>
            </w:pPr>
          </w:p>
        </w:tc>
      </w:tr>
      <w:tr w:rsidR="00CD17CC" w:rsidRPr="008475FE" w:rsidTr="00CD17CC">
        <w:tc>
          <w:tcPr>
            <w:tcW w:w="5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623"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31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62"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948"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2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5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15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566"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7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74"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669" w:type="dxa"/>
            <w:vAlign w:val="center"/>
          </w:tcPr>
          <w:p w:rsidR="00CD17CC" w:rsidRDefault="00CD17CC" w:rsidP="00CD17CC">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r>
      <w:tr w:rsidR="00360017" w:rsidRPr="008475FE" w:rsidTr="00CD17CC">
        <w:tc>
          <w:tcPr>
            <w:tcW w:w="5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623"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село Высокое</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Ф.103 ТП №276</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 xml:space="preserve">Меркурий 230АМ-02 </w:t>
            </w:r>
          </w:p>
        </w:tc>
        <w:tc>
          <w:tcPr>
            <w:tcW w:w="165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10728659</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2012(16)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623"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село Шеверды</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Ф.104 ТП №188</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60017" w:rsidRPr="007D5F0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230АМ-02</w:t>
            </w:r>
          </w:p>
        </w:tc>
        <w:tc>
          <w:tcPr>
            <w:tcW w:w="1656"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30640394</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2017(16)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623"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поселок Зеленый Гай</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110/35/10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Ф.103 ТП №40</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60017" w:rsidRPr="008475FE"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w:t>
            </w:r>
          </w:p>
        </w:tc>
        <w:tc>
          <w:tcPr>
            <w:tcW w:w="1656"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12431708</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Pr="008475FE"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781D31">
              <w:rPr>
                <w:rFonts w:ascii="Times New Roman" w:eastAsia="Calibri" w:hAnsi="Times New Roman" w:cs="Times New Roman"/>
                <w:sz w:val="16"/>
                <w:szCs w:val="16"/>
              </w:rPr>
              <w:t>2</w:t>
            </w:r>
            <w:r>
              <w:rPr>
                <w:rFonts w:ascii="Times New Roman" w:eastAsia="Calibri" w:hAnsi="Times New Roman" w:cs="Times New Roman"/>
                <w:sz w:val="16"/>
                <w:szCs w:val="16"/>
              </w:rPr>
              <w:t xml:space="preserve"> (1</w:t>
            </w:r>
            <w:r w:rsidR="00781D31">
              <w:rPr>
                <w:rFonts w:ascii="Times New Roman" w:eastAsia="Calibri" w:hAnsi="Times New Roman" w:cs="Times New Roman"/>
                <w:sz w:val="16"/>
                <w:szCs w:val="16"/>
              </w:rPr>
              <w:t>0</w:t>
            </w:r>
            <w:r>
              <w:rPr>
                <w:rFonts w:ascii="Times New Roman" w:eastAsia="Calibri" w:hAnsi="Times New Roman" w:cs="Times New Roman"/>
                <w:sz w:val="16"/>
                <w:szCs w:val="16"/>
              </w:rPr>
              <w:t>)</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623"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поселок Беловодка</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Ф.105 ТП №52</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006099</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 xml:space="preserve">2013 </w:t>
            </w:r>
            <w:r w:rsidR="00360017">
              <w:rPr>
                <w:rFonts w:ascii="Times New Roman" w:eastAsia="Calibri" w:hAnsi="Times New Roman" w:cs="Times New Roman"/>
                <w:sz w:val="16"/>
                <w:szCs w:val="16"/>
              </w:rPr>
              <w:t>(16)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623"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село Великая Дуброва</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Ф.103 ТП №42</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230АМ-02</w:t>
            </w:r>
          </w:p>
        </w:tc>
        <w:tc>
          <w:tcPr>
            <w:tcW w:w="1656"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2383091</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Pr="008475FE"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781D31">
              <w:rPr>
                <w:rFonts w:ascii="Times New Roman" w:eastAsia="Calibri" w:hAnsi="Times New Roman" w:cs="Times New Roman"/>
                <w:sz w:val="16"/>
                <w:szCs w:val="16"/>
              </w:rPr>
              <w:t>5</w:t>
            </w:r>
            <w:r>
              <w:rPr>
                <w:rFonts w:ascii="Times New Roman" w:eastAsia="Calibri" w:hAnsi="Times New Roman" w:cs="Times New Roman"/>
                <w:sz w:val="16"/>
                <w:szCs w:val="16"/>
              </w:rPr>
              <w:t>(16)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23"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село Нетяговка</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 xml:space="preserve">Ф.105 ТП №267 </w:t>
            </w:r>
          </w:p>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на объекте</w:t>
            </w:r>
          </w:p>
        </w:tc>
        <w:tc>
          <w:tcPr>
            <w:tcW w:w="1329"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360017" w:rsidRPr="008475FE"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017288</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2013 (16)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1623"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поселок Борщов</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Ф.105 ТП №53</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Default="00360017" w:rsidP="00360017">
            <w:r w:rsidRPr="004327DB">
              <w:rPr>
                <w:rFonts w:ascii="Times New Roman" w:eastAsia="Calibri" w:hAnsi="Times New Roman" w:cs="Times New Roman"/>
                <w:sz w:val="16"/>
                <w:szCs w:val="16"/>
              </w:rPr>
              <w:t>на объекте</w:t>
            </w:r>
          </w:p>
        </w:tc>
        <w:tc>
          <w:tcPr>
            <w:tcW w:w="1329" w:type="dxa"/>
            <w:vAlign w:val="center"/>
          </w:tcPr>
          <w:p w:rsidR="00360017"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 xml:space="preserve">ЦЭ6803В </w:t>
            </w:r>
          </w:p>
        </w:tc>
        <w:tc>
          <w:tcPr>
            <w:tcW w:w="1656" w:type="dxa"/>
            <w:vAlign w:val="center"/>
          </w:tcPr>
          <w:p w:rsidR="00360017"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085168040800</w:t>
            </w:r>
          </w:p>
        </w:tc>
        <w:tc>
          <w:tcPr>
            <w:tcW w:w="566"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200</w:t>
            </w:r>
            <w:r w:rsidR="00781D31">
              <w:rPr>
                <w:rFonts w:ascii="Times New Roman" w:eastAsia="Calibri" w:hAnsi="Times New Roman" w:cs="Times New Roman"/>
                <w:sz w:val="16"/>
                <w:szCs w:val="16"/>
              </w:rPr>
              <w:t>8</w:t>
            </w:r>
            <w:r>
              <w:rPr>
                <w:rFonts w:ascii="Times New Roman" w:eastAsia="Calibri" w:hAnsi="Times New Roman" w:cs="Times New Roman"/>
                <w:sz w:val="16"/>
                <w:szCs w:val="16"/>
              </w:rPr>
              <w:t>(</w:t>
            </w:r>
            <w:r w:rsidR="00781D31">
              <w:rPr>
                <w:rFonts w:ascii="Times New Roman" w:eastAsia="Calibri" w:hAnsi="Times New Roman" w:cs="Times New Roman"/>
                <w:sz w:val="16"/>
                <w:szCs w:val="16"/>
              </w:rPr>
              <w:t>16</w:t>
            </w:r>
            <w:r>
              <w:rPr>
                <w:rFonts w:ascii="Times New Roman" w:eastAsia="Calibri" w:hAnsi="Times New Roman" w:cs="Times New Roman"/>
                <w:sz w:val="16"/>
                <w:szCs w:val="16"/>
              </w:rPr>
              <w:t>)</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623"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поселок Красный Источник</w:t>
            </w:r>
          </w:p>
        </w:tc>
        <w:tc>
          <w:tcPr>
            <w:tcW w:w="131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ПС «Мглин» 35/10 кВ; ЗРУ 10 кВ</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Ф.106 ТП №67</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Default="00360017" w:rsidP="00360017">
            <w:r w:rsidRPr="004327DB">
              <w:rPr>
                <w:rFonts w:ascii="Times New Roman" w:eastAsia="Calibri" w:hAnsi="Times New Roman" w:cs="Times New Roman"/>
                <w:sz w:val="16"/>
                <w:szCs w:val="16"/>
              </w:rPr>
              <w:t>на объекте</w:t>
            </w:r>
          </w:p>
        </w:tc>
        <w:tc>
          <w:tcPr>
            <w:tcW w:w="132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230А</w:t>
            </w:r>
          </w:p>
        </w:tc>
        <w:tc>
          <w:tcPr>
            <w:tcW w:w="1656" w:type="dxa"/>
            <w:vAlign w:val="center"/>
          </w:tcPr>
          <w:p w:rsidR="00360017"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28332466</w:t>
            </w:r>
          </w:p>
        </w:tc>
        <w:tc>
          <w:tcPr>
            <w:tcW w:w="566"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781D31">
              <w:rPr>
                <w:rFonts w:ascii="Times New Roman" w:eastAsia="Calibri" w:hAnsi="Times New Roman" w:cs="Times New Roman"/>
                <w:sz w:val="16"/>
                <w:szCs w:val="16"/>
              </w:rPr>
              <w:t>6</w:t>
            </w:r>
            <w:r>
              <w:rPr>
                <w:rFonts w:ascii="Times New Roman" w:eastAsia="Calibri" w:hAnsi="Times New Roman" w:cs="Times New Roman"/>
                <w:sz w:val="16"/>
                <w:szCs w:val="16"/>
              </w:rPr>
              <w:t>( 16)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CD17CC">
        <w:tc>
          <w:tcPr>
            <w:tcW w:w="55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1623"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село Великая Дуброва</w:t>
            </w:r>
          </w:p>
        </w:tc>
        <w:tc>
          <w:tcPr>
            <w:tcW w:w="131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 xml:space="preserve">ПС «Мглин» 35/10 кВ; ЗРУ 10 кВ </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Ф.104 ТП №314</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Default="00360017" w:rsidP="00360017">
            <w:r w:rsidRPr="004327DB">
              <w:rPr>
                <w:rFonts w:ascii="Times New Roman" w:eastAsia="Calibri" w:hAnsi="Times New Roman" w:cs="Times New Roman"/>
                <w:sz w:val="16"/>
                <w:szCs w:val="16"/>
              </w:rPr>
              <w:t>на объекте</w:t>
            </w:r>
          </w:p>
        </w:tc>
        <w:tc>
          <w:tcPr>
            <w:tcW w:w="1329" w:type="dxa"/>
            <w:vAlign w:val="center"/>
          </w:tcPr>
          <w:p w:rsidR="00360017"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ЦЭ6803В</w:t>
            </w:r>
          </w:p>
        </w:tc>
        <w:tc>
          <w:tcPr>
            <w:tcW w:w="1656" w:type="dxa"/>
            <w:vAlign w:val="center"/>
          </w:tcPr>
          <w:p w:rsidR="00360017"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3Д070689</w:t>
            </w:r>
          </w:p>
        </w:tc>
        <w:tc>
          <w:tcPr>
            <w:tcW w:w="566"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 xml:space="preserve"> (16)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360017" w:rsidRPr="008475FE" w:rsidTr="00724785">
        <w:tc>
          <w:tcPr>
            <w:tcW w:w="55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623"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село Соколовка</w:t>
            </w:r>
          </w:p>
        </w:tc>
        <w:tc>
          <w:tcPr>
            <w:tcW w:w="1319" w:type="dxa"/>
          </w:tcPr>
          <w:p w:rsidR="00360017" w:rsidRDefault="00360017" w:rsidP="00360017">
            <w:r w:rsidRPr="009C3FBD">
              <w:rPr>
                <w:rFonts w:ascii="Times New Roman" w:eastAsia="Calibri" w:hAnsi="Times New Roman" w:cs="Times New Roman"/>
                <w:sz w:val="16"/>
                <w:szCs w:val="16"/>
              </w:rPr>
              <w:t xml:space="preserve">ПС «Мглин» 35/10 кВ; ЗРУ 10 кВ </w:t>
            </w:r>
          </w:p>
        </w:tc>
        <w:tc>
          <w:tcPr>
            <w:tcW w:w="1462"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Ф.102 ТП №207</w:t>
            </w:r>
          </w:p>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360017" w:rsidRDefault="00360017" w:rsidP="00360017">
            <w:r w:rsidRPr="004327DB">
              <w:rPr>
                <w:rFonts w:ascii="Times New Roman" w:eastAsia="Calibri" w:hAnsi="Times New Roman" w:cs="Times New Roman"/>
                <w:sz w:val="16"/>
                <w:szCs w:val="16"/>
              </w:rPr>
              <w:t>на объекте</w:t>
            </w:r>
          </w:p>
        </w:tc>
        <w:tc>
          <w:tcPr>
            <w:tcW w:w="1329" w:type="dxa"/>
            <w:vAlign w:val="center"/>
          </w:tcPr>
          <w:p w:rsidR="00360017"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НЕВА-30</w:t>
            </w:r>
            <w:r w:rsidR="00781D31">
              <w:rPr>
                <w:rFonts w:ascii="Times New Roman" w:eastAsia="Calibri" w:hAnsi="Times New Roman" w:cs="Times New Roman"/>
                <w:sz w:val="16"/>
                <w:szCs w:val="16"/>
              </w:rPr>
              <w:t>1</w:t>
            </w:r>
          </w:p>
        </w:tc>
        <w:tc>
          <w:tcPr>
            <w:tcW w:w="1656" w:type="dxa"/>
            <w:vAlign w:val="center"/>
          </w:tcPr>
          <w:p w:rsidR="00360017" w:rsidRDefault="00781D31" w:rsidP="00360017">
            <w:pPr>
              <w:rPr>
                <w:rFonts w:ascii="Times New Roman" w:eastAsia="Calibri" w:hAnsi="Times New Roman" w:cs="Times New Roman"/>
                <w:sz w:val="16"/>
                <w:szCs w:val="16"/>
              </w:rPr>
            </w:pPr>
            <w:r>
              <w:rPr>
                <w:rFonts w:ascii="Times New Roman" w:eastAsia="Calibri" w:hAnsi="Times New Roman" w:cs="Times New Roman"/>
                <w:sz w:val="16"/>
                <w:szCs w:val="16"/>
              </w:rPr>
              <w:t>041058</w:t>
            </w:r>
          </w:p>
        </w:tc>
        <w:tc>
          <w:tcPr>
            <w:tcW w:w="566"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360017" w:rsidRDefault="00360017" w:rsidP="00781D31">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781D31">
              <w:rPr>
                <w:rFonts w:ascii="Times New Roman" w:eastAsia="Calibri" w:hAnsi="Times New Roman" w:cs="Times New Roman"/>
                <w:sz w:val="16"/>
                <w:szCs w:val="16"/>
              </w:rPr>
              <w:t>6</w:t>
            </w:r>
            <w:r>
              <w:rPr>
                <w:rFonts w:ascii="Times New Roman" w:eastAsia="Calibri" w:hAnsi="Times New Roman" w:cs="Times New Roman"/>
                <w:sz w:val="16"/>
                <w:szCs w:val="16"/>
              </w:rPr>
              <w:t xml:space="preserve"> (16)</w:t>
            </w:r>
          </w:p>
        </w:tc>
        <w:tc>
          <w:tcPr>
            <w:tcW w:w="566"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360017" w:rsidRPr="008475FE"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360017" w:rsidRDefault="00360017" w:rsidP="00360017">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781D31" w:rsidRPr="008475FE" w:rsidTr="002B6D35">
        <w:tc>
          <w:tcPr>
            <w:tcW w:w="559"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w:t>
            </w:r>
          </w:p>
        </w:tc>
        <w:tc>
          <w:tcPr>
            <w:tcW w:w="1623"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319"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462"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948"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29"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6</w:t>
            </w:r>
          </w:p>
        </w:tc>
        <w:tc>
          <w:tcPr>
            <w:tcW w:w="1656"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7</w:t>
            </w:r>
          </w:p>
        </w:tc>
        <w:tc>
          <w:tcPr>
            <w:tcW w:w="566"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159"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566"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79"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74"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669" w:type="dxa"/>
            <w:vAlign w:val="center"/>
          </w:tcPr>
          <w:p w:rsidR="00781D31" w:rsidRDefault="00781D31" w:rsidP="00781D31">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r>
      <w:tr w:rsidR="00781D31" w:rsidRPr="008475FE" w:rsidTr="00724785">
        <w:tc>
          <w:tcPr>
            <w:tcW w:w="55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623"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село Соколовка</w:t>
            </w:r>
          </w:p>
        </w:tc>
        <w:tc>
          <w:tcPr>
            <w:tcW w:w="1319" w:type="dxa"/>
          </w:tcPr>
          <w:p w:rsidR="00781D31" w:rsidRDefault="00781D31" w:rsidP="00781D31">
            <w:r w:rsidRPr="009C3FBD">
              <w:rPr>
                <w:rFonts w:ascii="Times New Roman" w:eastAsia="Calibri" w:hAnsi="Times New Roman" w:cs="Times New Roman"/>
                <w:sz w:val="16"/>
                <w:szCs w:val="16"/>
              </w:rPr>
              <w:t xml:space="preserve">ПС «Мглин» 35/10 кВ; ЗРУ 10 кВ </w:t>
            </w:r>
          </w:p>
        </w:tc>
        <w:tc>
          <w:tcPr>
            <w:tcW w:w="1462"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Ф.102 ТП №133</w:t>
            </w:r>
          </w:p>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781D31" w:rsidRDefault="00781D31" w:rsidP="00781D31">
            <w:r w:rsidRPr="00F9258D">
              <w:rPr>
                <w:rFonts w:ascii="Times New Roman" w:eastAsia="Calibri" w:hAnsi="Times New Roman" w:cs="Times New Roman"/>
                <w:sz w:val="16"/>
                <w:szCs w:val="16"/>
              </w:rPr>
              <w:t>на объекте</w:t>
            </w:r>
          </w:p>
        </w:tc>
        <w:tc>
          <w:tcPr>
            <w:tcW w:w="132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СЭТ 3А-02-03/1П</w:t>
            </w:r>
          </w:p>
        </w:tc>
        <w:tc>
          <w:tcPr>
            <w:tcW w:w="1656"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007986</w:t>
            </w:r>
          </w:p>
        </w:tc>
        <w:tc>
          <w:tcPr>
            <w:tcW w:w="566"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566"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781D31" w:rsidRPr="008475FE" w:rsidTr="002B6D35">
        <w:tc>
          <w:tcPr>
            <w:tcW w:w="55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12</w:t>
            </w:r>
          </w:p>
        </w:tc>
        <w:tc>
          <w:tcPr>
            <w:tcW w:w="1623"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село Высокое</w:t>
            </w:r>
          </w:p>
        </w:tc>
        <w:tc>
          <w:tcPr>
            <w:tcW w:w="1319" w:type="dxa"/>
            <w:vAlign w:val="center"/>
          </w:tcPr>
          <w:p w:rsidR="00781D31" w:rsidRDefault="00781D31" w:rsidP="00781D31">
            <w:pPr>
              <w:rPr>
                <w:rFonts w:ascii="Times New Roman" w:eastAsia="Calibri" w:hAnsi="Times New Roman" w:cs="Times New Roman"/>
                <w:sz w:val="16"/>
                <w:szCs w:val="16"/>
              </w:rPr>
            </w:pPr>
            <w:r w:rsidRPr="009C3FBD">
              <w:rPr>
                <w:rFonts w:ascii="Times New Roman" w:eastAsia="Calibri" w:hAnsi="Times New Roman" w:cs="Times New Roman"/>
                <w:sz w:val="16"/>
                <w:szCs w:val="16"/>
              </w:rPr>
              <w:t>ПС «Мглин» 35/10 кВ; ЗРУ 10 кВ</w:t>
            </w:r>
          </w:p>
        </w:tc>
        <w:tc>
          <w:tcPr>
            <w:tcW w:w="1462"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Ф.103 ТП №227</w:t>
            </w:r>
          </w:p>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781D31" w:rsidRDefault="00781D31" w:rsidP="00781D31">
            <w:r w:rsidRPr="00F9258D">
              <w:rPr>
                <w:rFonts w:ascii="Times New Roman" w:eastAsia="Calibri" w:hAnsi="Times New Roman" w:cs="Times New Roman"/>
                <w:sz w:val="16"/>
                <w:szCs w:val="16"/>
              </w:rPr>
              <w:t>на объекте</w:t>
            </w:r>
          </w:p>
        </w:tc>
        <w:tc>
          <w:tcPr>
            <w:tcW w:w="1329" w:type="dxa"/>
            <w:vAlign w:val="center"/>
          </w:tcPr>
          <w:p w:rsidR="00781D31" w:rsidRDefault="00981134" w:rsidP="00781D31">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АМ-02</w:t>
            </w:r>
          </w:p>
        </w:tc>
        <w:tc>
          <w:tcPr>
            <w:tcW w:w="1656" w:type="dxa"/>
            <w:vAlign w:val="center"/>
          </w:tcPr>
          <w:p w:rsidR="00781D31" w:rsidRDefault="00981134" w:rsidP="00781D31">
            <w:pPr>
              <w:rPr>
                <w:rFonts w:ascii="Times New Roman" w:eastAsia="Calibri" w:hAnsi="Times New Roman" w:cs="Times New Roman"/>
                <w:sz w:val="16"/>
                <w:szCs w:val="16"/>
              </w:rPr>
            </w:pPr>
            <w:r>
              <w:rPr>
                <w:rFonts w:ascii="Times New Roman" w:eastAsia="Calibri" w:hAnsi="Times New Roman" w:cs="Times New Roman"/>
                <w:sz w:val="16"/>
                <w:szCs w:val="16"/>
              </w:rPr>
              <w:t>30639724</w:t>
            </w:r>
          </w:p>
        </w:tc>
        <w:tc>
          <w:tcPr>
            <w:tcW w:w="566"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781D31" w:rsidRDefault="00781D31" w:rsidP="00981134">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981134">
              <w:rPr>
                <w:rFonts w:ascii="Times New Roman" w:eastAsia="Calibri" w:hAnsi="Times New Roman" w:cs="Times New Roman"/>
                <w:sz w:val="16"/>
                <w:szCs w:val="16"/>
              </w:rPr>
              <w:t>7</w:t>
            </w:r>
            <w:r>
              <w:rPr>
                <w:rFonts w:ascii="Times New Roman" w:eastAsia="Calibri" w:hAnsi="Times New Roman" w:cs="Times New Roman"/>
                <w:sz w:val="16"/>
                <w:szCs w:val="16"/>
              </w:rPr>
              <w:t xml:space="preserve"> (16)</w:t>
            </w:r>
          </w:p>
        </w:tc>
        <w:tc>
          <w:tcPr>
            <w:tcW w:w="566"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781D31" w:rsidRPr="008475FE" w:rsidTr="00724785">
        <w:tc>
          <w:tcPr>
            <w:tcW w:w="55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623"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село Симонтовка</w:t>
            </w:r>
          </w:p>
        </w:tc>
        <w:tc>
          <w:tcPr>
            <w:tcW w:w="1319" w:type="dxa"/>
          </w:tcPr>
          <w:p w:rsidR="00781D31" w:rsidRDefault="00781D31" w:rsidP="00781D31">
            <w:r w:rsidRPr="00C76411">
              <w:rPr>
                <w:rFonts w:ascii="Times New Roman" w:eastAsia="Calibri" w:hAnsi="Times New Roman" w:cs="Times New Roman"/>
                <w:sz w:val="16"/>
                <w:szCs w:val="16"/>
              </w:rPr>
              <w:t>ПС «Мглин» 35/10 кВ; ЗРУ 10 кВ</w:t>
            </w:r>
          </w:p>
        </w:tc>
        <w:tc>
          <w:tcPr>
            <w:tcW w:w="1462"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Ф.103 ТП №172</w:t>
            </w:r>
          </w:p>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781D31" w:rsidRDefault="00781D31" w:rsidP="00781D31">
            <w:r w:rsidRPr="00F9258D">
              <w:rPr>
                <w:rFonts w:ascii="Times New Roman" w:eastAsia="Calibri" w:hAnsi="Times New Roman" w:cs="Times New Roman"/>
                <w:sz w:val="16"/>
                <w:szCs w:val="16"/>
              </w:rPr>
              <w:t>на объекте</w:t>
            </w:r>
          </w:p>
        </w:tc>
        <w:tc>
          <w:tcPr>
            <w:tcW w:w="1329" w:type="dxa"/>
            <w:vAlign w:val="center"/>
          </w:tcPr>
          <w:p w:rsidR="00781D31" w:rsidRDefault="00781D31" w:rsidP="00981134">
            <w:pPr>
              <w:rPr>
                <w:rFonts w:ascii="Times New Roman" w:eastAsia="Calibri" w:hAnsi="Times New Roman" w:cs="Times New Roman"/>
                <w:sz w:val="16"/>
                <w:szCs w:val="16"/>
              </w:rPr>
            </w:pPr>
            <w:r>
              <w:rPr>
                <w:rFonts w:ascii="Times New Roman" w:eastAsia="Calibri" w:hAnsi="Times New Roman" w:cs="Times New Roman"/>
                <w:sz w:val="16"/>
                <w:szCs w:val="16"/>
              </w:rPr>
              <w:t>Меркурий 230 А</w:t>
            </w:r>
            <w:r w:rsidR="00981134">
              <w:rPr>
                <w:rFonts w:ascii="Times New Roman" w:eastAsia="Calibri" w:hAnsi="Times New Roman" w:cs="Times New Roman"/>
                <w:sz w:val="16"/>
                <w:szCs w:val="16"/>
              </w:rPr>
              <w:t>М-02</w:t>
            </w:r>
          </w:p>
        </w:tc>
        <w:tc>
          <w:tcPr>
            <w:tcW w:w="1656" w:type="dxa"/>
            <w:vAlign w:val="center"/>
          </w:tcPr>
          <w:p w:rsidR="00781D31" w:rsidRDefault="00981134" w:rsidP="00781D31">
            <w:pPr>
              <w:rPr>
                <w:rFonts w:ascii="Times New Roman" w:eastAsia="Calibri" w:hAnsi="Times New Roman" w:cs="Times New Roman"/>
                <w:sz w:val="16"/>
                <w:szCs w:val="16"/>
              </w:rPr>
            </w:pPr>
            <w:r>
              <w:rPr>
                <w:rFonts w:ascii="Times New Roman" w:eastAsia="Calibri" w:hAnsi="Times New Roman" w:cs="Times New Roman"/>
                <w:sz w:val="16"/>
                <w:szCs w:val="16"/>
              </w:rPr>
              <w:t>30639703</w:t>
            </w:r>
          </w:p>
        </w:tc>
        <w:tc>
          <w:tcPr>
            <w:tcW w:w="566"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781D31" w:rsidRDefault="00781D31" w:rsidP="00981134">
            <w:pPr>
              <w:rPr>
                <w:rFonts w:ascii="Times New Roman" w:eastAsia="Calibri" w:hAnsi="Times New Roman" w:cs="Times New Roman"/>
                <w:sz w:val="16"/>
                <w:szCs w:val="16"/>
              </w:rPr>
            </w:pPr>
            <w:r>
              <w:rPr>
                <w:rFonts w:ascii="Times New Roman" w:eastAsia="Calibri" w:hAnsi="Times New Roman" w:cs="Times New Roman"/>
                <w:sz w:val="16"/>
                <w:szCs w:val="16"/>
              </w:rPr>
              <w:t>201</w:t>
            </w:r>
            <w:r w:rsidR="00981134">
              <w:rPr>
                <w:rFonts w:ascii="Times New Roman" w:eastAsia="Calibri" w:hAnsi="Times New Roman" w:cs="Times New Roman"/>
                <w:sz w:val="16"/>
                <w:szCs w:val="16"/>
              </w:rPr>
              <w:t>7</w:t>
            </w:r>
            <w:r>
              <w:rPr>
                <w:rFonts w:ascii="Times New Roman" w:eastAsia="Calibri" w:hAnsi="Times New Roman" w:cs="Times New Roman"/>
                <w:sz w:val="16"/>
                <w:szCs w:val="16"/>
              </w:rPr>
              <w:t xml:space="preserve"> (16)</w:t>
            </w:r>
          </w:p>
        </w:tc>
        <w:tc>
          <w:tcPr>
            <w:tcW w:w="566"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r w:rsidR="00781D31" w:rsidRPr="008475FE" w:rsidTr="00724785">
        <w:tc>
          <w:tcPr>
            <w:tcW w:w="55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1623"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село Симонтовка</w:t>
            </w:r>
          </w:p>
        </w:tc>
        <w:tc>
          <w:tcPr>
            <w:tcW w:w="1319" w:type="dxa"/>
          </w:tcPr>
          <w:p w:rsidR="00781D31" w:rsidRDefault="00781D31" w:rsidP="00781D31">
            <w:r w:rsidRPr="00C76411">
              <w:rPr>
                <w:rFonts w:ascii="Times New Roman" w:eastAsia="Calibri" w:hAnsi="Times New Roman" w:cs="Times New Roman"/>
                <w:sz w:val="16"/>
                <w:szCs w:val="16"/>
              </w:rPr>
              <w:t>ПС «Мглин» 35/10 кВ; ЗРУ 10 кВ</w:t>
            </w:r>
          </w:p>
        </w:tc>
        <w:tc>
          <w:tcPr>
            <w:tcW w:w="1462"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Ф.104 ТП №18</w:t>
            </w:r>
          </w:p>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ВЛ (КЛ) 0,4 кВ</w:t>
            </w:r>
          </w:p>
        </w:tc>
        <w:tc>
          <w:tcPr>
            <w:tcW w:w="948" w:type="dxa"/>
            <w:vAlign w:val="center"/>
          </w:tcPr>
          <w:p w:rsidR="00781D31" w:rsidRPr="00F9258D" w:rsidRDefault="00781D31" w:rsidP="00781D31">
            <w:pPr>
              <w:rPr>
                <w:rFonts w:ascii="Times New Roman" w:eastAsia="Calibri" w:hAnsi="Times New Roman" w:cs="Times New Roman"/>
                <w:sz w:val="16"/>
                <w:szCs w:val="16"/>
              </w:rPr>
            </w:pPr>
            <w:r w:rsidRPr="00F9258D">
              <w:rPr>
                <w:rFonts w:ascii="Times New Roman" w:eastAsia="Calibri" w:hAnsi="Times New Roman" w:cs="Times New Roman"/>
                <w:sz w:val="16"/>
                <w:szCs w:val="16"/>
              </w:rPr>
              <w:t>на объекте</w:t>
            </w:r>
          </w:p>
        </w:tc>
        <w:tc>
          <w:tcPr>
            <w:tcW w:w="1329" w:type="dxa"/>
            <w:vAlign w:val="center"/>
          </w:tcPr>
          <w:p w:rsidR="00781D31" w:rsidRDefault="00981134" w:rsidP="00981134">
            <w:pPr>
              <w:rPr>
                <w:rFonts w:ascii="Times New Roman" w:eastAsia="Calibri" w:hAnsi="Times New Roman" w:cs="Times New Roman"/>
                <w:sz w:val="16"/>
                <w:szCs w:val="16"/>
              </w:rPr>
            </w:pPr>
            <w:r>
              <w:rPr>
                <w:rFonts w:ascii="Times New Roman" w:eastAsia="Calibri" w:hAnsi="Times New Roman" w:cs="Times New Roman"/>
                <w:sz w:val="16"/>
                <w:szCs w:val="16"/>
              </w:rPr>
              <w:t>НЕВА-303</w:t>
            </w:r>
          </w:p>
        </w:tc>
        <w:tc>
          <w:tcPr>
            <w:tcW w:w="1656" w:type="dxa"/>
            <w:vAlign w:val="center"/>
          </w:tcPr>
          <w:p w:rsidR="00781D31" w:rsidRDefault="00981134" w:rsidP="00781D31">
            <w:pPr>
              <w:rPr>
                <w:rFonts w:ascii="Times New Roman" w:eastAsia="Calibri" w:hAnsi="Times New Roman" w:cs="Times New Roman"/>
                <w:sz w:val="16"/>
                <w:szCs w:val="16"/>
              </w:rPr>
            </w:pPr>
            <w:r>
              <w:rPr>
                <w:rFonts w:ascii="Times New Roman" w:eastAsia="Calibri" w:hAnsi="Times New Roman" w:cs="Times New Roman"/>
                <w:sz w:val="16"/>
                <w:szCs w:val="16"/>
              </w:rPr>
              <w:t>58006997</w:t>
            </w:r>
          </w:p>
        </w:tc>
        <w:tc>
          <w:tcPr>
            <w:tcW w:w="566"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5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2017 (16)</w:t>
            </w:r>
          </w:p>
        </w:tc>
        <w:tc>
          <w:tcPr>
            <w:tcW w:w="566"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1</w:t>
            </w:r>
          </w:p>
        </w:tc>
        <w:tc>
          <w:tcPr>
            <w:tcW w:w="1179"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Потребитель</w:t>
            </w:r>
          </w:p>
        </w:tc>
        <w:tc>
          <w:tcPr>
            <w:tcW w:w="1674" w:type="dxa"/>
            <w:vAlign w:val="center"/>
          </w:tcPr>
          <w:p w:rsidR="00781D31" w:rsidRPr="008475FE"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Первая ценовая категория</w:t>
            </w:r>
          </w:p>
        </w:tc>
        <w:tc>
          <w:tcPr>
            <w:tcW w:w="669" w:type="dxa"/>
            <w:vAlign w:val="center"/>
          </w:tcPr>
          <w:p w:rsidR="00781D31" w:rsidRDefault="00781D31" w:rsidP="00781D31">
            <w:pPr>
              <w:rPr>
                <w:rFonts w:ascii="Times New Roman" w:eastAsia="Calibri" w:hAnsi="Times New Roman" w:cs="Times New Roman"/>
                <w:sz w:val="16"/>
                <w:szCs w:val="16"/>
              </w:rPr>
            </w:pPr>
            <w:r>
              <w:rPr>
                <w:rFonts w:ascii="Times New Roman" w:eastAsia="Calibri" w:hAnsi="Times New Roman" w:cs="Times New Roman"/>
                <w:sz w:val="16"/>
                <w:szCs w:val="16"/>
              </w:rPr>
              <w:t>НН</w:t>
            </w:r>
          </w:p>
        </w:tc>
      </w:tr>
    </w:tbl>
    <w:p w:rsidR="006B3E2F" w:rsidRDefault="006B3E2F" w:rsidP="006B3E2F">
      <w:pPr>
        <w:spacing w:after="0" w:line="360" w:lineRule="auto"/>
        <w:jc w:val="both"/>
        <w:rPr>
          <w:rFonts w:ascii="Times New Roman" w:eastAsia="Calibri" w:hAnsi="Times New Roman" w:cs="Times New Roman"/>
          <w:sz w:val="28"/>
          <w:szCs w:val="28"/>
        </w:rPr>
      </w:pPr>
    </w:p>
    <w:p w:rsidR="006B3E2F" w:rsidRDefault="006B3E2F" w:rsidP="006B3E2F">
      <w:pPr>
        <w:rPr>
          <w:rFonts w:ascii="Times New Roman" w:eastAsia="Calibri" w:hAnsi="Times New Roman" w:cs="Times New Roman"/>
          <w:sz w:val="28"/>
          <w:szCs w:val="28"/>
        </w:rPr>
        <w:sectPr w:rsidR="006B3E2F" w:rsidSect="006B3E2F">
          <w:pgSz w:w="16838" w:h="11906" w:orient="landscape"/>
          <w:pgMar w:top="1701" w:right="1134" w:bottom="851" w:left="1134" w:header="709" w:footer="680" w:gutter="0"/>
          <w:cols w:space="708"/>
          <w:titlePg/>
          <w:docGrid w:linePitch="360"/>
        </w:sectPr>
      </w:pPr>
    </w:p>
    <w:p w:rsidR="006B14F4" w:rsidRPr="00D10DDC" w:rsidRDefault="006B14F4" w:rsidP="006B14F4">
      <w:pPr>
        <w:spacing w:after="0" w:line="360" w:lineRule="auto"/>
        <w:ind w:firstLine="709"/>
        <w:jc w:val="both"/>
        <w:rPr>
          <w:rFonts w:ascii="Times New Roman" w:eastAsia="Calibri" w:hAnsi="Times New Roman" w:cs="Times New Roman"/>
          <w:sz w:val="24"/>
          <w:szCs w:val="24"/>
          <w:lang w:eastAsia="ru-RU"/>
        </w:rPr>
      </w:pPr>
      <w:bookmarkStart w:id="87" w:name="_Toc26721507"/>
      <w:bookmarkStart w:id="88" w:name="_Toc26721552"/>
      <w:bookmarkStart w:id="89" w:name="_Toc44605033"/>
      <w:r w:rsidRPr="00D10DDC">
        <w:rPr>
          <w:rFonts w:ascii="Times New Roman" w:eastAsia="Calibri" w:hAnsi="Times New Roman" w:cs="Times New Roman"/>
          <w:sz w:val="28"/>
          <w:szCs w:val="28"/>
          <w:lang w:eastAsia="ru-RU"/>
        </w:rPr>
        <w:lastRenderedPageBreak/>
        <w:t xml:space="preserve">Основным условием эффективной и надежной эксплуатации насосного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характеристики системы и насоса, находится в пределах рабочего диапазона насоса, т.е. в области максимального КПД. Для оптимизации энергопотребления существует ряд способов, основные из которых приведены в таблице </w:t>
      </w:r>
      <w:r w:rsidR="00CE11BC">
        <w:rPr>
          <w:rFonts w:ascii="Times New Roman" w:eastAsia="Calibri" w:hAnsi="Times New Roman" w:cs="Times New Roman"/>
          <w:sz w:val="28"/>
          <w:szCs w:val="28"/>
          <w:lang w:eastAsia="ru-RU"/>
        </w:rPr>
        <w:t>35</w:t>
      </w:r>
      <w:r w:rsidRPr="00D10DDC">
        <w:rPr>
          <w:rFonts w:ascii="Times New Roman" w:eastAsia="Calibri" w:hAnsi="Times New Roman" w:cs="Times New Roman"/>
          <w:sz w:val="28"/>
          <w:szCs w:val="28"/>
          <w:lang w:eastAsia="ru-RU"/>
        </w:rPr>
        <w:t>.</w:t>
      </w:r>
    </w:p>
    <w:p w:rsidR="006B14F4" w:rsidRPr="00D10DDC" w:rsidRDefault="006B14F4" w:rsidP="006B14F4">
      <w:pPr>
        <w:keepNext/>
        <w:spacing w:after="0" w:line="240" w:lineRule="auto"/>
        <w:ind w:right="170"/>
        <w:rPr>
          <w:rFonts w:ascii="Times New Roman" w:eastAsia="Calibri" w:hAnsi="Times New Roman" w:cs="Times New Roman"/>
          <w:bCs/>
          <w:color w:val="000000"/>
          <w:sz w:val="20"/>
          <w:szCs w:val="20"/>
        </w:rPr>
      </w:pPr>
      <w:r w:rsidRPr="00D10DDC">
        <w:rPr>
          <w:rFonts w:ascii="Times New Roman" w:eastAsia="Calibri" w:hAnsi="Times New Roman" w:cs="Times New Roman"/>
          <w:bCs/>
          <w:color w:val="000000"/>
          <w:sz w:val="20"/>
          <w:szCs w:val="20"/>
        </w:rPr>
        <w:t xml:space="preserve">Таблица </w:t>
      </w:r>
      <w:r w:rsidR="00CE11BC">
        <w:rPr>
          <w:rFonts w:ascii="Times New Roman" w:eastAsia="Calibri" w:hAnsi="Times New Roman" w:cs="Times New Roman"/>
          <w:bCs/>
          <w:color w:val="000000"/>
          <w:sz w:val="20"/>
          <w:szCs w:val="20"/>
        </w:rPr>
        <w:t>35</w:t>
      </w:r>
      <w:r w:rsidRPr="00D10DDC">
        <w:rPr>
          <w:rFonts w:ascii="Times New Roman" w:eastAsia="Calibri" w:hAnsi="Times New Roman" w:cs="Times New Roman"/>
          <w:bCs/>
          <w:color w:val="000000"/>
          <w:sz w:val="20"/>
          <w:szCs w:val="20"/>
        </w:rPr>
        <w:t xml:space="preserve"> – Основные способы для оптимизации энергопотребления</w:t>
      </w:r>
    </w:p>
    <w:tbl>
      <w:tblPr>
        <w:tblStyle w:val="ac"/>
        <w:tblW w:w="9356" w:type="dxa"/>
        <w:tblInd w:w="108" w:type="dxa"/>
        <w:tblLook w:val="04A0" w:firstRow="1" w:lastRow="0" w:firstColumn="1" w:lastColumn="0" w:noHBand="0" w:noVBand="1"/>
      </w:tblPr>
      <w:tblGrid>
        <w:gridCol w:w="6328"/>
        <w:gridCol w:w="3028"/>
      </w:tblGrid>
      <w:tr w:rsidR="006B14F4" w:rsidRPr="00D10DDC" w:rsidTr="003505D1">
        <w:trPr>
          <w:trHeight w:val="340"/>
          <w:tblHeader/>
        </w:trPr>
        <w:tc>
          <w:tcPr>
            <w:tcW w:w="63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Методы снижения энергопотребления насосных систем</w:t>
            </w:r>
          </w:p>
        </w:tc>
        <w:tc>
          <w:tcPr>
            <w:tcW w:w="30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Снижение энергопотребления</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регулирования подачи задвижкой на регулирование частотой вращения</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10-60 %</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Снижение частоты вращения насосов, при неизменных параметрах сети</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5 - 40%</w:t>
            </w:r>
          </w:p>
        </w:tc>
      </w:tr>
      <w:tr w:rsidR="006B14F4" w:rsidRPr="00D10DDC" w:rsidTr="003505D1">
        <w:trPr>
          <w:trHeight w:val="340"/>
          <w:tblHeader/>
        </w:trPr>
        <w:tc>
          <w:tcPr>
            <w:tcW w:w="63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Методы снижения энергопотребления насосных систем</w:t>
            </w:r>
          </w:p>
        </w:tc>
        <w:tc>
          <w:tcPr>
            <w:tcW w:w="3028" w:type="dxa"/>
            <w:vAlign w:val="center"/>
          </w:tcPr>
          <w:p w:rsidR="006B14F4" w:rsidRPr="00D10DDC" w:rsidRDefault="006B14F4" w:rsidP="003505D1">
            <w:pPr>
              <w:jc w:val="center"/>
              <w:rPr>
                <w:rFonts w:ascii="Times New Roman" w:eastAsia="Times New Roman" w:hAnsi="Times New Roman" w:cs="Times New Roman"/>
                <w:b/>
                <w:color w:val="000000"/>
                <w:sz w:val="20"/>
                <w:szCs w:val="20"/>
                <w:lang w:eastAsia="ru-RU"/>
              </w:rPr>
            </w:pPr>
            <w:r w:rsidRPr="00D10DDC">
              <w:rPr>
                <w:rFonts w:ascii="Times New Roman" w:eastAsia="Calibri" w:hAnsi="Times New Roman" w:cs="Times New Roman"/>
                <w:bCs/>
                <w:color w:val="000000"/>
                <w:sz w:val="20"/>
                <w:szCs w:val="20"/>
              </w:rPr>
              <w:t>Снижение энергопотребления</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Регулирование путем изменения количества параллельно работающих насосов</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10-30%</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Подрезка рабочего колеса</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до 20%, в среднем 10%</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Использование дополнительных резервуаров для работы во время пиковых нагрузок</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10-20 %</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электродвигателей на более эффективные</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1-3%</w:t>
            </w:r>
          </w:p>
        </w:tc>
      </w:tr>
      <w:tr w:rsidR="006B14F4" w:rsidRPr="00D10DDC" w:rsidTr="003505D1">
        <w:trPr>
          <w:trHeight w:val="340"/>
          <w:tblHeader/>
        </w:trPr>
        <w:tc>
          <w:tcPr>
            <w:tcW w:w="6328" w:type="dxa"/>
            <w:vAlign w:val="center"/>
          </w:tcPr>
          <w:p w:rsidR="006B14F4" w:rsidRPr="00D10DDC" w:rsidRDefault="006B14F4" w:rsidP="003505D1">
            <w:pPr>
              <w:jc w:val="both"/>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color w:val="000000"/>
                <w:sz w:val="20"/>
                <w:szCs w:val="20"/>
              </w:rPr>
              <w:t>Замена насосов на более эффективные</w:t>
            </w:r>
          </w:p>
        </w:tc>
        <w:tc>
          <w:tcPr>
            <w:tcW w:w="3028" w:type="dxa"/>
            <w:vAlign w:val="center"/>
          </w:tcPr>
          <w:p w:rsidR="006B14F4" w:rsidRPr="00D10DDC" w:rsidRDefault="006B14F4" w:rsidP="003505D1">
            <w:pPr>
              <w:jc w:val="center"/>
              <w:rPr>
                <w:rFonts w:ascii="Times New Roman" w:eastAsia="Times New Roman" w:hAnsi="Times New Roman" w:cs="Times New Roman"/>
                <w:color w:val="000000"/>
                <w:sz w:val="20"/>
                <w:szCs w:val="20"/>
                <w:lang w:eastAsia="ru-RU"/>
              </w:rPr>
            </w:pPr>
            <w:r w:rsidRPr="00D10DDC">
              <w:rPr>
                <w:rFonts w:ascii="Times New Roman" w:eastAsia="Calibri" w:hAnsi="Times New Roman" w:cs="Times New Roman"/>
                <w:sz w:val="20"/>
                <w:szCs w:val="20"/>
              </w:rPr>
              <w:t>1-2 %</w:t>
            </w:r>
          </w:p>
        </w:tc>
      </w:tr>
    </w:tbl>
    <w:p w:rsidR="006B14F4" w:rsidRPr="00566728" w:rsidRDefault="006B14F4" w:rsidP="006B14F4">
      <w:pPr>
        <w:spacing w:after="0" w:line="240" w:lineRule="auto"/>
        <w:ind w:firstLine="709"/>
        <w:jc w:val="both"/>
        <w:rPr>
          <w:rFonts w:ascii="Times New Roman" w:eastAsia="Calibri" w:hAnsi="Times New Roman" w:cs="Times New Roman"/>
          <w:sz w:val="20"/>
          <w:szCs w:val="20"/>
          <w:lang w:eastAsia="ru-RU"/>
        </w:rPr>
      </w:pPr>
    </w:p>
    <w:p w:rsidR="006B14F4" w:rsidRDefault="006B14F4" w:rsidP="006B14F4">
      <w:pPr>
        <w:spacing w:after="0" w:line="360" w:lineRule="auto"/>
        <w:ind w:firstLine="709"/>
        <w:jc w:val="both"/>
        <w:rPr>
          <w:rFonts w:ascii="Times New Roman" w:eastAsia="Calibri" w:hAnsi="Times New Roman" w:cs="Times New Roman"/>
          <w:sz w:val="28"/>
          <w:szCs w:val="28"/>
          <w:lang w:eastAsia="ru-RU"/>
        </w:rPr>
      </w:pPr>
      <w:r w:rsidRPr="00D10DDC">
        <w:rPr>
          <w:rFonts w:ascii="Times New Roman" w:eastAsia="Calibri" w:hAnsi="Times New Roman" w:cs="Times New Roman"/>
          <w:sz w:val="28"/>
          <w:szCs w:val="28"/>
          <w:lang w:eastAsia="ru-RU"/>
        </w:rPr>
        <w:t>Отсутствие системы автоматического управления водоснабжением, высокая степень износа основного энергомеханического оборудования не в полной мере отвечает современным требованиям. Проблема избыточного энергопотребления насосных станций, находящихся в эксплуатации, может быть успешно решена, за счет модернизации, направленной на обеспечение этого требования.</w:t>
      </w:r>
    </w:p>
    <w:p w:rsidR="006B14F4" w:rsidRPr="00C54C0B" w:rsidRDefault="006B14F4" w:rsidP="006B14F4">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В свою очередь, любые мероприятия по модернизации должны опираться на достоверные данные о работе насосного оборудования и характеристиках системы. В каждом случае необходимо рассматривать несколько вариантов, а в качестве инструмента по выбору оптимального варианта использовать метод оценки стоимости жизненного цикла насосного оборудования.</w:t>
      </w:r>
    </w:p>
    <w:p w:rsidR="006B3E2F" w:rsidRPr="00C54C0B" w:rsidRDefault="006B3E2F" w:rsidP="00786EF5">
      <w:pPr>
        <w:pStyle w:val="11112"/>
        <w:ind w:firstLine="709"/>
        <w:rPr>
          <w:rFonts w:eastAsia="Calibri"/>
        </w:rPr>
      </w:pPr>
      <w:bookmarkStart w:id="90" w:name="_Toc47962577"/>
      <w:r w:rsidRPr="00C54C0B">
        <w:rPr>
          <w:rFonts w:eastAsia="Calibri"/>
        </w:rPr>
        <w:lastRenderedPageBreak/>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87"/>
      <w:bookmarkEnd w:id="88"/>
      <w:bookmarkEnd w:id="89"/>
      <w:bookmarkEnd w:id="90"/>
    </w:p>
    <w:p w:rsidR="006B3E2F" w:rsidRPr="00566728"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C54C0B"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F13D2A"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 xml:space="preserve">Общая протяженность водопроводных сетей </w:t>
      </w:r>
      <w:r w:rsidR="00F13D2A">
        <w:rPr>
          <w:rFonts w:ascii="Times New Roman" w:eastAsia="Calibri" w:hAnsi="Times New Roman" w:cs="Times New Roman"/>
          <w:sz w:val="28"/>
        </w:rPr>
        <w:t>МО «</w:t>
      </w:r>
      <w:r w:rsidR="00CE11BC">
        <w:rPr>
          <w:rFonts w:ascii="Times New Roman" w:eastAsia="Calibri" w:hAnsi="Times New Roman" w:cs="Times New Roman"/>
          <w:sz w:val="28"/>
        </w:rPr>
        <w:t>Симонтовское</w:t>
      </w:r>
      <w:r w:rsidR="00F13D2A">
        <w:rPr>
          <w:rFonts w:ascii="Times New Roman" w:eastAsia="Calibri" w:hAnsi="Times New Roman" w:cs="Times New Roman"/>
          <w:sz w:val="28"/>
          <w:szCs w:val="28"/>
          <w:lang w:bidi="ru-RU"/>
        </w:rPr>
        <w:t xml:space="preserve"> сельское поселение»</w:t>
      </w:r>
      <w:r w:rsidRPr="00C54C0B">
        <w:rPr>
          <w:rFonts w:ascii="Times New Roman" w:eastAsia="Calibri" w:hAnsi="Times New Roman" w:cs="Times New Roman"/>
          <w:sz w:val="28"/>
          <w:szCs w:val="28"/>
          <w:lang w:eastAsia="ru-RU"/>
        </w:rPr>
        <w:t xml:space="preserve"> составляет </w:t>
      </w:r>
      <w:r w:rsidR="00CD1148">
        <w:rPr>
          <w:rFonts w:ascii="Times New Roman" w:eastAsia="Calibri" w:hAnsi="Times New Roman" w:cs="Times New Roman"/>
          <w:sz w:val="28"/>
          <w:szCs w:val="28"/>
          <w:lang w:eastAsia="ru-RU"/>
        </w:rPr>
        <w:t>4</w:t>
      </w:r>
      <w:r w:rsidR="00880B60">
        <w:rPr>
          <w:rFonts w:ascii="Times New Roman" w:eastAsia="Calibri" w:hAnsi="Times New Roman" w:cs="Times New Roman"/>
          <w:sz w:val="28"/>
          <w:szCs w:val="28"/>
          <w:lang w:eastAsia="ru-RU"/>
        </w:rPr>
        <w:t>1,55</w:t>
      </w:r>
      <w:r>
        <w:rPr>
          <w:rFonts w:ascii="Times New Roman" w:eastAsia="Calibri" w:hAnsi="Times New Roman" w:cs="Times New Roman"/>
          <w:sz w:val="28"/>
          <w:szCs w:val="28"/>
          <w:lang w:eastAsia="ru-RU"/>
        </w:rPr>
        <w:t xml:space="preserve"> </w:t>
      </w:r>
      <w:r w:rsidRPr="00C54C0B">
        <w:rPr>
          <w:rFonts w:ascii="Times New Roman" w:eastAsia="Calibri" w:hAnsi="Times New Roman" w:cs="Times New Roman"/>
          <w:sz w:val="28"/>
          <w:szCs w:val="28"/>
          <w:lang w:eastAsia="ru-RU"/>
        </w:rPr>
        <w:t>км</w:t>
      </w:r>
      <w:r w:rsidR="00F13D2A">
        <w:rPr>
          <w:rFonts w:ascii="Times New Roman" w:eastAsia="Calibri" w:hAnsi="Times New Roman" w:cs="Times New Roman"/>
          <w:sz w:val="28"/>
          <w:szCs w:val="28"/>
          <w:lang w:eastAsia="ru-RU"/>
        </w:rPr>
        <w:t>.</w:t>
      </w:r>
    </w:p>
    <w:p w:rsidR="006B3E2F" w:rsidRDefault="00563ADD" w:rsidP="00ED4F29">
      <w:pPr>
        <w:pStyle w:val="afff4"/>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Характеристика водопроводных сетей </w:t>
      </w:r>
      <w:r w:rsidR="006B3E2F" w:rsidRPr="00C54C0B">
        <w:rPr>
          <w:rFonts w:ascii="Times New Roman" w:eastAsia="Calibri" w:hAnsi="Times New Roman" w:cs="Times New Roman"/>
          <w:sz w:val="28"/>
          <w:szCs w:val="28"/>
        </w:rPr>
        <w:t xml:space="preserve">с разбивкой по </w:t>
      </w:r>
      <w:r>
        <w:rPr>
          <w:rFonts w:ascii="Times New Roman" w:eastAsia="Calibri" w:hAnsi="Times New Roman" w:cs="Times New Roman"/>
          <w:sz w:val="28"/>
          <w:szCs w:val="28"/>
        </w:rPr>
        <w:t xml:space="preserve">населенным пунктам МО </w:t>
      </w:r>
      <w:r>
        <w:rPr>
          <w:rFonts w:ascii="Times New Roman" w:eastAsia="Calibri" w:hAnsi="Times New Roman" w:cs="Times New Roman"/>
          <w:sz w:val="28"/>
        </w:rPr>
        <w:t>«</w:t>
      </w:r>
      <w:r w:rsidR="00880B60">
        <w:rPr>
          <w:rFonts w:ascii="Times New Roman" w:eastAsia="Calibri" w:hAnsi="Times New Roman" w:cs="Times New Roman"/>
          <w:sz w:val="28"/>
        </w:rPr>
        <w:t>Симонтовское</w:t>
      </w:r>
      <w:r>
        <w:rPr>
          <w:rFonts w:ascii="Times New Roman" w:eastAsia="Calibri" w:hAnsi="Times New Roman" w:cs="Times New Roman"/>
          <w:sz w:val="28"/>
          <w:szCs w:val="28"/>
          <w:lang w:bidi="ru-RU"/>
        </w:rPr>
        <w:t xml:space="preserve"> сельское поселение»</w:t>
      </w:r>
      <w:r w:rsidRPr="00C54C0B">
        <w:rPr>
          <w:rFonts w:ascii="Times New Roman" w:eastAsia="Calibri" w:hAnsi="Times New Roman" w:cs="Times New Roman"/>
          <w:sz w:val="28"/>
          <w:szCs w:val="28"/>
          <w:lang w:eastAsia="ru-RU"/>
        </w:rPr>
        <w:t xml:space="preserve"> </w:t>
      </w:r>
      <w:r w:rsidR="006B3E2F" w:rsidRPr="00C54C0B">
        <w:rPr>
          <w:rFonts w:ascii="Times New Roman" w:eastAsia="Calibri" w:hAnsi="Times New Roman" w:cs="Times New Roman"/>
          <w:sz w:val="28"/>
          <w:szCs w:val="28"/>
        </w:rPr>
        <w:t>приведен</w:t>
      </w:r>
      <w:r>
        <w:rPr>
          <w:rFonts w:ascii="Times New Roman" w:eastAsia="Calibri" w:hAnsi="Times New Roman" w:cs="Times New Roman"/>
          <w:sz w:val="28"/>
          <w:szCs w:val="28"/>
        </w:rPr>
        <w:t>а</w:t>
      </w:r>
      <w:r w:rsidR="006B3E2F" w:rsidRPr="00C54C0B">
        <w:rPr>
          <w:rFonts w:ascii="Times New Roman" w:eastAsia="Calibri" w:hAnsi="Times New Roman" w:cs="Times New Roman"/>
          <w:sz w:val="28"/>
          <w:szCs w:val="28"/>
        </w:rPr>
        <w:t xml:space="preserve"> в таблиц</w:t>
      </w:r>
      <w:r>
        <w:rPr>
          <w:rFonts w:ascii="Times New Roman" w:eastAsia="Calibri" w:hAnsi="Times New Roman" w:cs="Times New Roman"/>
          <w:sz w:val="28"/>
          <w:szCs w:val="28"/>
        </w:rPr>
        <w:t>е</w:t>
      </w:r>
      <w:r w:rsidR="006B3E2F" w:rsidRPr="00C54C0B">
        <w:rPr>
          <w:rFonts w:ascii="Times New Roman" w:eastAsia="Calibri" w:hAnsi="Times New Roman" w:cs="Times New Roman"/>
          <w:sz w:val="28"/>
          <w:szCs w:val="28"/>
        </w:rPr>
        <w:t xml:space="preserve"> </w:t>
      </w:r>
      <w:r w:rsidR="00CE11BC">
        <w:rPr>
          <w:rFonts w:ascii="Times New Roman" w:eastAsia="Calibri" w:hAnsi="Times New Roman" w:cs="Times New Roman"/>
          <w:sz w:val="28"/>
          <w:szCs w:val="28"/>
        </w:rPr>
        <w:t>36</w:t>
      </w:r>
      <w:r>
        <w:rPr>
          <w:rFonts w:ascii="Times New Roman" w:eastAsia="Calibri" w:hAnsi="Times New Roman" w:cs="Times New Roman"/>
          <w:sz w:val="28"/>
          <w:szCs w:val="28"/>
        </w:rPr>
        <w:t>.</w:t>
      </w:r>
      <w:r w:rsidR="006B3E2F" w:rsidRPr="00C54C0B">
        <w:rPr>
          <w:rFonts w:ascii="Times New Roman" w:eastAsia="Calibri" w:hAnsi="Times New Roman" w:cs="Times New Roman"/>
          <w:sz w:val="28"/>
          <w:szCs w:val="28"/>
        </w:rPr>
        <w:t xml:space="preserve"> </w:t>
      </w:r>
    </w:p>
    <w:p w:rsidR="00563ADD" w:rsidRDefault="00563ADD" w:rsidP="00ED4F29">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563ADD">
      <w:pPr>
        <w:pStyle w:val="ae"/>
        <w:keepNext/>
        <w:spacing w:before="0" w:after="0"/>
        <w:rPr>
          <w:rFonts w:cs="Times New Roman"/>
          <w:b w:val="0"/>
          <w:sz w:val="20"/>
          <w:szCs w:val="20"/>
        </w:rPr>
        <w:sectPr w:rsidR="00563ADD" w:rsidSect="006B3E2F">
          <w:footerReference w:type="default" r:id="rId17"/>
          <w:pgSz w:w="11906" w:h="16838"/>
          <w:pgMar w:top="1134" w:right="851" w:bottom="1134" w:left="1701" w:header="709" w:footer="680" w:gutter="0"/>
          <w:cols w:space="708"/>
          <w:titlePg/>
          <w:docGrid w:linePitch="360"/>
        </w:sectPr>
      </w:pPr>
    </w:p>
    <w:p w:rsidR="00563ADD" w:rsidRPr="00563ADD" w:rsidRDefault="00563ADD" w:rsidP="00563ADD">
      <w:pPr>
        <w:pStyle w:val="ae"/>
        <w:keepNext/>
        <w:spacing w:before="0" w:after="0"/>
        <w:rPr>
          <w:rFonts w:cs="Times New Roman"/>
          <w:b w:val="0"/>
          <w:sz w:val="20"/>
          <w:szCs w:val="20"/>
        </w:rPr>
      </w:pPr>
      <w:r w:rsidRPr="00563ADD">
        <w:rPr>
          <w:rFonts w:cs="Times New Roman"/>
          <w:b w:val="0"/>
          <w:sz w:val="20"/>
          <w:szCs w:val="20"/>
        </w:rPr>
        <w:lastRenderedPageBreak/>
        <w:t xml:space="preserve">Таблица </w:t>
      </w:r>
      <w:r w:rsidR="00880B60">
        <w:rPr>
          <w:rFonts w:cs="Times New Roman"/>
          <w:b w:val="0"/>
          <w:sz w:val="20"/>
          <w:szCs w:val="20"/>
        </w:rPr>
        <w:t>36</w:t>
      </w:r>
      <w:r>
        <w:rPr>
          <w:rFonts w:cs="Times New Roman"/>
          <w:b w:val="0"/>
          <w:sz w:val="20"/>
          <w:szCs w:val="20"/>
        </w:rPr>
        <w:t xml:space="preserve"> </w:t>
      </w:r>
      <w:r w:rsidRPr="00563ADD">
        <w:rPr>
          <w:rFonts w:cs="Times New Roman"/>
          <w:b w:val="0"/>
          <w:sz w:val="20"/>
          <w:szCs w:val="20"/>
        </w:rPr>
        <w:t xml:space="preserve">- Характеристика водопроводных сетей </w:t>
      </w:r>
      <w:r w:rsidRPr="00563ADD">
        <w:rPr>
          <w:rFonts w:eastAsia="Calibri" w:cs="Times New Roman"/>
          <w:b w:val="0"/>
          <w:sz w:val="20"/>
          <w:szCs w:val="20"/>
        </w:rPr>
        <w:t>с разбивкой по населенным пунктам МО «</w:t>
      </w:r>
      <w:r w:rsidR="00224B8C">
        <w:rPr>
          <w:rFonts w:eastAsia="Calibri" w:cs="Times New Roman"/>
          <w:b w:val="0"/>
          <w:sz w:val="20"/>
          <w:szCs w:val="20"/>
        </w:rPr>
        <w:t>Симонтовское</w:t>
      </w:r>
      <w:r w:rsidRPr="00563ADD">
        <w:rPr>
          <w:rFonts w:eastAsia="Calibri" w:cs="Times New Roman"/>
          <w:b w:val="0"/>
          <w:sz w:val="20"/>
          <w:szCs w:val="20"/>
          <w:lang w:bidi="ru-RU"/>
        </w:rPr>
        <w:t xml:space="preserve"> сельское поселение»</w:t>
      </w:r>
      <w:r w:rsidR="00ED4F29">
        <w:rPr>
          <w:rStyle w:val="afff6"/>
          <w:rFonts w:eastAsia="Calibri" w:cs="Times New Roman"/>
          <w:b w:val="0"/>
          <w:sz w:val="20"/>
          <w:szCs w:val="20"/>
          <w:lang w:bidi="ru-RU"/>
        </w:rPr>
        <w:footnoteReference w:id="23"/>
      </w:r>
    </w:p>
    <w:tbl>
      <w:tblPr>
        <w:tblStyle w:val="ac"/>
        <w:tblW w:w="14317" w:type="dxa"/>
        <w:jc w:val="center"/>
        <w:tblLayout w:type="fixed"/>
        <w:tblLook w:val="04A0" w:firstRow="1" w:lastRow="0" w:firstColumn="1" w:lastColumn="0" w:noHBand="0" w:noVBand="1"/>
      </w:tblPr>
      <w:tblGrid>
        <w:gridCol w:w="567"/>
        <w:gridCol w:w="3969"/>
        <w:gridCol w:w="2126"/>
        <w:gridCol w:w="2127"/>
        <w:gridCol w:w="2268"/>
        <w:gridCol w:w="1842"/>
        <w:gridCol w:w="1418"/>
      </w:tblGrid>
      <w:tr w:rsidR="00563ADD" w:rsidRPr="00E479C3" w:rsidTr="00E22BE5">
        <w:trPr>
          <w:trHeight w:val="340"/>
          <w:tblHeader/>
          <w:jc w:val="center"/>
        </w:trPr>
        <w:tc>
          <w:tcPr>
            <w:tcW w:w="567"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п/п</w:t>
            </w:r>
          </w:p>
        </w:tc>
        <w:tc>
          <w:tcPr>
            <w:tcW w:w="3969"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Месторасположение водопроводных сетей</w:t>
            </w:r>
          </w:p>
        </w:tc>
        <w:tc>
          <w:tcPr>
            <w:tcW w:w="2126" w:type="dxa"/>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 xml:space="preserve">Диаметр, </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мм</w:t>
            </w:r>
          </w:p>
        </w:tc>
        <w:tc>
          <w:tcPr>
            <w:tcW w:w="2127"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Протяженность,</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км</w:t>
            </w:r>
          </w:p>
        </w:tc>
        <w:tc>
          <w:tcPr>
            <w:tcW w:w="2268"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Материал труб</w:t>
            </w:r>
          </w:p>
        </w:tc>
        <w:tc>
          <w:tcPr>
            <w:tcW w:w="1842" w:type="dxa"/>
            <w:vAlign w:val="center"/>
          </w:tcPr>
          <w:p w:rsidR="00563ADD" w:rsidRPr="00866A31" w:rsidRDefault="007E2CAB" w:rsidP="007E2CAB">
            <w:pPr>
              <w:pStyle w:val="formattext"/>
              <w:spacing w:before="0" w:beforeAutospacing="0" w:after="0" w:afterAutospacing="0"/>
              <w:ind w:left="-37" w:right="-2"/>
              <w:jc w:val="center"/>
              <w:rPr>
                <w:bCs/>
                <w:sz w:val="20"/>
                <w:szCs w:val="20"/>
              </w:rPr>
            </w:pPr>
            <w:r>
              <w:rPr>
                <w:bCs/>
                <w:sz w:val="20"/>
                <w:szCs w:val="20"/>
              </w:rPr>
              <w:t>Год ввода в эксплуатацию</w:t>
            </w:r>
          </w:p>
        </w:tc>
        <w:tc>
          <w:tcPr>
            <w:tcW w:w="1418" w:type="dxa"/>
            <w:vAlign w:val="center"/>
          </w:tcPr>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Износ,</w:t>
            </w:r>
          </w:p>
          <w:p w:rsidR="00563ADD" w:rsidRPr="00866A31" w:rsidRDefault="00563ADD" w:rsidP="00E22BE5">
            <w:pPr>
              <w:pStyle w:val="formattext"/>
              <w:spacing w:before="0" w:beforeAutospacing="0" w:after="0" w:afterAutospacing="0"/>
              <w:jc w:val="center"/>
              <w:rPr>
                <w:bCs/>
                <w:sz w:val="20"/>
                <w:szCs w:val="20"/>
              </w:rPr>
            </w:pPr>
            <w:r w:rsidRPr="00866A31">
              <w:rPr>
                <w:bCs/>
                <w:sz w:val="20"/>
                <w:szCs w:val="20"/>
              </w:rPr>
              <w:t>%</w:t>
            </w:r>
          </w:p>
        </w:tc>
      </w:tr>
      <w:tr w:rsidR="00C17BDD" w:rsidRPr="00E479C3" w:rsidTr="00866A31">
        <w:trPr>
          <w:trHeight w:val="340"/>
          <w:tblHeader/>
          <w:jc w:val="center"/>
        </w:trPr>
        <w:tc>
          <w:tcPr>
            <w:tcW w:w="567" w:type="dxa"/>
            <w:vAlign w:val="center"/>
          </w:tcPr>
          <w:p w:rsidR="00C17BDD" w:rsidRPr="00866A31" w:rsidRDefault="00C17BDD" w:rsidP="00E22BE5">
            <w:pPr>
              <w:pStyle w:val="formattext"/>
              <w:spacing w:before="0" w:beforeAutospacing="0" w:after="0" w:afterAutospacing="0"/>
              <w:jc w:val="center"/>
              <w:rPr>
                <w:bCs/>
                <w:sz w:val="20"/>
                <w:szCs w:val="20"/>
              </w:rPr>
            </w:pPr>
            <w:r w:rsidRPr="00866A31">
              <w:rPr>
                <w:bCs/>
                <w:sz w:val="20"/>
                <w:szCs w:val="20"/>
              </w:rPr>
              <w:t>1</w:t>
            </w:r>
          </w:p>
        </w:tc>
        <w:tc>
          <w:tcPr>
            <w:tcW w:w="3969" w:type="dxa"/>
            <w:vMerge w:val="restart"/>
            <w:vAlign w:val="center"/>
          </w:tcPr>
          <w:p w:rsidR="00C17BDD" w:rsidRPr="00866A31" w:rsidRDefault="00880B60" w:rsidP="00880B60">
            <w:pPr>
              <w:pStyle w:val="formattext"/>
              <w:spacing w:before="0" w:beforeAutospacing="0" w:after="0" w:afterAutospacing="0"/>
              <w:rPr>
                <w:bCs/>
                <w:sz w:val="20"/>
                <w:szCs w:val="20"/>
              </w:rPr>
            </w:pPr>
            <w:r>
              <w:rPr>
                <w:bCs/>
                <w:sz w:val="20"/>
                <w:szCs w:val="20"/>
              </w:rPr>
              <w:t>село Симонтовка</w:t>
            </w:r>
          </w:p>
        </w:tc>
        <w:tc>
          <w:tcPr>
            <w:tcW w:w="2126" w:type="dxa"/>
          </w:tcPr>
          <w:p w:rsidR="00C17BDD" w:rsidRPr="00866A31" w:rsidRDefault="00C17BDD" w:rsidP="00724785">
            <w:pPr>
              <w:pStyle w:val="formattext"/>
              <w:spacing w:before="0" w:beforeAutospacing="0" w:after="0" w:afterAutospacing="0"/>
              <w:jc w:val="center"/>
              <w:rPr>
                <w:bCs/>
                <w:sz w:val="20"/>
                <w:szCs w:val="20"/>
              </w:rPr>
            </w:pPr>
            <w:r>
              <w:rPr>
                <w:bCs/>
                <w:sz w:val="20"/>
                <w:szCs w:val="20"/>
              </w:rPr>
              <w:t>1</w:t>
            </w:r>
            <w:r w:rsidR="00724785">
              <w:rPr>
                <w:bCs/>
                <w:sz w:val="20"/>
                <w:szCs w:val="20"/>
              </w:rPr>
              <w:t>1</w:t>
            </w:r>
            <w:r>
              <w:rPr>
                <w:bCs/>
                <w:sz w:val="20"/>
                <w:szCs w:val="20"/>
              </w:rPr>
              <w:t>0</w:t>
            </w:r>
          </w:p>
        </w:tc>
        <w:tc>
          <w:tcPr>
            <w:tcW w:w="2127" w:type="dxa"/>
            <w:vAlign w:val="center"/>
          </w:tcPr>
          <w:p w:rsidR="00C17BDD" w:rsidRPr="00866A31" w:rsidRDefault="00724785" w:rsidP="00724785">
            <w:pPr>
              <w:pStyle w:val="formattext"/>
              <w:spacing w:before="0" w:beforeAutospacing="0" w:after="0" w:afterAutospacing="0"/>
              <w:jc w:val="center"/>
              <w:rPr>
                <w:bCs/>
                <w:sz w:val="20"/>
                <w:szCs w:val="20"/>
              </w:rPr>
            </w:pPr>
            <w:r>
              <w:rPr>
                <w:bCs/>
                <w:sz w:val="20"/>
                <w:szCs w:val="20"/>
              </w:rPr>
              <w:t>5,28</w:t>
            </w:r>
          </w:p>
        </w:tc>
        <w:tc>
          <w:tcPr>
            <w:tcW w:w="2268" w:type="dxa"/>
            <w:vAlign w:val="center"/>
          </w:tcPr>
          <w:p w:rsidR="00724785" w:rsidRDefault="00724785" w:rsidP="00E22BE5">
            <w:pPr>
              <w:pStyle w:val="formattext"/>
              <w:spacing w:before="0" w:beforeAutospacing="0" w:after="0" w:afterAutospacing="0"/>
              <w:jc w:val="center"/>
              <w:rPr>
                <w:bCs/>
                <w:sz w:val="20"/>
                <w:szCs w:val="20"/>
              </w:rPr>
            </w:pPr>
            <w:r>
              <w:rPr>
                <w:bCs/>
                <w:sz w:val="20"/>
                <w:szCs w:val="20"/>
              </w:rPr>
              <w:t>а</w:t>
            </w:r>
            <w:r w:rsidR="00C17BDD" w:rsidRPr="00866A31">
              <w:rPr>
                <w:bCs/>
                <w:sz w:val="20"/>
                <w:szCs w:val="20"/>
              </w:rPr>
              <w:t>сбестоцемент</w:t>
            </w:r>
            <w:r>
              <w:rPr>
                <w:bCs/>
                <w:sz w:val="20"/>
                <w:szCs w:val="20"/>
              </w:rPr>
              <w:t>/</w:t>
            </w:r>
          </w:p>
          <w:p w:rsidR="00C17BDD" w:rsidRPr="00866A31" w:rsidRDefault="00724785" w:rsidP="00E22BE5">
            <w:pPr>
              <w:pStyle w:val="formattext"/>
              <w:spacing w:before="0" w:beforeAutospacing="0" w:after="0" w:afterAutospacing="0"/>
              <w:jc w:val="center"/>
              <w:rPr>
                <w:bCs/>
                <w:sz w:val="20"/>
                <w:szCs w:val="20"/>
              </w:rPr>
            </w:pPr>
            <w:r>
              <w:rPr>
                <w:bCs/>
                <w:sz w:val="20"/>
                <w:szCs w:val="20"/>
              </w:rPr>
              <w:t>полиэтилен</w:t>
            </w:r>
          </w:p>
        </w:tc>
        <w:tc>
          <w:tcPr>
            <w:tcW w:w="1842" w:type="dxa"/>
            <w:vMerge w:val="restart"/>
            <w:vAlign w:val="center"/>
          </w:tcPr>
          <w:p w:rsidR="00C17BDD" w:rsidRPr="00866A31" w:rsidRDefault="00C17BDD" w:rsidP="00724785">
            <w:pPr>
              <w:pStyle w:val="formattext"/>
              <w:spacing w:before="0" w:beforeAutospacing="0" w:after="0" w:afterAutospacing="0"/>
              <w:jc w:val="center"/>
              <w:rPr>
                <w:bCs/>
                <w:sz w:val="20"/>
                <w:szCs w:val="20"/>
              </w:rPr>
            </w:pPr>
            <w:r>
              <w:rPr>
                <w:bCs/>
                <w:sz w:val="20"/>
                <w:szCs w:val="20"/>
              </w:rPr>
              <w:t>196</w:t>
            </w:r>
            <w:r w:rsidR="00724785">
              <w:rPr>
                <w:bCs/>
                <w:sz w:val="20"/>
                <w:szCs w:val="20"/>
              </w:rPr>
              <w:t>3</w:t>
            </w:r>
            <w:r>
              <w:rPr>
                <w:bCs/>
                <w:sz w:val="20"/>
                <w:szCs w:val="20"/>
              </w:rPr>
              <w:t>, 201</w:t>
            </w:r>
            <w:r w:rsidR="00724785">
              <w:rPr>
                <w:bCs/>
                <w:sz w:val="20"/>
                <w:szCs w:val="20"/>
              </w:rPr>
              <w:t>1</w:t>
            </w:r>
          </w:p>
        </w:tc>
        <w:tc>
          <w:tcPr>
            <w:tcW w:w="1418" w:type="dxa"/>
            <w:vMerge w:val="restart"/>
            <w:vAlign w:val="center"/>
          </w:tcPr>
          <w:p w:rsidR="00C17BDD" w:rsidRPr="00172FA6" w:rsidRDefault="00C17BDD" w:rsidP="00724785">
            <w:pPr>
              <w:pStyle w:val="formattext"/>
              <w:spacing w:before="0" w:beforeAutospacing="0" w:after="0" w:afterAutospacing="0"/>
              <w:jc w:val="center"/>
              <w:rPr>
                <w:bCs/>
                <w:sz w:val="20"/>
                <w:szCs w:val="20"/>
              </w:rPr>
            </w:pPr>
            <w:r>
              <w:rPr>
                <w:bCs/>
                <w:sz w:val="20"/>
                <w:szCs w:val="20"/>
              </w:rPr>
              <w:t>60</w:t>
            </w:r>
          </w:p>
        </w:tc>
      </w:tr>
      <w:tr w:rsidR="00C17BDD" w:rsidRPr="00E479C3" w:rsidTr="00557789">
        <w:trPr>
          <w:trHeight w:val="340"/>
          <w:tblHeader/>
          <w:jc w:val="center"/>
        </w:trPr>
        <w:tc>
          <w:tcPr>
            <w:tcW w:w="567" w:type="dxa"/>
            <w:vAlign w:val="center"/>
          </w:tcPr>
          <w:p w:rsidR="00C17BDD" w:rsidRPr="00866A31" w:rsidRDefault="00C17BDD" w:rsidP="00172FA6">
            <w:pPr>
              <w:pStyle w:val="formattext"/>
              <w:spacing w:before="0" w:beforeAutospacing="0" w:after="0" w:afterAutospacing="0"/>
              <w:jc w:val="center"/>
              <w:rPr>
                <w:bCs/>
                <w:sz w:val="20"/>
                <w:szCs w:val="20"/>
              </w:rPr>
            </w:pPr>
            <w:r w:rsidRPr="00866A31">
              <w:rPr>
                <w:bCs/>
                <w:sz w:val="20"/>
                <w:szCs w:val="20"/>
              </w:rPr>
              <w:t>2</w:t>
            </w:r>
          </w:p>
        </w:tc>
        <w:tc>
          <w:tcPr>
            <w:tcW w:w="3969" w:type="dxa"/>
            <w:vMerge/>
            <w:vAlign w:val="center"/>
          </w:tcPr>
          <w:p w:rsidR="00C17BDD" w:rsidRPr="00866A31" w:rsidRDefault="00C17BDD" w:rsidP="00172FA6">
            <w:pPr>
              <w:rPr>
                <w:rFonts w:ascii="Times New Roman" w:hAnsi="Times New Roman" w:cs="Times New Roman"/>
                <w:sz w:val="20"/>
                <w:szCs w:val="20"/>
              </w:rPr>
            </w:pPr>
          </w:p>
        </w:tc>
        <w:tc>
          <w:tcPr>
            <w:tcW w:w="2126" w:type="dxa"/>
            <w:vAlign w:val="center"/>
          </w:tcPr>
          <w:p w:rsidR="00C17BDD" w:rsidRPr="00866A31" w:rsidRDefault="00724785" w:rsidP="00724785">
            <w:pPr>
              <w:pStyle w:val="formattext"/>
              <w:spacing w:before="0" w:beforeAutospacing="0" w:after="0" w:afterAutospacing="0"/>
              <w:jc w:val="center"/>
              <w:rPr>
                <w:bCs/>
                <w:sz w:val="20"/>
                <w:szCs w:val="20"/>
              </w:rPr>
            </w:pPr>
            <w:r>
              <w:rPr>
                <w:bCs/>
                <w:sz w:val="20"/>
                <w:szCs w:val="20"/>
              </w:rPr>
              <w:t>63</w:t>
            </w:r>
          </w:p>
        </w:tc>
        <w:tc>
          <w:tcPr>
            <w:tcW w:w="2127" w:type="dxa"/>
            <w:vAlign w:val="center"/>
          </w:tcPr>
          <w:p w:rsidR="00C17BDD" w:rsidRPr="00866A31" w:rsidRDefault="00724785" w:rsidP="00724785">
            <w:pPr>
              <w:pStyle w:val="formattext"/>
              <w:spacing w:before="0" w:beforeAutospacing="0" w:after="0" w:afterAutospacing="0"/>
              <w:jc w:val="center"/>
              <w:rPr>
                <w:bCs/>
                <w:sz w:val="20"/>
                <w:szCs w:val="20"/>
              </w:rPr>
            </w:pPr>
            <w:r>
              <w:rPr>
                <w:bCs/>
                <w:sz w:val="20"/>
                <w:szCs w:val="20"/>
              </w:rPr>
              <w:t>1,32</w:t>
            </w:r>
          </w:p>
        </w:tc>
        <w:tc>
          <w:tcPr>
            <w:tcW w:w="2268" w:type="dxa"/>
            <w:vAlign w:val="center"/>
          </w:tcPr>
          <w:p w:rsidR="00C17BDD" w:rsidRPr="00866A31" w:rsidRDefault="00C17BDD"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Merge/>
            <w:vAlign w:val="center"/>
          </w:tcPr>
          <w:p w:rsidR="00C17BDD" w:rsidRPr="00866A31" w:rsidRDefault="00C17BDD" w:rsidP="00172FA6">
            <w:pPr>
              <w:pStyle w:val="formattext"/>
              <w:spacing w:before="0" w:beforeAutospacing="0" w:after="0" w:afterAutospacing="0"/>
              <w:jc w:val="center"/>
              <w:rPr>
                <w:bCs/>
                <w:sz w:val="20"/>
                <w:szCs w:val="20"/>
              </w:rPr>
            </w:pPr>
          </w:p>
        </w:tc>
        <w:tc>
          <w:tcPr>
            <w:tcW w:w="1418" w:type="dxa"/>
            <w:vMerge/>
          </w:tcPr>
          <w:p w:rsidR="00C17BDD" w:rsidRPr="00172FA6" w:rsidRDefault="00C17BDD" w:rsidP="00172FA6">
            <w:pPr>
              <w:jc w:val="center"/>
              <w:rPr>
                <w:rFonts w:ascii="Times New Roman" w:hAnsi="Times New Roman" w:cs="Times New Roman"/>
                <w:sz w:val="20"/>
                <w:szCs w:val="20"/>
              </w:rPr>
            </w:pPr>
          </w:p>
        </w:tc>
      </w:tr>
      <w:tr w:rsidR="00172FA6" w:rsidRPr="001B6894" w:rsidTr="00557789">
        <w:trPr>
          <w:trHeight w:val="340"/>
          <w:tblHeader/>
          <w:jc w:val="center"/>
        </w:trPr>
        <w:tc>
          <w:tcPr>
            <w:tcW w:w="567"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3</w:t>
            </w:r>
          </w:p>
        </w:tc>
        <w:tc>
          <w:tcPr>
            <w:tcW w:w="3969" w:type="dxa"/>
          </w:tcPr>
          <w:p w:rsidR="00172FA6" w:rsidRPr="00866A31" w:rsidRDefault="00724785" w:rsidP="00724785">
            <w:pPr>
              <w:rPr>
                <w:rFonts w:ascii="Times New Roman" w:hAnsi="Times New Roman" w:cs="Times New Roman"/>
                <w:sz w:val="20"/>
                <w:szCs w:val="20"/>
              </w:rPr>
            </w:pPr>
            <w:r>
              <w:rPr>
                <w:rFonts w:ascii="Times New Roman" w:hAnsi="Times New Roman" w:cs="Times New Roman"/>
                <w:sz w:val="20"/>
                <w:szCs w:val="20"/>
              </w:rPr>
              <w:t>поселок Зеленый Гай</w:t>
            </w:r>
          </w:p>
        </w:tc>
        <w:tc>
          <w:tcPr>
            <w:tcW w:w="2126" w:type="dxa"/>
          </w:tcPr>
          <w:p w:rsidR="00172FA6" w:rsidRPr="00866A31" w:rsidRDefault="00172FA6" w:rsidP="00172FA6">
            <w:pPr>
              <w:pStyle w:val="formattext"/>
              <w:spacing w:before="0" w:beforeAutospacing="0" w:after="0" w:afterAutospacing="0"/>
              <w:jc w:val="center"/>
              <w:rPr>
                <w:bCs/>
                <w:sz w:val="20"/>
                <w:szCs w:val="20"/>
              </w:rPr>
            </w:pPr>
            <w:r>
              <w:rPr>
                <w:bCs/>
                <w:sz w:val="20"/>
                <w:szCs w:val="20"/>
              </w:rPr>
              <w:t>75</w:t>
            </w:r>
          </w:p>
        </w:tc>
        <w:tc>
          <w:tcPr>
            <w:tcW w:w="2127"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2,15</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Pr>
                <w:bCs/>
                <w:sz w:val="20"/>
                <w:szCs w:val="20"/>
              </w:rPr>
              <w:t>полиэтилен</w:t>
            </w:r>
          </w:p>
        </w:tc>
        <w:tc>
          <w:tcPr>
            <w:tcW w:w="1842"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нет данных</w:t>
            </w:r>
          </w:p>
        </w:tc>
        <w:tc>
          <w:tcPr>
            <w:tcW w:w="1418" w:type="dxa"/>
          </w:tcPr>
          <w:p w:rsidR="00172FA6" w:rsidRPr="00172FA6" w:rsidRDefault="00172FA6" w:rsidP="00172FA6">
            <w:pPr>
              <w:jc w:val="center"/>
              <w:rPr>
                <w:rFonts w:ascii="Times New Roman" w:hAnsi="Times New Roman" w:cs="Times New Roman"/>
                <w:sz w:val="20"/>
                <w:szCs w:val="20"/>
              </w:rPr>
            </w:pPr>
          </w:p>
        </w:tc>
      </w:tr>
      <w:tr w:rsidR="00EF1D28" w:rsidRPr="001B6894" w:rsidTr="00557789">
        <w:trPr>
          <w:trHeight w:val="340"/>
          <w:tblHeader/>
          <w:jc w:val="center"/>
        </w:trPr>
        <w:tc>
          <w:tcPr>
            <w:tcW w:w="567" w:type="dxa"/>
            <w:vAlign w:val="center"/>
          </w:tcPr>
          <w:p w:rsidR="00EF1D28" w:rsidRDefault="00724785" w:rsidP="00724785">
            <w:pPr>
              <w:pStyle w:val="formattext"/>
              <w:spacing w:before="0" w:beforeAutospacing="0" w:after="0" w:afterAutospacing="0"/>
              <w:jc w:val="center"/>
              <w:rPr>
                <w:bCs/>
                <w:sz w:val="20"/>
                <w:szCs w:val="20"/>
              </w:rPr>
            </w:pPr>
            <w:r>
              <w:rPr>
                <w:bCs/>
                <w:sz w:val="20"/>
                <w:szCs w:val="20"/>
              </w:rPr>
              <w:t>4</w:t>
            </w:r>
          </w:p>
        </w:tc>
        <w:tc>
          <w:tcPr>
            <w:tcW w:w="3969" w:type="dxa"/>
          </w:tcPr>
          <w:p w:rsidR="00EF1D28" w:rsidRDefault="00EF1D28" w:rsidP="00724785">
            <w:pPr>
              <w:rPr>
                <w:rFonts w:ascii="Times New Roman" w:hAnsi="Times New Roman" w:cs="Times New Roman"/>
                <w:sz w:val="20"/>
                <w:szCs w:val="20"/>
              </w:rPr>
            </w:pPr>
            <w:r>
              <w:rPr>
                <w:rFonts w:ascii="Times New Roman" w:hAnsi="Times New Roman" w:cs="Times New Roman"/>
                <w:sz w:val="20"/>
                <w:szCs w:val="20"/>
              </w:rPr>
              <w:t xml:space="preserve">поселок </w:t>
            </w:r>
            <w:r w:rsidR="00724785">
              <w:rPr>
                <w:rFonts w:ascii="Times New Roman" w:hAnsi="Times New Roman" w:cs="Times New Roman"/>
                <w:sz w:val="20"/>
                <w:szCs w:val="20"/>
              </w:rPr>
              <w:t>Беловодка</w:t>
            </w:r>
          </w:p>
        </w:tc>
        <w:tc>
          <w:tcPr>
            <w:tcW w:w="2126" w:type="dxa"/>
          </w:tcPr>
          <w:p w:rsidR="00EF1D28" w:rsidRDefault="00724785" w:rsidP="00724785">
            <w:pPr>
              <w:pStyle w:val="formattext"/>
              <w:spacing w:before="0" w:beforeAutospacing="0" w:after="0" w:afterAutospacing="0"/>
              <w:jc w:val="center"/>
              <w:rPr>
                <w:bCs/>
                <w:sz w:val="20"/>
                <w:szCs w:val="20"/>
              </w:rPr>
            </w:pPr>
            <w:r>
              <w:rPr>
                <w:bCs/>
                <w:sz w:val="20"/>
                <w:szCs w:val="20"/>
              </w:rPr>
              <w:t>90</w:t>
            </w:r>
          </w:p>
        </w:tc>
        <w:tc>
          <w:tcPr>
            <w:tcW w:w="2127" w:type="dxa"/>
            <w:vAlign w:val="center"/>
          </w:tcPr>
          <w:p w:rsidR="00EF1D28" w:rsidRDefault="00724785" w:rsidP="00724785">
            <w:pPr>
              <w:pStyle w:val="formattext"/>
              <w:spacing w:before="0" w:beforeAutospacing="0" w:after="0" w:afterAutospacing="0"/>
              <w:jc w:val="center"/>
              <w:rPr>
                <w:bCs/>
                <w:sz w:val="20"/>
                <w:szCs w:val="20"/>
              </w:rPr>
            </w:pPr>
            <w:r>
              <w:rPr>
                <w:bCs/>
                <w:sz w:val="20"/>
                <w:szCs w:val="20"/>
              </w:rPr>
              <w:t>7,20</w:t>
            </w:r>
          </w:p>
        </w:tc>
        <w:tc>
          <w:tcPr>
            <w:tcW w:w="2268" w:type="dxa"/>
            <w:vAlign w:val="center"/>
          </w:tcPr>
          <w:p w:rsidR="00EF1D28" w:rsidRDefault="00EF1D28" w:rsidP="00172FA6">
            <w:pPr>
              <w:pStyle w:val="formattext"/>
              <w:spacing w:before="0" w:beforeAutospacing="0" w:after="0" w:afterAutospacing="0"/>
              <w:jc w:val="center"/>
              <w:rPr>
                <w:bCs/>
                <w:sz w:val="20"/>
                <w:szCs w:val="20"/>
              </w:rPr>
            </w:pPr>
            <w:r>
              <w:rPr>
                <w:bCs/>
                <w:sz w:val="20"/>
                <w:szCs w:val="20"/>
              </w:rPr>
              <w:t>полиэтилен</w:t>
            </w:r>
          </w:p>
        </w:tc>
        <w:tc>
          <w:tcPr>
            <w:tcW w:w="1842" w:type="dxa"/>
            <w:vAlign w:val="center"/>
          </w:tcPr>
          <w:p w:rsidR="00EF1D28" w:rsidRPr="00866A31" w:rsidRDefault="007E2CAB" w:rsidP="00724785">
            <w:pPr>
              <w:pStyle w:val="formattext"/>
              <w:spacing w:before="0" w:beforeAutospacing="0" w:after="0" w:afterAutospacing="0"/>
              <w:jc w:val="center"/>
              <w:rPr>
                <w:bCs/>
                <w:sz w:val="20"/>
                <w:szCs w:val="20"/>
              </w:rPr>
            </w:pPr>
            <w:r>
              <w:rPr>
                <w:bCs/>
                <w:sz w:val="20"/>
                <w:szCs w:val="20"/>
              </w:rPr>
              <w:t>197</w:t>
            </w:r>
            <w:r w:rsidR="00724785">
              <w:rPr>
                <w:bCs/>
                <w:sz w:val="20"/>
                <w:szCs w:val="20"/>
              </w:rPr>
              <w:t>5</w:t>
            </w:r>
          </w:p>
        </w:tc>
        <w:tc>
          <w:tcPr>
            <w:tcW w:w="1418" w:type="dxa"/>
          </w:tcPr>
          <w:p w:rsidR="00EF1D28" w:rsidRPr="00172FA6" w:rsidRDefault="00F50511" w:rsidP="00F50511">
            <w:pPr>
              <w:jc w:val="center"/>
              <w:rPr>
                <w:rFonts w:ascii="Times New Roman" w:hAnsi="Times New Roman" w:cs="Times New Roman"/>
                <w:bCs/>
                <w:sz w:val="20"/>
                <w:szCs w:val="20"/>
              </w:rPr>
            </w:pPr>
            <w:r>
              <w:rPr>
                <w:rFonts w:ascii="Times New Roman" w:hAnsi="Times New Roman" w:cs="Times New Roman"/>
                <w:bCs/>
                <w:sz w:val="20"/>
                <w:szCs w:val="20"/>
              </w:rPr>
              <w:t>75</w:t>
            </w:r>
          </w:p>
        </w:tc>
      </w:tr>
      <w:tr w:rsidR="00172FA6" w:rsidRPr="001B6894" w:rsidTr="00557789">
        <w:trPr>
          <w:trHeight w:val="340"/>
          <w:tblHeader/>
          <w:jc w:val="center"/>
        </w:trPr>
        <w:tc>
          <w:tcPr>
            <w:tcW w:w="567"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5</w:t>
            </w:r>
          </w:p>
        </w:tc>
        <w:tc>
          <w:tcPr>
            <w:tcW w:w="3969" w:type="dxa"/>
          </w:tcPr>
          <w:p w:rsidR="00172FA6" w:rsidRPr="00866A31" w:rsidRDefault="00724785" w:rsidP="00724785">
            <w:pPr>
              <w:rPr>
                <w:rFonts w:ascii="Times New Roman" w:hAnsi="Times New Roman" w:cs="Times New Roman"/>
                <w:sz w:val="20"/>
                <w:szCs w:val="20"/>
              </w:rPr>
            </w:pPr>
            <w:r>
              <w:rPr>
                <w:rFonts w:ascii="Times New Roman" w:hAnsi="Times New Roman" w:cs="Times New Roman"/>
                <w:sz w:val="20"/>
                <w:szCs w:val="20"/>
              </w:rPr>
              <w:t>поселок Борщов</w:t>
            </w:r>
          </w:p>
        </w:tc>
        <w:tc>
          <w:tcPr>
            <w:tcW w:w="2126" w:type="dxa"/>
          </w:tcPr>
          <w:p w:rsidR="00172FA6" w:rsidRPr="00866A31" w:rsidRDefault="00724785" w:rsidP="00724785">
            <w:pPr>
              <w:pStyle w:val="formattext"/>
              <w:spacing w:before="0" w:beforeAutospacing="0" w:after="0" w:afterAutospacing="0"/>
              <w:jc w:val="center"/>
              <w:rPr>
                <w:bCs/>
                <w:sz w:val="20"/>
                <w:szCs w:val="20"/>
              </w:rPr>
            </w:pPr>
            <w:r>
              <w:rPr>
                <w:bCs/>
                <w:sz w:val="20"/>
                <w:szCs w:val="20"/>
              </w:rPr>
              <w:t>76</w:t>
            </w:r>
          </w:p>
        </w:tc>
        <w:tc>
          <w:tcPr>
            <w:tcW w:w="2127"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1,00</w:t>
            </w:r>
          </w:p>
        </w:tc>
        <w:tc>
          <w:tcPr>
            <w:tcW w:w="2268" w:type="dxa"/>
            <w:vAlign w:val="center"/>
          </w:tcPr>
          <w:p w:rsidR="00172FA6" w:rsidRPr="00866A31" w:rsidRDefault="00172FA6"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1971</w:t>
            </w:r>
          </w:p>
        </w:tc>
        <w:tc>
          <w:tcPr>
            <w:tcW w:w="1418" w:type="dxa"/>
          </w:tcPr>
          <w:p w:rsidR="00172FA6" w:rsidRPr="00172FA6" w:rsidRDefault="00F50511" w:rsidP="00F50511">
            <w:pPr>
              <w:jc w:val="center"/>
              <w:rPr>
                <w:rFonts w:ascii="Times New Roman" w:hAnsi="Times New Roman" w:cs="Times New Roman"/>
                <w:sz w:val="20"/>
                <w:szCs w:val="20"/>
              </w:rPr>
            </w:pPr>
            <w:r>
              <w:rPr>
                <w:rFonts w:ascii="Times New Roman" w:hAnsi="Times New Roman" w:cs="Times New Roman"/>
                <w:bCs/>
                <w:sz w:val="20"/>
                <w:szCs w:val="20"/>
              </w:rPr>
              <w:t>75</w:t>
            </w:r>
          </w:p>
        </w:tc>
      </w:tr>
      <w:tr w:rsidR="00172FA6" w:rsidRPr="001B6894" w:rsidTr="00557789">
        <w:trPr>
          <w:trHeight w:val="340"/>
          <w:tblHeader/>
          <w:jc w:val="center"/>
        </w:trPr>
        <w:tc>
          <w:tcPr>
            <w:tcW w:w="567"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6</w:t>
            </w:r>
          </w:p>
        </w:tc>
        <w:tc>
          <w:tcPr>
            <w:tcW w:w="3969" w:type="dxa"/>
          </w:tcPr>
          <w:p w:rsidR="00172FA6" w:rsidRPr="00866A31" w:rsidRDefault="00647C21" w:rsidP="00724785">
            <w:pPr>
              <w:rPr>
                <w:rFonts w:ascii="Times New Roman" w:hAnsi="Times New Roman" w:cs="Times New Roman"/>
                <w:sz w:val="20"/>
                <w:szCs w:val="20"/>
              </w:rPr>
            </w:pPr>
            <w:r>
              <w:rPr>
                <w:rFonts w:ascii="Times New Roman" w:hAnsi="Times New Roman" w:cs="Times New Roman"/>
                <w:sz w:val="20"/>
                <w:szCs w:val="20"/>
              </w:rPr>
              <w:t xml:space="preserve">поселок </w:t>
            </w:r>
            <w:r w:rsidR="00724785">
              <w:rPr>
                <w:rFonts w:ascii="Times New Roman" w:hAnsi="Times New Roman" w:cs="Times New Roman"/>
                <w:sz w:val="20"/>
                <w:szCs w:val="20"/>
              </w:rPr>
              <w:t>Красный Источник</w:t>
            </w:r>
          </w:p>
        </w:tc>
        <w:tc>
          <w:tcPr>
            <w:tcW w:w="2126" w:type="dxa"/>
          </w:tcPr>
          <w:p w:rsidR="00172FA6" w:rsidRPr="00866A31" w:rsidRDefault="00724785" w:rsidP="00724785">
            <w:pPr>
              <w:pStyle w:val="formattext"/>
              <w:spacing w:before="0" w:beforeAutospacing="0" w:after="0" w:afterAutospacing="0"/>
              <w:jc w:val="center"/>
              <w:rPr>
                <w:bCs/>
                <w:sz w:val="20"/>
                <w:szCs w:val="20"/>
              </w:rPr>
            </w:pPr>
            <w:r>
              <w:rPr>
                <w:bCs/>
                <w:sz w:val="20"/>
                <w:szCs w:val="20"/>
              </w:rPr>
              <w:t>76</w:t>
            </w:r>
          </w:p>
        </w:tc>
        <w:tc>
          <w:tcPr>
            <w:tcW w:w="2127" w:type="dxa"/>
            <w:vAlign w:val="center"/>
          </w:tcPr>
          <w:p w:rsidR="00172FA6" w:rsidRPr="00866A31" w:rsidRDefault="00724785" w:rsidP="00724785">
            <w:pPr>
              <w:pStyle w:val="formattext"/>
              <w:spacing w:before="0" w:beforeAutospacing="0" w:after="0" w:afterAutospacing="0"/>
              <w:jc w:val="center"/>
              <w:rPr>
                <w:bCs/>
                <w:sz w:val="20"/>
                <w:szCs w:val="20"/>
              </w:rPr>
            </w:pPr>
            <w:r>
              <w:rPr>
                <w:bCs/>
                <w:sz w:val="20"/>
                <w:szCs w:val="20"/>
              </w:rPr>
              <w:t>1</w:t>
            </w:r>
            <w:r w:rsidR="00172FA6">
              <w:rPr>
                <w:bCs/>
                <w:sz w:val="20"/>
                <w:szCs w:val="20"/>
              </w:rPr>
              <w:t>,00</w:t>
            </w:r>
          </w:p>
        </w:tc>
        <w:tc>
          <w:tcPr>
            <w:tcW w:w="2268" w:type="dxa"/>
            <w:vAlign w:val="center"/>
          </w:tcPr>
          <w:p w:rsidR="00172FA6" w:rsidRPr="00866A31" w:rsidRDefault="00724785" w:rsidP="00647C21">
            <w:pPr>
              <w:pStyle w:val="formattext"/>
              <w:spacing w:before="0" w:beforeAutospacing="0" w:after="0" w:afterAutospacing="0"/>
              <w:jc w:val="center"/>
              <w:rPr>
                <w:bCs/>
                <w:sz w:val="20"/>
                <w:szCs w:val="20"/>
              </w:rPr>
            </w:pPr>
            <w:r w:rsidRPr="00866A31">
              <w:rPr>
                <w:bCs/>
                <w:sz w:val="20"/>
                <w:szCs w:val="20"/>
              </w:rPr>
              <w:t>полиэтилен</w:t>
            </w:r>
          </w:p>
        </w:tc>
        <w:tc>
          <w:tcPr>
            <w:tcW w:w="1842" w:type="dxa"/>
            <w:vAlign w:val="center"/>
          </w:tcPr>
          <w:p w:rsidR="00172FA6" w:rsidRPr="00866A31" w:rsidRDefault="00647C21" w:rsidP="00724785">
            <w:pPr>
              <w:pStyle w:val="formattext"/>
              <w:spacing w:before="0" w:beforeAutospacing="0" w:after="0" w:afterAutospacing="0"/>
              <w:jc w:val="center"/>
              <w:rPr>
                <w:bCs/>
                <w:sz w:val="20"/>
                <w:szCs w:val="20"/>
              </w:rPr>
            </w:pPr>
            <w:r>
              <w:rPr>
                <w:bCs/>
                <w:sz w:val="20"/>
                <w:szCs w:val="20"/>
              </w:rPr>
              <w:t>196</w:t>
            </w:r>
            <w:r w:rsidR="00724785">
              <w:rPr>
                <w:bCs/>
                <w:sz w:val="20"/>
                <w:szCs w:val="20"/>
              </w:rPr>
              <w:t>8</w:t>
            </w:r>
          </w:p>
        </w:tc>
        <w:tc>
          <w:tcPr>
            <w:tcW w:w="1418" w:type="dxa"/>
          </w:tcPr>
          <w:p w:rsidR="00172FA6" w:rsidRPr="00172FA6" w:rsidRDefault="00724785" w:rsidP="00724785">
            <w:pPr>
              <w:jc w:val="center"/>
              <w:rPr>
                <w:rFonts w:ascii="Times New Roman" w:hAnsi="Times New Roman" w:cs="Times New Roman"/>
                <w:sz w:val="20"/>
                <w:szCs w:val="20"/>
              </w:rPr>
            </w:pPr>
            <w:r>
              <w:rPr>
                <w:rFonts w:ascii="Times New Roman" w:hAnsi="Times New Roman" w:cs="Times New Roman"/>
                <w:bCs/>
                <w:sz w:val="20"/>
                <w:szCs w:val="20"/>
              </w:rPr>
              <w:t>75</w:t>
            </w:r>
          </w:p>
        </w:tc>
      </w:tr>
      <w:tr w:rsidR="00647C21" w:rsidRPr="001B6894" w:rsidTr="00557789">
        <w:trPr>
          <w:trHeight w:val="340"/>
          <w:tblHeader/>
          <w:jc w:val="center"/>
        </w:trPr>
        <w:tc>
          <w:tcPr>
            <w:tcW w:w="567" w:type="dxa"/>
            <w:vAlign w:val="center"/>
          </w:tcPr>
          <w:p w:rsidR="00647C21" w:rsidRPr="00866A31" w:rsidRDefault="00724785" w:rsidP="00724785">
            <w:pPr>
              <w:pStyle w:val="formattext"/>
              <w:spacing w:before="0" w:beforeAutospacing="0" w:after="0" w:afterAutospacing="0"/>
              <w:jc w:val="center"/>
              <w:rPr>
                <w:bCs/>
                <w:sz w:val="20"/>
                <w:szCs w:val="20"/>
              </w:rPr>
            </w:pPr>
            <w:r>
              <w:rPr>
                <w:bCs/>
                <w:sz w:val="20"/>
                <w:szCs w:val="20"/>
              </w:rPr>
              <w:t>7</w:t>
            </w:r>
          </w:p>
        </w:tc>
        <w:tc>
          <w:tcPr>
            <w:tcW w:w="3969" w:type="dxa"/>
          </w:tcPr>
          <w:p w:rsidR="00647C21" w:rsidRPr="00866A31" w:rsidRDefault="00724785" w:rsidP="00724785">
            <w:pPr>
              <w:rPr>
                <w:rFonts w:ascii="Times New Roman" w:hAnsi="Times New Roman" w:cs="Times New Roman"/>
                <w:sz w:val="20"/>
                <w:szCs w:val="20"/>
              </w:rPr>
            </w:pPr>
            <w:r>
              <w:rPr>
                <w:rFonts w:ascii="Times New Roman" w:hAnsi="Times New Roman" w:cs="Times New Roman"/>
                <w:sz w:val="20"/>
                <w:szCs w:val="20"/>
              </w:rPr>
              <w:t>село Нетяговка</w:t>
            </w:r>
          </w:p>
        </w:tc>
        <w:tc>
          <w:tcPr>
            <w:tcW w:w="2126" w:type="dxa"/>
          </w:tcPr>
          <w:p w:rsidR="00647C21" w:rsidRPr="00866A31" w:rsidRDefault="00724785" w:rsidP="00724785">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647C21" w:rsidRPr="00866A31" w:rsidRDefault="00647C21" w:rsidP="00724785">
            <w:pPr>
              <w:pStyle w:val="formattext"/>
              <w:spacing w:before="0" w:beforeAutospacing="0" w:after="0" w:afterAutospacing="0"/>
              <w:jc w:val="center"/>
              <w:rPr>
                <w:bCs/>
                <w:sz w:val="20"/>
                <w:szCs w:val="20"/>
              </w:rPr>
            </w:pPr>
            <w:r>
              <w:rPr>
                <w:bCs/>
                <w:sz w:val="20"/>
                <w:szCs w:val="20"/>
              </w:rPr>
              <w:t>1,</w:t>
            </w:r>
            <w:r w:rsidR="00724785">
              <w:rPr>
                <w:bCs/>
                <w:sz w:val="20"/>
                <w:szCs w:val="20"/>
              </w:rPr>
              <w:t>7</w:t>
            </w:r>
            <w:r>
              <w:rPr>
                <w:bCs/>
                <w:sz w:val="20"/>
                <w:szCs w:val="20"/>
              </w:rPr>
              <w:t>0</w:t>
            </w:r>
          </w:p>
        </w:tc>
        <w:tc>
          <w:tcPr>
            <w:tcW w:w="2268" w:type="dxa"/>
            <w:vAlign w:val="center"/>
          </w:tcPr>
          <w:p w:rsidR="00647C21" w:rsidRPr="00866A31" w:rsidRDefault="00724785" w:rsidP="00724785">
            <w:pPr>
              <w:pStyle w:val="formattext"/>
              <w:spacing w:before="0" w:beforeAutospacing="0" w:after="0" w:afterAutospacing="0"/>
              <w:jc w:val="center"/>
              <w:rPr>
                <w:bCs/>
                <w:sz w:val="20"/>
                <w:szCs w:val="20"/>
              </w:rPr>
            </w:pPr>
            <w:r>
              <w:rPr>
                <w:bCs/>
                <w:sz w:val="20"/>
                <w:szCs w:val="20"/>
              </w:rPr>
              <w:t>чугун</w:t>
            </w:r>
          </w:p>
        </w:tc>
        <w:tc>
          <w:tcPr>
            <w:tcW w:w="1842" w:type="dxa"/>
            <w:vAlign w:val="center"/>
          </w:tcPr>
          <w:p w:rsidR="00647C21" w:rsidRPr="00866A31" w:rsidRDefault="00724785" w:rsidP="00172FA6">
            <w:pPr>
              <w:pStyle w:val="formattext"/>
              <w:spacing w:before="0" w:beforeAutospacing="0" w:after="0" w:afterAutospacing="0"/>
              <w:jc w:val="center"/>
              <w:rPr>
                <w:bCs/>
                <w:sz w:val="20"/>
                <w:szCs w:val="20"/>
              </w:rPr>
            </w:pPr>
            <w:r>
              <w:rPr>
                <w:bCs/>
                <w:sz w:val="20"/>
                <w:szCs w:val="20"/>
              </w:rPr>
              <w:t>1975</w:t>
            </w:r>
          </w:p>
        </w:tc>
        <w:tc>
          <w:tcPr>
            <w:tcW w:w="1418" w:type="dxa"/>
          </w:tcPr>
          <w:p w:rsidR="00647C21" w:rsidRPr="00172FA6" w:rsidRDefault="00724785" w:rsidP="00172FA6">
            <w:pPr>
              <w:jc w:val="center"/>
              <w:rPr>
                <w:rFonts w:ascii="Times New Roman" w:hAnsi="Times New Roman" w:cs="Times New Roman"/>
                <w:sz w:val="20"/>
                <w:szCs w:val="20"/>
              </w:rPr>
            </w:pPr>
            <w:r>
              <w:rPr>
                <w:rFonts w:ascii="Times New Roman" w:hAnsi="Times New Roman" w:cs="Times New Roman"/>
                <w:sz w:val="20"/>
                <w:szCs w:val="20"/>
              </w:rPr>
              <w:t>86</w:t>
            </w:r>
          </w:p>
        </w:tc>
      </w:tr>
      <w:tr w:rsidR="00647C21" w:rsidRPr="001B6894" w:rsidTr="00647C21">
        <w:trPr>
          <w:trHeight w:val="340"/>
          <w:tblHeader/>
          <w:jc w:val="center"/>
        </w:trPr>
        <w:tc>
          <w:tcPr>
            <w:tcW w:w="567" w:type="dxa"/>
            <w:vAlign w:val="center"/>
          </w:tcPr>
          <w:p w:rsidR="00647C21" w:rsidRPr="00866A31" w:rsidRDefault="00873069" w:rsidP="00873069">
            <w:pPr>
              <w:pStyle w:val="formattext"/>
              <w:spacing w:before="0" w:beforeAutospacing="0" w:after="0" w:afterAutospacing="0"/>
              <w:jc w:val="center"/>
              <w:rPr>
                <w:bCs/>
                <w:sz w:val="20"/>
                <w:szCs w:val="20"/>
              </w:rPr>
            </w:pPr>
            <w:r>
              <w:rPr>
                <w:bCs/>
                <w:sz w:val="20"/>
                <w:szCs w:val="20"/>
              </w:rPr>
              <w:t>8</w:t>
            </w:r>
          </w:p>
        </w:tc>
        <w:tc>
          <w:tcPr>
            <w:tcW w:w="3969" w:type="dxa"/>
            <w:vMerge w:val="restart"/>
            <w:vAlign w:val="center"/>
          </w:tcPr>
          <w:p w:rsidR="00647C21" w:rsidRPr="00866A31" w:rsidRDefault="00647C21" w:rsidP="00873069">
            <w:pPr>
              <w:rPr>
                <w:rFonts w:ascii="Times New Roman" w:hAnsi="Times New Roman" w:cs="Times New Roman"/>
                <w:sz w:val="20"/>
                <w:szCs w:val="20"/>
              </w:rPr>
            </w:pPr>
            <w:r>
              <w:rPr>
                <w:rFonts w:ascii="Times New Roman" w:hAnsi="Times New Roman" w:cs="Times New Roman"/>
                <w:sz w:val="20"/>
                <w:szCs w:val="20"/>
              </w:rPr>
              <w:t xml:space="preserve">село </w:t>
            </w:r>
            <w:r w:rsidR="00873069">
              <w:rPr>
                <w:rFonts w:ascii="Times New Roman" w:hAnsi="Times New Roman" w:cs="Times New Roman"/>
                <w:sz w:val="20"/>
                <w:szCs w:val="20"/>
              </w:rPr>
              <w:t>Высокое</w:t>
            </w:r>
          </w:p>
        </w:tc>
        <w:tc>
          <w:tcPr>
            <w:tcW w:w="2126" w:type="dxa"/>
          </w:tcPr>
          <w:p w:rsidR="00647C21" w:rsidRPr="00866A31" w:rsidRDefault="00647C21" w:rsidP="00172FA6">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647C21" w:rsidRPr="00866A31" w:rsidRDefault="00873069" w:rsidP="00873069">
            <w:pPr>
              <w:pStyle w:val="formattext"/>
              <w:spacing w:before="0" w:beforeAutospacing="0" w:after="0" w:afterAutospacing="0"/>
              <w:jc w:val="center"/>
              <w:rPr>
                <w:bCs/>
                <w:sz w:val="20"/>
                <w:szCs w:val="20"/>
              </w:rPr>
            </w:pPr>
            <w:r>
              <w:rPr>
                <w:bCs/>
                <w:sz w:val="20"/>
                <w:szCs w:val="20"/>
              </w:rPr>
              <w:t>1,00</w:t>
            </w:r>
          </w:p>
        </w:tc>
        <w:tc>
          <w:tcPr>
            <w:tcW w:w="2268" w:type="dxa"/>
            <w:vAlign w:val="center"/>
          </w:tcPr>
          <w:p w:rsidR="00647C21" w:rsidRPr="00866A31" w:rsidRDefault="00647C21" w:rsidP="00647C21">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647C21" w:rsidRPr="00866A31" w:rsidRDefault="00873069" w:rsidP="00873069">
            <w:pPr>
              <w:pStyle w:val="formattext"/>
              <w:spacing w:before="0" w:beforeAutospacing="0" w:after="0" w:afterAutospacing="0"/>
              <w:jc w:val="center"/>
              <w:rPr>
                <w:bCs/>
                <w:sz w:val="20"/>
                <w:szCs w:val="20"/>
              </w:rPr>
            </w:pPr>
            <w:r>
              <w:rPr>
                <w:bCs/>
                <w:sz w:val="20"/>
                <w:szCs w:val="20"/>
              </w:rPr>
              <w:t>2000</w:t>
            </w:r>
          </w:p>
        </w:tc>
        <w:tc>
          <w:tcPr>
            <w:tcW w:w="1418" w:type="dxa"/>
            <w:vMerge w:val="restart"/>
            <w:vAlign w:val="center"/>
          </w:tcPr>
          <w:p w:rsidR="00647C21" w:rsidRPr="00172FA6" w:rsidRDefault="00873069" w:rsidP="00873069">
            <w:pPr>
              <w:jc w:val="center"/>
              <w:rPr>
                <w:rFonts w:ascii="Times New Roman" w:hAnsi="Times New Roman" w:cs="Times New Roman"/>
                <w:sz w:val="20"/>
                <w:szCs w:val="20"/>
              </w:rPr>
            </w:pPr>
            <w:r>
              <w:rPr>
                <w:rFonts w:ascii="Times New Roman" w:hAnsi="Times New Roman" w:cs="Times New Roman"/>
                <w:bCs/>
                <w:sz w:val="20"/>
                <w:szCs w:val="20"/>
              </w:rPr>
              <w:t>45</w:t>
            </w:r>
          </w:p>
        </w:tc>
      </w:tr>
      <w:tr w:rsidR="00647C21" w:rsidRPr="001B6894" w:rsidTr="00557789">
        <w:trPr>
          <w:trHeight w:val="340"/>
          <w:tblHeader/>
          <w:jc w:val="center"/>
        </w:trPr>
        <w:tc>
          <w:tcPr>
            <w:tcW w:w="567" w:type="dxa"/>
            <w:vAlign w:val="center"/>
          </w:tcPr>
          <w:p w:rsidR="00647C21" w:rsidRDefault="00873069" w:rsidP="00873069">
            <w:pPr>
              <w:pStyle w:val="formattext"/>
              <w:spacing w:before="0" w:beforeAutospacing="0" w:after="0" w:afterAutospacing="0"/>
              <w:jc w:val="center"/>
              <w:rPr>
                <w:bCs/>
                <w:sz w:val="20"/>
                <w:szCs w:val="20"/>
              </w:rPr>
            </w:pPr>
            <w:r>
              <w:rPr>
                <w:bCs/>
                <w:sz w:val="20"/>
                <w:szCs w:val="20"/>
              </w:rPr>
              <w:t>9</w:t>
            </w:r>
          </w:p>
        </w:tc>
        <w:tc>
          <w:tcPr>
            <w:tcW w:w="3969" w:type="dxa"/>
            <w:vMerge/>
          </w:tcPr>
          <w:p w:rsidR="00647C21" w:rsidRDefault="00647C21" w:rsidP="00647C21">
            <w:pPr>
              <w:rPr>
                <w:rFonts w:ascii="Times New Roman" w:hAnsi="Times New Roman" w:cs="Times New Roman"/>
                <w:sz w:val="20"/>
                <w:szCs w:val="20"/>
              </w:rPr>
            </w:pPr>
          </w:p>
        </w:tc>
        <w:tc>
          <w:tcPr>
            <w:tcW w:w="2126" w:type="dxa"/>
          </w:tcPr>
          <w:p w:rsidR="00647C21" w:rsidRDefault="00873069" w:rsidP="00873069">
            <w:pPr>
              <w:pStyle w:val="formattext"/>
              <w:spacing w:before="0" w:beforeAutospacing="0" w:after="0" w:afterAutospacing="0"/>
              <w:jc w:val="center"/>
              <w:rPr>
                <w:bCs/>
                <w:sz w:val="20"/>
                <w:szCs w:val="20"/>
              </w:rPr>
            </w:pPr>
            <w:r>
              <w:rPr>
                <w:bCs/>
                <w:sz w:val="20"/>
                <w:szCs w:val="20"/>
              </w:rPr>
              <w:t>90</w:t>
            </w:r>
          </w:p>
        </w:tc>
        <w:tc>
          <w:tcPr>
            <w:tcW w:w="2127" w:type="dxa"/>
            <w:vAlign w:val="center"/>
          </w:tcPr>
          <w:p w:rsidR="00647C21" w:rsidRDefault="00873069" w:rsidP="00873069">
            <w:pPr>
              <w:pStyle w:val="formattext"/>
              <w:spacing w:before="0" w:beforeAutospacing="0" w:after="0" w:afterAutospacing="0"/>
              <w:jc w:val="center"/>
              <w:rPr>
                <w:bCs/>
                <w:sz w:val="20"/>
                <w:szCs w:val="20"/>
              </w:rPr>
            </w:pPr>
            <w:r>
              <w:rPr>
                <w:bCs/>
                <w:sz w:val="20"/>
                <w:szCs w:val="20"/>
              </w:rPr>
              <w:t>3,90</w:t>
            </w:r>
          </w:p>
        </w:tc>
        <w:tc>
          <w:tcPr>
            <w:tcW w:w="2268" w:type="dxa"/>
            <w:vAlign w:val="center"/>
          </w:tcPr>
          <w:p w:rsidR="00647C21" w:rsidRPr="00866A31" w:rsidRDefault="00647C21" w:rsidP="00172FA6">
            <w:pPr>
              <w:pStyle w:val="formattext"/>
              <w:spacing w:before="0" w:beforeAutospacing="0" w:after="0" w:afterAutospacing="0"/>
              <w:jc w:val="center"/>
              <w:rPr>
                <w:bCs/>
                <w:sz w:val="20"/>
                <w:szCs w:val="20"/>
              </w:rPr>
            </w:pPr>
            <w:r>
              <w:rPr>
                <w:bCs/>
                <w:sz w:val="20"/>
                <w:szCs w:val="20"/>
              </w:rPr>
              <w:t>п</w:t>
            </w:r>
            <w:r w:rsidRPr="00866A31">
              <w:rPr>
                <w:bCs/>
                <w:sz w:val="20"/>
                <w:szCs w:val="20"/>
              </w:rPr>
              <w:t>олиэтилен</w:t>
            </w:r>
          </w:p>
        </w:tc>
        <w:tc>
          <w:tcPr>
            <w:tcW w:w="1842" w:type="dxa"/>
            <w:vMerge/>
            <w:vAlign w:val="center"/>
          </w:tcPr>
          <w:p w:rsidR="00647C21" w:rsidRPr="00866A31" w:rsidRDefault="00647C21" w:rsidP="00172FA6">
            <w:pPr>
              <w:pStyle w:val="formattext"/>
              <w:spacing w:before="0" w:beforeAutospacing="0" w:after="0" w:afterAutospacing="0"/>
              <w:jc w:val="center"/>
              <w:rPr>
                <w:bCs/>
                <w:sz w:val="20"/>
                <w:szCs w:val="20"/>
              </w:rPr>
            </w:pPr>
          </w:p>
        </w:tc>
        <w:tc>
          <w:tcPr>
            <w:tcW w:w="1418" w:type="dxa"/>
            <w:vMerge/>
          </w:tcPr>
          <w:p w:rsidR="00647C21" w:rsidRPr="00172FA6" w:rsidRDefault="00647C21" w:rsidP="00172FA6">
            <w:pPr>
              <w:jc w:val="center"/>
              <w:rPr>
                <w:rFonts w:ascii="Times New Roman" w:hAnsi="Times New Roman" w:cs="Times New Roman"/>
                <w:bCs/>
                <w:sz w:val="20"/>
                <w:szCs w:val="20"/>
              </w:rPr>
            </w:pPr>
          </w:p>
        </w:tc>
      </w:tr>
      <w:tr w:rsidR="00873069" w:rsidRPr="001B6894" w:rsidTr="00873069">
        <w:trPr>
          <w:trHeight w:val="340"/>
          <w:tblHeader/>
          <w:jc w:val="center"/>
        </w:trPr>
        <w:tc>
          <w:tcPr>
            <w:tcW w:w="567" w:type="dxa"/>
            <w:vAlign w:val="center"/>
          </w:tcPr>
          <w:p w:rsidR="00873069" w:rsidRPr="00866A31" w:rsidRDefault="00873069" w:rsidP="00873069">
            <w:pPr>
              <w:pStyle w:val="formattext"/>
              <w:spacing w:before="0" w:beforeAutospacing="0" w:after="0" w:afterAutospacing="0"/>
              <w:jc w:val="center"/>
              <w:rPr>
                <w:bCs/>
                <w:sz w:val="20"/>
                <w:szCs w:val="20"/>
              </w:rPr>
            </w:pPr>
            <w:r>
              <w:rPr>
                <w:bCs/>
                <w:sz w:val="20"/>
                <w:szCs w:val="20"/>
              </w:rPr>
              <w:t>10</w:t>
            </w:r>
          </w:p>
        </w:tc>
        <w:tc>
          <w:tcPr>
            <w:tcW w:w="3969" w:type="dxa"/>
            <w:vMerge w:val="restart"/>
            <w:vAlign w:val="center"/>
          </w:tcPr>
          <w:p w:rsidR="00873069" w:rsidRPr="00866A31" w:rsidRDefault="00873069" w:rsidP="00873069">
            <w:pPr>
              <w:rPr>
                <w:rFonts w:ascii="Times New Roman" w:hAnsi="Times New Roman" w:cs="Times New Roman"/>
                <w:sz w:val="20"/>
                <w:szCs w:val="20"/>
              </w:rPr>
            </w:pPr>
            <w:r>
              <w:rPr>
                <w:rFonts w:ascii="Times New Roman" w:hAnsi="Times New Roman" w:cs="Times New Roman"/>
                <w:sz w:val="20"/>
                <w:szCs w:val="20"/>
              </w:rPr>
              <w:t>село Великая Дуброва</w:t>
            </w:r>
          </w:p>
        </w:tc>
        <w:tc>
          <w:tcPr>
            <w:tcW w:w="2126" w:type="dxa"/>
          </w:tcPr>
          <w:p w:rsidR="00873069" w:rsidRPr="00866A31" w:rsidRDefault="00873069" w:rsidP="00647C21">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873069" w:rsidRPr="00866A31" w:rsidRDefault="00873069" w:rsidP="00647C21">
            <w:pPr>
              <w:pStyle w:val="formattext"/>
              <w:spacing w:before="0" w:beforeAutospacing="0" w:after="0" w:afterAutospacing="0"/>
              <w:jc w:val="center"/>
              <w:rPr>
                <w:bCs/>
                <w:sz w:val="20"/>
                <w:szCs w:val="20"/>
              </w:rPr>
            </w:pPr>
            <w:r>
              <w:rPr>
                <w:bCs/>
                <w:sz w:val="20"/>
                <w:szCs w:val="20"/>
              </w:rPr>
              <w:t>2,00</w:t>
            </w:r>
          </w:p>
        </w:tc>
        <w:tc>
          <w:tcPr>
            <w:tcW w:w="2268" w:type="dxa"/>
            <w:vAlign w:val="center"/>
          </w:tcPr>
          <w:p w:rsidR="00873069" w:rsidRPr="00866A31" w:rsidRDefault="00873069" w:rsidP="00647C21">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873069" w:rsidRDefault="00873069" w:rsidP="00F50511">
            <w:pPr>
              <w:jc w:val="center"/>
            </w:pPr>
            <w:r>
              <w:rPr>
                <w:rFonts w:ascii="Times New Roman" w:hAnsi="Times New Roman" w:cs="Times New Roman"/>
                <w:bCs/>
                <w:sz w:val="20"/>
                <w:szCs w:val="20"/>
              </w:rPr>
              <w:t>19</w:t>
            </w:r>
            <w:r w:rsidR="00F50511">
              <w:rPr>
                <w:rFonts w:ascii="Times New Roman" w:hAnsi="Times New Roman" w:cs="Times New Roman"/>
                <w:bCs/>
                <w:sz w:val="20"/>
                <w:szCs w:val="20"/>
              </w:rPr>
              <w:t>71, 1974</w:t>
            </w:r>
          </w:p>
        </w:tc>
        <w:tc>
          <w:tcPr>
            <w:tcW w:w="1418" w:type="dxa"/>
            <w:vMerge w:val="restart"/>
            <w:vAlign w:val="center"/>
          </w:tcPr>
          <w:p w:rsidR="00873069" w:rsidRPr="00172FA6" w:rsidRDefault="00F50511" w:rsidP="00F50511">
            <w:pPr>
              <w:pStyle w:val="formattext"/>
              <w:spacing w:before="0" w:beforeAutospacing="0" w:after="0" w:afterAutospacing="0"/>
              <w:jc w:val="center"/>
              <w:rPr>
                <w:bCs/>
                <w:sz w:val="20"/>
                <w:szCs w:val="20"/>
              </w:rPr>
            </w:pPr>
            <w:r>
              <w:rPr>
                <w:bCs/>
                <w:sz w:val="20"/>
                <w:szCs w:val="20"/>
              </w:rPr>
              <w:t>75</w:t>
            </w:r>
          </w:p>
        </w:tc>
      </w:tr>
      <w:tr w:rsidR="00873069" w:rsidRPr="001B6894" w:rsidTr="005C5904">
        <w:trPr>
          <w:trHeight w:val="340"/>
          <w:tblHeader/>
          <w:jc w:val="center"/>
        </w:trPr>
        <w:tc>
          <w:tcPr>
            <w:tcW w:w="567" w:type="dxa"/>
            <w:vAlign w:val="center"/>
          </w:tcPr>
          <w:p w:rsidR="00873069" w:rsidRDefault="00873069" w:rsidP="00873069">
            <w:pPr>
              <w:pStyle w:val="formattext"/>
              <w:spacing w:before="0" w:beforeAutospacing="0" w:after="0" w:afterAutospacing="0"/>
              <w:jc w:val="center"/>
              <w:rPr>
                <w:bCs/>
                <w:sz w:val="20"/>
                <w:szCs w:val="20"/>
              </w:rPr>
            </w:pPr>
            <w:r>
              <w:rPr>
                <w:bCs/>
                <w:sz w:val="20"/>
                <w:szCs w:val="20"/>
              </w:rPr>
              <w:t>11</w:t>
            </w:r>
          </w:p>
        </w:tc>
        <w:tc>
          <w:tcPr>
            <w:tcW w:w="3969" w:type="dxa"/>
            <w:vMerge/>
          </w:tcPr>
          <w:p w:rsidR="00873069" w:rsidRDefault="00873069" w:rsidP="00873069">
            <w:pPr>
              <w:rPr>
                <w:rFonts w:ascii="Times New Roman" w:hAnsi="Times New Roman" w:cs="Times New Roman"/>
                <w:sz w:val="20"/>
                <w:szCs w:val="20"/>
              </w:rPr>
            </w:pPr>
          </w:p>
        </w:tc>
        <w:tc>
          <w:tcPr>
            <w:tcW w:w="2126" w:type="dxa"/>
          </w:tcPr>
          <w:p w:rsidR="00873069" w:rsidRDefault="00873069" w:rsidP="00873069">
            <w:pPr>
              <w:pStyle w:val="formattext"/>
              <w:spacing w:before="0" w:beforeAutospacing="0" w:after="0" w:afterAutospacing="0"/>
              <w:jc w:val="center"/>
              <w:rPr>
                <w:bCs/>
                <w:sz w:val="20"/>
                <w:szCs w:val="20"/>
              </w:rPr>
            </w:pPr>
            <w:r>
              <w:rPr>
                <w:bCs/>
                <w:sz w:val="20"/>
                <w:szCs w:val="20"/>
              </w:rPr>
              <w:t>75</w:t>
            </w:r>
          </w:p>
        </w:tc>
        <w:tc>
          <w:tcPr>
            <w:tcW w:w="2127" w:type="dxa"/>
            <w:vAlign w:val="center"/>
          </w:tcPr>
          <w:p w:rsidR="00873069" w:rsidRDefault="00873069" w:rsidP="00873069">
            <w:pPr>
              <w:pStyle w:val="formattext"/>
              <w:spacing w:before="0" w:beforeAutospacing="0" w:after="0" w:afterAutospacing="0"/>
              <w:jc w:val="center"/>
              <w:rPr>
                <w:bCs/>
                <w:sz w:val="20"/>
                <w:szCs w:val="20"/>
              </w:rPr>
            </w:pPr>
            <w:r>
              <w:rPr>
                <w:bCs/>
                <w:sz w:val="20"/>
                <w:szCs w:val="20"/>
              </w:rPr>
              <w:t>1,00</w:t>
            </w:r>
          </w:p>
        </w:tc>
        <w:tc>
          <w:tcPr>
            <w:tcW w:w="2268" w:type="dxa"/>
          </w:tcPr>
          <w:p w:rsidR="00873069" w:rsidRPr="00873069" w:rsidRDefault="00873069" w:rsidP="00873069">
            <w:pPr>
              <w:jc w:val="center"/>
              <w:rPr>
                <w:rFonts w:ascii="Times New Roman" w:hAnsi="Times New Roman" w:cs="Times New Roman"/>
              </w:rPr>
            </w:pPr>
            <w:r w:rsidRPr="00873069">
              <w:rPr>
                <w:rFonts w:ascii="Times New Roman" w:hAnsi="Times New Roman" w:cs="Times New Roman"/>
                <w:bCs/>
                <w:sz w:val="20"/>
                <w:szCs w:val="20"/>
              </w:rPr>
              <w:t>полиэтилен</w:t>
            </w:r>
          </w:p>
        </w:tc>
        <w:tc>
          <w:tcPr>
            <w:tcW w:w="1842" w:type="dxa"/>
            <w:vMerge/>
          </w:tcPr>
          <w:p w:rsidR="00873069" w:rsidRDefault="00873069" w:rsidP="00873069">
            <w:pPr>
              <w:jc w:val="center"/>
              <w:rPr>
                <w:rFonts w:ascii="Times New Roman" w:hAnsi="Times New Roman" w:cs="Times New Roman"/>
                <w:bCs/>
                <w:sz w:val="20"/>
                <w:szCs w:val="20"/>
              </w:rPr>
            </w:pPr>
          </w:p>
        </w:tc>
        <w:tc>
          <w:tcPr>
            <w:tcW w:w="1418" w:type="dxa"/>
            <w:vMerge/>
            <w:vAlign w:val="center"/>
          </w:tcPr>
          <w:p w:rsidR="00873069" w:rsidRDefault="00873069" w:rsidP="00873069">
            <w:pPr>
              <w:pStyle w:val="formattext"/>
              <w:spacing w:before="0" w:beforeAutospacing="0" w:after="0" w:afterAutospacing="0"/>
              <w:jc w:val="center"/>
              <w:rPr>
                <w:bCs/>
                <w:sz w:val="20"/>
                <w:szCs w:val="20"/>
              </w:rPr>
            </w:pPr>
          </w:p>
        </w:tc>
      </w:tr>
      <w:tr w:rsidR="00873069" w:rsidRPr="001B6894" w:rsidTr="005C5904">
        <w:trPr>
          <w:trHeight w:val="340"/>
          <w:tblHeader/>
          <w:jc w:val="center"/>
        </w:trPr>
        <w:tc>
          <w:tcPr>
            <w:tcW w:w="567" w:type="dxa"/>
            <w:vAlign w:val="center"/>
          </w:tcPr>
          <w:p w:rsidR="00873069" w:rsidRDefault="00873069" w:rsidP="00873069">
            <w:pPr>
              <w:pStyle w:val="formattext"/>
              <w:spacing w:before="0" w:beforeAutospacing="0" w:after="0" w:afterAutospacing="0"/>
              <w:jc w:val="center"/>
              <w:rPr>
                <w:bCs/>
                <w:sz w:val="20"/>
                <w:szCs w:val="20"/>
              </w:rPr>
            </w:pPr>
            <w:r>
              <w:rPr>
                <w:bCs/>
                <w:sz w:val="20"/>
                <w:szCs w:val="20"/>
              </w:rPr>
              <w:t>12</w:t>
            </w:r>
          </w:p>
        </w:tc>
        <w:tc>
          <w:tcPr>
            <w:tcW w:w="3969" w:type="dxa"/>
            <w:vMerge/>
          </w:tcPr>
          <w:p w:rsidR="00873069" w:rsidRDefault="00873069" w:rsidP="00873069">
            <w:pPr>
              <w:rPr>
                <w:rFonts w:ascii="Times New Roman" w:hAnsi="Times New Roman" w:cs="Times New Roman"/>
                <w:sz w:val="20"/>
                <w:szCs w:val="20"/>
              </w:rPr>
            </w:pPr>
          </w:p>
        </w:tc>
        <w:tc>
          <w:tcPr>
            <w:tcW w:w="2126" w:type="dxa"/>
          </w:tcPr>
          <w:p w:rsidR="00873069" w:rsidRDefault="00873069" w:rsidP="00873069">
            <w:pPr>
              <w:pStyle w:val="formattext"/>
              <w:spacing w:before="0" w:beforeAutospacing="0" w:after="0" w:afterAutospacing="0"/>
              <w:jc w:val="center"/>
              <w:rPr>
                <w:bCs/>
                <w:sz w:val="20"/>
                <w:szCs w:val="20"/>
              </w:rPr>
            </w:pPr>
            <w:r>
              <w:rPr>
                <w:bCs/>
                <w:sz w:val="20"/>
                <w:szCs w:val="20"/>
              </w:rPr>
              <w:t>50</w:t>
            </w:r>
          </w:p>
        </w:tc>
        <w:tc>
          <w:tcPr>
            <w:tcW w:w="2127" w:type="dxa"/>
            <w:vAlign w:val="center"/>
          </w:tcPr>
          <w:p w:rsidR="00873069" w:rsidRDefault="00873069" w:rsidP="00873069">
            <w:pPr>
              <w:pStyle w:val="formattext"/>
              <w:spacing w:before="0" w:beforeAutospacing="0" w:after="0" w:afterAutospacing="0"/>
              <w:jc w:val="center"/>
              <w:rPr>
                <w:bCs/>
                <w:sz w:val="20"/>
                <w:szCs w:val="20"/>
              </w:rPr>
            </w:pPr>
            <w:r>
              <w:rPr>
                <w:bCs/>
                <w:sz w:val="20"/>
                <w:szCs w:val="20"/>
              </w:rPr>
              <w:t>4,20</w:t>
            </w:r>
          </w:p>
        </w:tc>
        <w:tc>
          <w:tcPr>
            <w:tcW w:w="2268" w:type="dxa"/>
          </w:tcPr>
          <w:p w:rsidR="00873069" w:rsidRPr="00873069" w:rsidRDefault="00873069" w:rsidP="00873069">
            <w:pPr>
              <w:jc w:val="center"/>
              <w:rPr>
                <w:rFonts w:ascii="Times New Roman" w:hAnsi="Times New Roman" w:cs="Times New Roman"/>
              </w:rPr>
            </w:pPr>
            <w:r w:rsidRPr="00873069">
              <w:rPr>
                <w:rFonts w:ascii="Times New Roman" w:hAnsi="Times New Roman" w:cs="Times New Roman"/>
                <w:bCs/>
                <w:sz w:val="20"/>
                <w:szCs w:val="20"/>
              </w:rPr>
              <w:t>полиэтилен</w:t>
            </w:r>
          </w:p>
        </w:tc>
        <w:tc>
          <w:tcPr>
            <w:tcW w:w="1842" w:type="dxa"/>
            <w:vMerge/>
          </w:tcPr>
          <w:p w:rsidR="00873069" w:rsidRDefault="00873069" w:rsidP="00873069">
            <w:pPr>
              <w:jc w:val="center"/>
              <w:rPr>
                <w:rFonts w:ascii="Times New Roman" w:hAnsi="Times New Roman" w:cs="Times New Roman"/>
                <w:bCs/>
                <w:sz w:val="20"/>
                <w:szCs w:val="20"/>
              </w:rPr>
            </w:pPr>
          </w:p>
        </w:tc>
        <w:tc>
          <w:tcPr>
            <w:tcW w:w="1418" w:type="dxa"/>
            <w:vMerge/>
            <w:vAlign w:val="center"/>
          </w:tcPr>
          <w:p w:rsidR="00873069" w:rsidRDefault="00873069" w:rsidP="00873069">
            <w:pPr>
              <w:pStyle w:val="formattext"/>
              <w:spacing w:before="0" w:beforeAutospacing="0" w:after="0" w:afterAutospacing="0"/>
              <w:jc w:val="center"/>
              <w:rPr>
                <w:bCs/>
                <w:sz w:val="20"/>
                <w:szCs w:val="20"/>
              </w:rPr>
            </w:pPr>
          </w:p>
        </w:tc>
      </w:tr>
      <w:tr w:rsidR="00F50511" w:rsidRPr="001B6894" w:rsidTr="00F50511">
        <w:trPr>
          <w:trHeight w:val="340"/>
          <w:tblHeader/>
          <w:jc w:val="center"/>
        </w:trPr>
        <w:tc>
          <w:tcPr>
            <w:tcW w:w="567" w:type="dxa"/>
            <w:vAlign w:val="center"/>
          </w:tcPr>
          <w:p w:rsidR="00F50511" w:rsidRPr="00866A31" w:rsidRDefault="00F50511" w:rsidP="00F50511">
            <w:pPr>
              <w:pStyle w:val="formattext"/>
              <w:spacing w:before="0" w:beforeAutospacing="0" w:after="0" w:afterAutospacing="0"/>
              <w:jc w:val="center"/>
              <w:rPr>
                <w:bCs/>
                <w:sz w:val="20"/>
                <w:szCs w:val="20"/>
              </w:rPr>
            </w:pPr>
            <w:r>
              <w:rPr>
                <w:bCs/>
                <w:sz w:val="20"/>
                <w:szCs w:val="20"/>
              </w:rPr>
              <w:t>13</w:t>
            </w:r>
          </w:p>
        </w:tc>
        <w:tc>
          <w:tcPr>
            <w:tcW w:w="3969" w:type="dxa"/>
            <w:vMerge w:val="restart"/>
            <w:vAlign w:val="center"/>
          </w:tcPr>
          <w:p w:rsidR="00F50511" w:rsidRPr="00866A31" w:rsidRDefault="00F50511" w:rsidP="00F50511">
            <w:pPr>
              <w:rPr>
                <w:rFonts w:ascii="Times New Roman" w:hAnsi="Times New Roman" w:cs="Times New Roman"/>
                <w:sz w:val="20"/>
                <w:szCs w:val="20"/>
              </w:rPr>
            </w:pPr>
            <w:r>
              <w:rPr>
                <w:rFonts w:ascii="Times New Roman" w:hAnsi="Times New Roman" w:cs="Times New Roman"/>
                <w:sz w:val="20"/>
                <w:szCs w:val="20"/>
              </w:rPr>
              <w:t>село Шеверды</w:t>
            </w:r>
          </w:p>
        </w:tc>
        <w:tc>
          <w:tcPr>
            <w:tcW w:w="2126" w:type="dxa"/>
          </w:tcPr>
          <w:p w:rsidR="00F50511" w:rsidRPr="00866A31" w:rsidRDefault="00F50511" w:rsidP="00F50511">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F50511" w:rsidRPr="00866A31" w:rsidRDefault="00F50511" w:rsidP="00F50511">
            <w:pPr>
              <w:pStyle w:val="formattext"/>
              <w:spacing w:before="0" w:beforeAutospacing="0" w:after="0" w:afterAutospacing="0"/>
              <w:jc w:val="center"/>
              <w:rPr>
                <w:bCs/>
                <w:sz w:val="20"/>
                <w:szCs w:val="20"/>
              </w:rPr>
            </w:pPr>
            <w:r>
              <w:rPr>
                <w:bCs/>
                <w:sz w:val="20"/>
                <w:szCs w:val="20"/>
              </w:rPr>
              <w:t>3,40</w:t>
            </w:r>
          </w:p>
        </w:tc>
        <w:tc>
          <w:tcPr>
            <w:tcW w:w="2268" w:type="dxa"/>
            <w:vAlign w:val="center"/>
          </w:tcPr>
          <w:p w:rsidR="00F50511" w:rsidRPr="00866A31" w:rsidRDefault="00F50511" w:rsidP="00F50511">
            <w:pPr>
              <w:pStyle w:val="formattext"/>
              <w:spacing w:before="0" w:beforeAutospacing="0" w:after="0" w:afterAutospacing="0"/>
              <w:jc w:val="center"/>
              <w:rPr>
                <w:bCs/>
                <w:sz w:val="20"/>
                <w:szCs w:val="20"/>
              </w:rPr>
            </w:pPr>
            <w:r w:rsidRPr="00866A31">
              <w:rPr>
                <w:bCs/>
                <w:sz w:val="20"/>
                <w:szCs w:val="20"/>
              </w:rPr>
              <w:t xml:space="preserve">асбестоцемент  </w:t>
            </w:r>
          </w:p>
        </w:tc>
        <w:tc>
          <w:tcPr>
            <w:tcW w:w="1842" w:type="dxa"/>
            <w:vMerge w:val="restart"/>
            <w:vAlign w:val="center"/>
          </w:tcPr>
          <w:p w:rsidR="00F50511" w:rsidRDefault="00F50511" w:rsidP="00F50511">
            <w:pPr>
              <w:jc w:val="center"/>
            </w:pPr>
            <w:r>
              <w:rPr>
                <w:rFonts w:ascii="Times New Roman" w:hAnsi="Times New Roman" w:cs="Times New Roman"/>
                <w:bCs/>
                <w:sz w:val="20"/>
                <w:szCs w:val="20"/>
              </w:rPr>
              <w:t>1994</w:t>
            </w:r>
          </w:p>
        </w:tc>
        <w:tc>
          <w:tcPr>
            <w:tcW w:w="1418" w:type="dxa"/>
            <w:vMerge w:val="restart"/>
            <w:vAlign w:val="center"/>
          </w:tcPr>
          <w:p w:rsidR="00F50511" w:rsidRPr="00172FA6" w:rsidRDefault="00F50511" w:rsidP="00F50511">
            <w:pPr>
              <w:pStyle w:val="formattext"/>
              <w:spacing w:before="0" w:beforeAutospacing="0" w:after="0" w:afterAutospacing="0"/>
              <w:jc w:val="center"/>
              <w:rPr>
                <w:bCs/>
                <w:sz w:val="20"/>
                <w:szCs w:val="20"/>
              </w:rPr>
            </w:pPr>
            <w:r>
              <w:rPr>
                <w:bCs/>
                <w:sz w:val="20"/>
                <w:szCs w:val="20"/>
              </w:rPr>
              <w:t>75</w:t>
            </w:r>
          </w:p>
        </w:tc>
      </w:tr>
      <w:tr w:rsidR="00F50511" w:rsidRPr="001B6894" w:rsidTr="00E22BE5">
        <w:trPr>
          <w:trHeight w:val="340"/>
          <w:tblHeader/>
          <w:jc w:val="center"/>
        </w:trPr>
        <w:tc>
          <w:tcPr>
            <w:tcW w:w="567" w:type="dxa"/>
            <w:vAlign w:val="center"/>
          </w:tcPr>
          <w:p w:rsidR="00F50511" w:rsidRDefault="00F50511" w:rsidP="00F50511">
            <w:pPr>
              <w:pStyle w:val="formattext"/>
              <w:spacing w:before="0" w:beforeAutospacing="0" w:after="0" w:afterAutospacing="0"/>
              <w:jc w:val="center"/>
              <w:rPr>
                <w:bCs/>
                <w:sz w:val="20"/>
                <w:szCs w:val="20"/>
              </w:rPr>
            </w:pPr>
            <w:r>
              <w:rPr>
                <w:bCs/>
                <w:sz w:val="20"/>
                <w:szCs w:val="20"/>
              </w:rPr>
              <w:t>14</w:t>
            </w:r>
          </w:p>
        </w:tc>
        <w:tc>
          <w:tcPr>
            <w:tcW w:w="3969" w:type="dxa"/>
            <w:vMerge/>
          </w:tcPr>
          <w:p w:rsidR="00F50511" w:rsidRDefault="00F50511" w:rsidP="00F50511">
            <w:pPr>
              <w:rPr>
                <w:rFonts w:ascii="Times New Roman" w:hAnsi="Times New Roman" w:cs="Times New Roman"/>
                <w:sz w:val="20"/>
                <w:szCs w:val="20"/>
              </w:rPr>
            </w:pPr>
          </w:p>
        </w:tc>
        <w:tc>
          <w:tcPr>
            <w:tcW w:w="2126" w:type="dxa"/>
          </w:tcPr>
          <w:p w:rsidR="00F50511" w:rsidRDefault="00F50511" w:rsidP="00647C21">
            <w:pPr>
              <w:pStyle w:val="formattext"/>
              <w:spacing w:before="0" w:beforeAutospacing="0" w:after="0" w:afterAutospacing="0"/>
              <w:jc w:val="center"/>
              <w:rPr>
                <w:bCs/>
                <w:sz w:val="20"/>
                <w:szCs w:val="20"/>
              </w:rPr>
            </w:pPr>
            <w:r>
              <w:rPr>
                <w:bCs/>
                <w:sz w:val="20"/>
                <w:szCs w:val="20"/>
              </w:rPr>
              <w:t>75</w:t>
            </w:r>
          </w:p>
        </w:tc>
        <w:tc>
          <w:tcPr>
            <w:tcW w:w="2127" w:type="dxa"/>
            <w:vAlign w:val="center"/>
          </w:tcPr>
          <w:p w:rsidR="00F50511" w:rsidRDefault="00F50511" w:rsidP="00647C21">
            <w:pPr>
              <w:pStyle w:val="formattext"/>
              <w:spacing w:before="0" w:beforeAutospacing="0" w:after="0" w:afterAutospacing="0"/>
              <w:jc w:val="center"/>
              <w:rPr>
                <w:bCs/>
                <w:sz w:val="20"/>
                <w:szCs w:val="20"/>
              </w:rPr>
            </w:pPr>
            <w:r>
              <w:rPr>
                <w:bCs/>
                <w:sz w:val="20"/>
                <w:szCs w:val="20"/>
              </w:rPr>
              <w:t>2,00</w:t>
            </w:r>
          </w:p>
        </w:tc>
        <w:tc>
          <w:tcPr>
            <w:tcW w:w="2268" w:type="dxa"/>
            <w:vAlign w:val="center"/>
          </w:tcPr>
          <w:p w:rsidR="00F50511" w:rsidRDefault="00F50511" w:rsidP="00647C21">
            <w:pPr>
              <w:pStyle w:val="formattext"/>
              <w:spacing w:before="0" w:beforeAutospacing="0" w:after="0" w:afterAutospacing="0"/>
              <w:jc w:val="center"/>
              <w:rPr>
                <w:bCs/>
                <w:sz w:val="20"/>
                <w:szCs w:val="20"/>
              </w:rPr>
            </w:pPr>
            <w:r>
              <w:rPr>
                <w:bCs/>
                <w:sz w:val="20"/>
                <w:szCs w:val="20"/>
              </w:rPr>
              <w:t>п</w:t>
            </w:r>
            <w:r w:rsidRPr="00866A31">
              <w:rPr>
                <w:bCs/>
                <w:sz w:val="20"/>
                <w:szCs w:val="20"/>
              </w:rPr>
              <w:t>олиэтилен</w:t>
            </w:r>
          </w:p>
        </w:tc>
        <w:tc>
          <w:tcPr>
            <w:tcW w:w="1842" w:type="dxa"/>
            <w:vMerge/>
          </w:tcPr>
          <w:p w:rsidR="00F50511" w:rsidRDefault="00F50511" w:rsidP="00647C21">
            <w:pPr>
              <w:jc w:val="center"/>
              <w:rPr>
                <w:rFonts w:ascii="Times New Roman" w:hAnsi="Times New Roman" w:cs="Times New Roman"/>
                <w:bCs/>
                <w:sz w:val="20"/>
                <w:szCs w:val="20"/>
              </w:rPr>
            </w:pPr>
          </w:p>
        </w:tc>
        <w:tc>
          <w:tcPr>
            <w:tcW w:w="1418" w:type="dxa"/>
            <w:vMerge/>
            <w:vAlign w:val="center"/>
          </w:tcPr>
          <w:p w:rsidR="00F50511" w:rsidRPr="00172FA6" w:rsidRDefault="00F50511" w:rsidP="001577DF">
            <w:pPr>
              <w:pStyle w:val="formattext"/>
              <w:spacing w:before="0" w:beforeAutospacing="0" w:after="0" w:afterAutospacing="0"/>
              <w:jc w:val="center"/>
              <w:rPr>
                <w:bCs/>
                <w:sz w:val="20"/>
                <w:szCs w:val="20"/>
              </w:rPr>
            </w:pPr>
          </w:p>
        </w:tc>
      </w:tr>
      <w:tr w:rsidR="00F745A2" w:rsidRPr="001B6894" w:rsidTr="00F745A2">
        <w:trPr>
          <w:trHeight w:val="340"/>
          <w:tblHeader/>
          <w:jc w:val="center"/>
        </w:trPr>
        <w:tc>
          <w:tcPr>
            <w:tcW w:w="567" w:type="dxa"/>
            <w:vAlign w:val="center"/>
          </w:tcPr>
          <w:p w:rsidR="00F745A2" w:rsidRPr="00866A31" w:rsidRDefault="00F745A2" w:rsidP="00110EE6">
            <w:pPr>
              <w:pStyle w:val="formattext"/>
              <w:spacing w:before="0" w:beforeAutospacing="0" w:after="0" w:afterAutospacing="0"/>
              <w:jc w:val="center"/>
              <w:rPr>
                <w:bCs/>
                <w:sz w:val="20"/>
                <w:szCs w:val="20"/>
              </w:rPr>
            </w:pPr>
            <w:r>
              <w:rPr>
                <w:bCs/>
                <w:sz w:val="20"/>
                <w:szCs w:val="20"/>
              </w:rPr>
              <w:t>1</w:t>
            </w:r>
            <w:r w:rsidR="00110EE6">
              <w:rPr>
                <w:bCs/>
                <w:sz w:val="20"/>
                <w:szCs w:val="20"/>
              </w:rPr>
              <w:t>5</w:t>
            </w:r>
          </w:p>
        </w:tc>
        <w:tc>
          <w:tcPr>
            <w:tcW w:w="3969" w:type="dxa"/>
            <w:vMerge w:val="restart"/>
            <w:vAlign w:val="center"/>
          </w:tcPr>
          <w:p w:rsidR="00F745A2" w:rsidRPr="00866A31" w:rsidRDefault="00F745A2" w:rsidP="00110EE6">
            <w:pPr>
              <w:rPr>
                <w:rFonts w:ascii="Times New Roman" w:hAnsi="Times New Roman" w:cs="Times New Roman"/>
                <w:sz w:val="20"/>
                <w:szCs w:val="20"/>
              </w:rPr>
            </w:pPr>
            <w:r>
              <w:rPr>
                <w:rFonts w:ascii="Times New Roman" w:hAnsi="Times New Roman" w:cs="Times New Roman"/>
                <w:sz w:val="20"/>
                <w:szCs w:val="20"/>
              </w:rPr>
              <w:t xml:space="preserve">село </w:t>
            </w:r>
            <w:r w:rsidR="00110EE6">
              <w:rPr>
                <w:rFonts w:ascii="Times New Roman" w:hAnsi="Times New Roman" w:cs="Times New Roman"/>
                <w:sz w:val="20"/>
                <w:szCs w:val="20"/>
              </w:rPr>
              <w:t>Соколовка</w:t>
            </w:r>
          </w:p>
        </w:tc>
        <w:tc>
          <w:tcPr>
            <w:tcW w:w="2126" w:type="dxa"/>
          </w:tcPr>
          <w:p w:rsidR="00F745A2" w:rsidRPr="00866A31" w:rsidRDefault="00110EE6" w:rsidP="008328F8">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F745A2" w:rsidRPr="00866A31" w:rsidRDefault="00110EE6" w:rsidP="00110EE6">
            <w:pPr>
              <w:pStyle w:val="formattext"/>
              <w:spacing w:before="0" w:beforeAutospacing="0" w:after="0" w:afterAutospacing="0"/>
              <w:jc w:val="center"/>
              <w:rPr>
                <w:bCs/>
                <w:sz w:val="20"/>
                <w:szCs w:val="20"/>
              </w:rPr>
            </w:pPr>
            <w:r>
              <w:rPr>
                <w:bCs/>
                <w:sz w:val="20"/>
                <w:szCs w:val="20"/>
              </w:rPr>
              <w:t>2,64</w:t>
            </w:r>
          </w:p>
        </w:tc>
        <w:tc>
          <w:tcPr>
            <w:tcW w:w="2268" w:type="dxa"/>
          </w:tcPr>
          <w:p w:rsidR="00F745A2" w:rsidRPr="00110EE6" w:rsidRDefault="00110EE6" w:rsidP="008328F8">
            <w:pPr>
              <w:jc w:val="center"/>
              <w:rPr>
                <w:rFonts w:ascii="Times New Roman" w:hAnsi="Times New Roman" w:cs="Times New Roman"/>
                <w:sz w:val="20"/>
                <w:szCs w:val="20"/>
              </w:rPr>
            </w:pPr>
            <w:r w:rsidRPr="00110EE6">
              <w:rPr>
                <w:rFonts w:ascii="Times New Roman" w:hAnsi="Times New Roman" w:cs="Times New Roman"/>
                <w:bCs/>
                <w:sz w:val="20"/>
                <w:szCs w:val="20"/>
              </w:rPr>
              <w:t>асбестоцемент</w:t>
            </w:r>
          </w:p>
        </w:tc>
        <w:tc>
          <w:tcPr>
            <w:tcW w:w="1842" w:type="dxa"/>
            <w:vMerge w:val="restart"/>
            <w:vAlign w:val="center"/>
          </w:tcPr>
          <w:p w:rsidR="00F745A2" w:rsidRPr="00F745A2" w:rsidRDefault="00F745A2" w:rsidP="00110EE6">
            <w:pPr>
              <w:jc w:val="center"/>
              <w:rPr>
                <w:rFonts w:ascii="Times New Roman" w:hAnsi="Times New Roman" w:cs="Times New Roman"/>
                <w:sz w:val="20"/>
                <w:szCs w:val="20"/>
              </w:rPr>
            </w:pPr>
            <w:r>
              <w:rPr>
                <w:rFonts w:ascii="Times New Roman" w:hAnsi="Times New Roman" w:cs="Times New Roman"/>
                <w:sz w:val="20"/>
                <w:szCs w:val="20"/>
              </w:rPr>
              <w:t>19</w:t>
            </w:r>
            <w:r w:rsidR="00110EE6">
              <w:rPr>
                <w:rFonts w:ascii="Times New Roman" w:hAnsi="Times New Roman" w:cs="Times New Roman"/>
                <w:sz w:val="20"/>
                <w:szCs w:val="20"/>
              </w:rPr>
              <w:t>70</w:t>
            </w:r>
          </w:p>
        </w:tc>
        <w:tc>
          <w:tcPr>
            <w:tcW w:w="1418" w:type="dxa"/>
            <w:vMerge w:val="restart"/>
            <w:vAlign w:val="center"/>
          </w:tcPr>
          <w:p w:rsidR="00F745A2" w:rsidRPr="00F745A2" w:rsidRDefault="00F745A2" w:rsidP="00F745A2">
            <w:pPr>
              <w:jc w:val="center"/>
              <w:rPr>
                <w:rFonts w:ascii="Times New Roman" w:hAnsi="Times New Roman" w:cs="Times New Roman"/>
                <w:sz w:val="20"/>
                <w:szCs w:val="20"/>
              </w:rPr>
            </w:pPr>
            <w:r w:rsidRPr="00F745A2">
              <w:rPr>
                <w:rFonts w:ascii="Times New Roman" w:hAnsi="Times New Roman" w:cs="Times New Roman"/>
                <w:sz w:val="20"/>
                <w:szCs w:val="20"/>
              </w:rPr>
              <w:t>8</w:t>
            </w:r>
            <w:r>
              <w:rPr>
                <w:rFonts w:ascii="Times New Roman" w:hAnsi="Times New Roman" w:cs="Times New Roman"/>
                <w:sz w:val="20"/>
                <w:szCs w:val="20"/>
              </w:rPr>
              <w:t>6</w:t>
            </w:r>
          </w:p>
        </w:tc>
      </w:tr>
      <w:tr w:rsidR="00F745A2" w:rsidRPr="001B6894" w:rsidTr="00E22BE5">
        <w:trPr>
          <w:trHeight w:val="340"/>
          <w:tblHeader/>
          <w:jc w:val="center"/>
        </w:trPr>
        <w:tc>
          <w:tcPr>
            <w:tcW w:w="567" w:type="dxa"/>
            <w:vAlign w:val="center"/>
          </w:tcPr>
          <w:p w:rsidR="00F745A2" w:rsidRPr="00866A31" w:rsidRDefault="00F745A2" w:rsidP="00110EE6">
            <w:pPr>
              <w:pStyle w:val="formattext"/>
              <w:spacing w:before="0" w:beforeAutospacing="0" w:after="0" w:afterAutospacing="0"/>
              <w:jc w:val="center"/>
              <w:rPr>
                <w:bCs/>
                <w:sz w:val="20"/>
                <w:szCs w:val="20"/>
              </w:rPr>
            </w:pPr>
            <w:r>
              <w:rPr>
                <w:bCs/>
                <w:sz w:val="20"/>
                <w:szCs w:val="20"/>
              </w:rPr>
              <w:t>1</w:t>
            </w:r>
            <w:r w:rsidR="00110EE6">
              <w:rPr>
                <w:bCs/>
                <w:sz w:val="20"/>
                <w:szCs w:val="20"/>
              </w:rPr>
              <w:t>6</w:t>
            </w:r>
          </w:p>
        </w:tc>
        <w:tc>
          <w:tcPr>
            <w:tcW w:w="3969" w:type="dxa"/>
            <w:vMerge/>
          </w:tcPr>
          <w:p w:rsidR="00F745A2" w:rsidRPr="00866A31" w:rsidRDefault="00F745A2" w:rsidP="00E22BE5">
            <w:pPr>
              <w:rPr>
                <w:rFonts w:ascii="Times New Roman" w:hAnsi="Times New Roman" w:cs="Times New Roman"/>
                <w:sz w:val="20"/>
                <w:szCs w:val="20"/>
              </w:rPr>
            </w:pPr>
          </w:p>
        </w:tc>
        <w:tc>
          <w:tcPr>
            <w:tcW w:w="2126" w:type="dxa"/>
          </w:tcPr>
          <w:p w:rsidR="00F745A2" w:rsidRPr="00866A31" w:rsidRDefault="00110EE6" w:rsidP="00E22BE5">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F745A2" w:rsidRPr="00866A31" w:rsidRDefault="00110EE6" w:rsidP="00110EE6">
            <w:pPr>
              <w:pStyle w:val="formattext"/>
              <w:spacing w:before="0" w:beforeAutospacing="0" w:after="0" w:afterAutospacing="0"/>
              <w:jc w:val="center"/>
              <w:rPr>
                <w:bCs/>
                <w:sz w:val="20"/>
                <w:szCs w:val="20"/>
              </w:rPr>
            </w:pPr>
            <w:r>
              <w:rPr>
                <w:bCs/>
                <w:sz w:val="20"/>
                <w:szCs w:val="20"/>
              </w:rPr>
              <w:t>1,76</w:t>
            </w:r>
          </w:p>
        </w:tc>
        <w:tc>
          <w:tcPr>
            <w:tcW w:w="2268" w:type="dxa"/>
          </w:tcPr>
          <w:p w:rsidR="00F745A2" w:rsidRPr="00F745A2" w:rsidRDefault="00F745A2" w:rsidP="00E22BE5">
            <w:pPr>
              <w:jc w:val="center"/>
              <w:rPr>
                <w:rFonts w:ascii="Times New Roman" w:hAnsi="Times New Roman" w:cs="Times New Roman"/>
                <w:sz w:val="20"/>
                <w:szCs w:val="20"/>
              </w:rPr>
            </w:pPr>
            <w:r>
              <w:rPr>
                <w:rFonts w:ascii="Times New Roman" w:hAnsi="Times New Roman" w:cs="Times New Roman"/>
                <w:sz w:val="20"/>
                <w:szCs w:val="20"/>
              </w:rPr>
              <w:t>чугун</w:t>
            </w:r>
          </w:p>
        </w:tc>
        <w:tc>
          <w:tcPr>
            <w:tcW w:w="1842" w:type="dxa"/>
            <w:vMerge/>
          </w:tcPr>
          <w:p w:rsidR="00F745A2" w:rsidRPr="00F745A2" w:rsidRDefault="00F745A2" w:rsidP="00E22BE5">
            <w:pPr>
              <w:jc w:val="center"/>
              <w:rPr>
                <w:rFonts w:ascii="Times New Roman" w:hAnsi="Times New Roman" w:cs="Times New Roman"/>
                <w:sz w:val="20"/>
                <w:szCs w:val="20"/>
              </w:rPr>
            </w:pPr>
          </w:p>
        </w:tc>
        <w:tc>
          <w:tcPr>
            <w:tcW w:w="1418" w:type="dxa"/>
            <w:vMerge/>
          </w:tcPr>
          <w:p w:rsidR="00F745A2" w:rsidRPr="00F745A2" w:rsidRDefault="00F745A2" w:rsidP="00E22BE5">
            <w:pPr>
              <w:jc w:val="center"/>
              <w:rPr>
                <w:rFonts w:ascii="Times New Roman" w:hAnsi="Times New Roman" w:cs="Times New Roman"/>
                <w:sz w:val="20"/>
                <w:szCs w:val="20"/>
              </w:rPr>
            </w:pPr>
          </w:p>
        </w:tc>
      </w:tr>
      <w:tr w:rsidR="00E22BE5" w:rsidRPr="001B6894" w:rsidTr="00E22BE5">
        <w:trPr>
          <w:trHeight w:val="340"/>
          <w:tblHeader/>
          <w:jc w:val="center"/>
        </w:trPr>
        <w:tc>
          <w:tcPr>
            <w:tcW w:w="4536" w:type="dxa"/>
            <w:gridSpan w:val="2"/>
            <w:vAlign w:val="center"/>
          </w:tcPr>
          <w:p w:rsidR="00E22BE5" w:rsidRPr="00CE4882" w:rsidRDefault="00CE4882" w:rsidP="00110EE6">
            <w:pPr>
              <w:pStyle w:val="formattext"/>
              <w:spacing w:before="0" w:beforeAutospacing="0" w:after="0" w:afterAutospacing="0"/>
              <w:rPr>
                <w:b/>
                <w:bCs/>
                <w:sz w:val="20"/>
                <w:szCs w:val="20"/>
              </w:rPr>
            </w:pPr>
            <w:r w:rsidRPr="00CE4882">
              <w:rPr>
                <w:b/>
                <w:bCs/>
                <w:sz w:val="20"/>
                <w:szCs w:val="20"/>
              </w:rPr>
              <w:t>Итого по МО «</w:t>
            </w:r>
            <w:r w:rsidR="00110EE6">
              <w:rPr>
                <w:b/>
                <w:bCs/>
                <w:sz w:val="20"/>
                <w:szCs w:val="20"/>
              </w:rPr>
              <w:t>Симонтовское</w:t>
            </w:r>
            <w:r w:rsidRPr="00CE4882">
              <w:rPr>
                <w:b/>
                <w:bCs/>
                <w:sz w:val="20"/>
                <w:szCs w:val="20"/>
              </w:rPr>
              <w:t xml:space="preserve"> сельское поселение»</w:t>
            </w:r>
          </w:p>
        </w:tc>
        <w:tc>
          <w:tcPr>
            <w:tcW w:w="2126" w:type="dxa"/>
          </w:tcPr>
          <w:p w:rsidR="00E22BE5" w:rsidRPr="00FE7964" w:rsidRDefault="00E22BE5" w:rsidP="00E22BE5">
            <w:pPr>
              <w:pStyle w:val="formattext"/>
              <w:spacing w:before="0" w:beforeAutospacing="0" w:after="0" w:afterAutospacing="0"/>
              <w:jc w:val="center"/>
              <w:rPr>
                <w:bCs/>
                <w:sz w:val="20"/>
                <w:szCs w:val="20"/>
              </w:rPr>
            </w:pPr>
          </w:p>
        </w:tc>
        <w:tc>
          <w:tcPr>
            <w:tcW w:w="2127" w:type="dxa"/>
            <w:vAlign w:val="center"/>
          </w:tcPr>
          <w:p w:rsidR="00E22BE5" w:rsidRPr="00CE4882" w:rsidRDefault="006317FB" w:rsidP="00110EE6">
            <w:pPr>
              <w:pStyle w:val="formattext"/>
              <w:spacing w:before="0" w:beforeAutospacing="0" w:after="0" w:afterAutospacing="0"/>
              <w:jc w:val="center"/>
              <w:rPr>
                <w:b/>
                <w:bCs/>
                <w:sz w:val="20"/>
                <w:szCs w:val="20"/>
              </w:rPr>
            </w:pPr>
            <w:r>
              <w:rPr>
                <w:b/>
                <w:bCs/>
                <w:sz w:val="20"/>
                <w:szCs w:val="20"/>
              </w:rPr>
              <w:t>4</w:t>
            </w:r>
            <w:r w:rsidR="00110EE6">
              <w:rPr>
                <w:b/>
                <w:bCs/>
                <w:sz w:val="20"/>
                <w:szCs w:val="20"/>
              </w:rPr>
              <w:t>1,55</w:t>
            </w:r>
          </w:p>
        </w:tc>
        <w:tc>
          <w:tcPr>
            <w:tcW w:w="2268" w:type="dxa"/>
          </w:tcPr>
          <w:p w:rsidR="00E22BE5" w:rsidRPr="00F745A2" w:rsidRDefault="00E22BE5" w:rsidP="00E22BE5">
            <w:pPr>
              <w:jc w:val="center"/>
              <w:rPr>
                <w:rFonts w:ascii="Times New Roman" w:hAnsi="Times New Roman" w:cs="Times New Roman"/>
                <w:bCs/>
                <w:sz w:val="20"/>
                <w:szCs w:val="20"/>
              </w:rPr>
            </w:pPr>
          </w:p>
        </w:tc>
        <w:tc>
          <w:tcPr>
            <w:tcW w:w="1842" w:type="dxa"/>
          </w:tcPr>
          <w:p w:rsidR="00E22BE5" w:rsidRPr="00F745A2" w:rsidRDefault="00E22BE5" w:rsidP="00E22BE5">
            <w:pPr>
              <w:jc w:val="center"/>
              <w:rPr>
                <w:rFonts w:ascii="Times New Roman" w:hAnsi="Times New Roman" w:cs="Times New Roman"/>
                <w:bCs/>
                <w:sz w:val="20"/>
                <w:szCs w:val="20"/>
              </w:rPr>
            </w:pPr>
          </w:p>
        </w:tc>
        <w:tc>
          <w:tcPr>
            <w:tcW w:w="1418" w:type="dxa"/>
          </w:tcPr>
          <w:p w:rsidR="00E22BE5" w:rsidRPr="00F745A2" w:rsidRDefault="00E22BE5" w:rsidP="00E22BE5">
            <w:pPr>
              <w:jc w:val="center"/>
              <w:rPr>
                <w:rFonts w:ascii="Times New Roman" w:hAnsi="Times New Roman" w:cs="Times New Roman"/>
                <w:bCs/>
                <w:sz w:val="20"/>
                <w:szCs w:val="20"/>
              </w:rPr>
            </w:pPr>
          </w:p>
        </w:tc>
      </w:tr>
    </w:tbl>
    <w:p w:rsidR="00563ADD" w:rsidRDefault="00563ADD" w:rsidP="006B3E2F">
      <w:pPr>
        <w:spacing w:after="0" w:line="360" w:lineRule="auto"/>
        <w:ind w:firstLine="709"/>
        <w:jc w:val="both"/>
        <w:rPr>
          <w:rFonts w:ascii="Times New Roman" w:eastAsia="Calibri" w:hAnsi="Times New Roman" w:cs="Times New Roman"/>
          <w:sz w:val="28"/>
          <w:szCs w:val="28"/>
        </w:rPr>
        <w:sectPr w:rsidR="00563ADD" w:rsidSect="00563ADD">
          <w:pgSz w:w="16838" w:h="11906" w:orient="landscape"/>
          <w:pgMar w:top="1701" w:right="1134" w:bottom="851" w:left="1134" w:header="709" w:footer="680" w:gutter="0"/>
          <w:cols w:space="708"/>
          <w:titlePg/>
          <w:docGrid w:linePitch="360"/>
        </w:sectPr>
      </w:pPr>
    </w:p>
    <w:p w:rsidR="006B3E2F" w:rsidRPr="00A56BF4"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lastRenderedPageBreak/>
        <w:t xml:space="preserve">Развернутая техническая характеристика водопроводных сетей централизованной системы водоснабжения </w:t>
      </w:r>
      <w:r w:rsidR="00CE4882" w:rsidRPr="00CE4882">
        <w:rPr>
          <w:rFonts w:ascii="Times New Roman" w:eastAsia="Calibri" w:hAnsi="Times New Roman" w:cs="Times New Roman"/>
          <w:sz w:val="28"/>
          <w:szCs w:val="28"/>
        </w:rPr>
        <w:t>МО «</w:t>
      </w:r>
      <w:r w:rsidR="00FC4741">
        <w:rPr>
          <w:rFonts w:ascii="Times New Roman" w:eastAsia="Calibri" w:hAnsi="Times New Roman" w:cs="Times New Roman"/>
          <w:sz w:val="28"/>
          <w:szCs w:val="28"/>
        </w:rPr>
        <w:t>Симонтовское</w:t>
      </w:r>
      <w:r w:rsidR="00CE4882" w:rsidRPr="00CE4882">
        <w:rPr>
          <w:rFonts w:ascii="Times New Roman" w:eastAsia="Calibri" w:hAnsi="Times New Roman" w:cs="Times New Roman"/>
          <w:sz w:val="28"/>
          <w:szCs w:val="28"/>
          <w:lang w:bidi="ru-RU"/>
        </w:rPr>
        <w:t xml:space="preserve"> сельское поселение</w:t>
      </w:r>
      <w:r w:rsidR="00CE4882">
        <w:rPr>
          <w:rFonts w:ascii="Times New Roman" w:eastAsia="Calibri" w:hAnsi="Times New Roman" w:cs="Times New Roman"/>
          <w:sz w:val="28"/>
          <w:szCs w:val="28"/>
          <w:lang w:bidi="ru-RU"/>
        </w:rPr>
        <w:t>»</w:t>
      </w:r>
      <w:r w:rsidR="00CE4882">
        <w:rPr>
          <w:rFonts w:ascii="Times New Roman" w:eastAsia="Calibri" w:hAnsi="Times New Roman" w:cs="Times New Roman"/>
          <w:sz w:val="28"/>
          <w:szCs w:val="28"/>
        </w:rPr>
        <w:t xml:space="preserve"> в</w:t>
      </w:r>
      <w:r>
        <w:rPr>
          <w:rFonts w:ascii="Times New Roman" w:eastAsia="Calibri" w:hAnsi="Times New Roman" w:cs="Times New Roman"/>
          <w:sz w:val="28"/>
          <w:szCs w:val="28"/>
        </w:rPr>
        <w:t xml:space="preserve"> отсутствии подробной информации Разработчиком не приводится</w:t>
      </w:r>
      <w:r w:rsidRPr="00A56BF4">
        <w:rPr>
          <w:rFonts w:ascii="Times New Roman" w:eastAsia="Calibri" w:hAnsi="Times New Roman" w:cs="Times New Roman"/>
          <w:sz w:val="28"/>
          <w:szCs w:val="28"/>
        </w:rPr>
        <w:t>.</w:t>
      </w:r>
    </w:p>
    <w:p w:rsidR="006B3E2F" w:rsidRPr="00A56BF4"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t xml:space="preserve">В виду </w:t>
      </w:r>
      <w:r w:rsidR="00CE4882">
        <w:rPr>
          <w:rFonts w:ascii="Times New Roman" w:eastAsia="Calibri" w:hAnsi="Times New Roman" w:cs="Times New Roman"/>
          <w:sz w:val="28"/>
          <w:szCs w:val="28"/>
        </w:rPr>
        <w:t>отсутствия информации от</w:t>
      </w:r>
      <w:r w:rsidRPr="00A56BF4">
        <w:rPr>
          <w:rFonts w:ascii="Times New Roman" w:eastAsia="Calibri" w:hAnsi="Times New Roman" w:cs="Times New Roman"/>
          <w:sz w:val="28"/>
          <w:szCs w:val="28"/>
        </w:rPr>
        <w:t xml:space="preserve"> МУП «</w:t>
      </w:r>
      <w:r>
        <w:rPr>
          <w:rFonts w:ascii="Times New Roman" w:eastAsia="Calibri" w:hAnsi="Times New Roman" w:cs="Times New Roman"/>
          <w:sz w:val="28"/>
          <w:szCs w:val="28"/>
        </w:rPr>
        <w:t>Мглинск</w:t>
      </w:r>
      <w:r w:rsidR="00CE4882">
        <w:rPr>
          <w:rFonts w:ascii="Times New Roman" w:eastAsia="Calibri" w:hAnsi="Times New Roman" w:cs="Times New Roman"/>
          <w:sz w:val="28"/>
          <w:szCs w:val="28"/>
        </w:rPr>
        <w:t>ий</w:t>
      </w:r>
      <w:r>
        <w:rPr>
          <w:rFonts w:ascii="Times New Roman" w:eastAsia="Calibri" w:hAnsi="Times New Roman" w:cs="Times New Roman"/>
          <w:sz w:val="28"/>
          <w:szCs w:val="28"/>
        </w:rPr>
        <w:t xml:space="preserve"> районн</w:t>
      </w:r>
      <w:r w:rsidR="00CE4882">
        <w:rPr>
          <w:rFonts w:ascii="Times New Roman" w:eastAsia="Calibri" w:hAnsi="Times New Roman" w:cs="Times New Roman"/>
          <w:sz w:val="28"/>
          <w:szCs w:val="28"/>
        </w:rPr>
        <w:t>ый</w:t>
      </w:r>
      <w:r>
        <w:rPr>
          <w:rFonts w:ascii="Times New Roman" w:eastAsia="Calibri" w:hAnsi="Times New Roman" w:cs="Times New Roman"/>
          <w:sz w:val="28"/>
          <w:szCs w:val="28"/>
        </w:rPr>
        <w:t xml:space="preserve"> водоканал</w:t>
      </w:r>
      <w:r w:rsidRPr="00A56BF4">
        <w:rPr>
          <w:rFonts w:ascii="Times New Roman" w:eastAsia="Calibri" w:hAnsi="Times New Roman" w:cs="Times New Roman"/>
          <w:sz w:val="28"/>
          <w:szCs w:val="28"/>
        </w:rPr>
        <w:t>» на запрос Разработчика, предоставить перечень и характеристику аварийных участков водопроводных сетей, требующих замены, в качестве первоочередного мероприятия, как наиболее изношенных физически участков, не представляется возможным.</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A56BF4">
        <w:rPr>
          <w:rFonts w:ascii="Times New Roman" w:eastAsia="Calibri" w:hAnsi="Times New Roman" w:cs="Times New Roman"/>
          <w:sz w:val="28"/>
          <w:szCs w:val="28"/>
        </w:rPr>
        <w:t xml:space="preserve">Высокий </w:t>
      </w:r>
      <w:r w:rsidR="00012CBA">
        <w:rPr>
          <w:rFonts w:ascii="Times New Roman" w:eastAsia="Calibri" w:hAnsi="Times New Roman" w:cs="Times New Roman"/>
          <w:sz w:val="28"/>
          <w:szCs w:val="28"/>
        </w:rPr>
        <w:t xml:space="preserve">средний </w:t>
      </w:r>
      <w:r w:rsidRPr="00A56BF4">
        <w:rPr>
          <w:rFonts w:ascii="Times New Roman" w:eastAsia="Calibri" w:hAnsi="Times New Roman" w:cs="Times New Roman"/>
          <w:sz w:val="28"/>
          <w:szCs w:val="28"/>
        </w:rPr>
        <w:t>износ трубопроводов</w:t>
      </w:r>
      <w:r w:rsidR="00172FA6">
        <w:rPr>
          <w:rFonts w:ascii="Times New Roman" w:eastAsia="Calibri" w:hAnsi="Times New Roman" w:cs="Times New Roman"/>
          <w:sz w:val="28"/>
          <w:szCs w:val="28"/>
        </w:rPr>
        <w:t xml:space="preserve"> (80%)</w:t>
      </w:r>
      <w:r w:rsidRPr="00A56BF4">
        <w:rPr>
          <w:rFonts w:ascii="Times New Roman" w:eastAsia="Calibri" w:hAnsi="Times New Roman" w:cs="Times New Roman"/>
          <w:sz w:val="28"/>
          <w:szCs w:val="28"/>
        </w:rPr>
        <w:t>, наличие ветхих сетей</w:t>
      </w:r>
      <w:r w:rsidR="00172FA6">
        <w:rPr>
          <w:rFonts w:ascii="Times New Roman" w:eastAsia="Calibri" w:hAnsi="Times New Roman" w:cs="Times New Roman"/>
          <w:sz w:val="28"/>
          <w:szCs w:val="28"/>
        </w:rPr>
        <w:t xml:space="preserve"> (</w:t>
      </w:r>
      <w:r w:rsidR="007E2CF3">
        <w:rPr>
          <w:rFonts w:ascii="Times New Roman" w:eastAsia="Calibri" w:hAnsi="Times New Roman" w:cs="Times New Roman"/>
          <w:sz w:val="28"/>
          <w:szCs w:val="28"/>
        </w:rPr>
        <w:t>требу</w:t>
      </w:r>
      <w:r w:rsidR="0092169F">
        <w:rPr>
          <w:rFonts w:ascii="Times New Roman" w:eastAsia="Calibri" w:hAnsi="Times New Roman" w:cs="Times New Roman"/>
          <w:sz w:val="28"/>
          <w:szCs w:val="28"/>
        </w:rPr>
        <w:t>ю</w:t>
      </w:r>
      <w:r w:rsidR="007E2CF3">
        <w:rPr>
          <w:rFonts w:ascii="Times New Roman" w:eastAsia="Calibri" w:hAnsi="Times New Roman" w:cs="Times New Roman"/>
          <w:sz w:val="28"/>
          <w:szCs w:val="28"/>
        </w:rPr>
        <w:t xml:space="preserve">т замены </w:t>
      </w:r>
      <w:r w:rsidR="00172FA6">
        <w:rPr>
          <w:rFonts w:ascii="Times New Roman" w:eastAsia="Calibri" w:hAnsi="Times New Roman" w:cs="Times New Roman"/>
          <w:sz w:val="28"/>
          <w:szCs w:val="28"/>
        </w:rPr>
        <w:t>50%</w:t>
      </w:r>
      <w:r w:rsidR="0092169F">
        <w:rPr>
          <w:rFonts w:ascii="Times New Roman" w:eastAsia="Calibri" w:hAnsi="Times New Roman" w:cs="Times New Roman"/>
          <w:sz w:val="28"/>
          <w:szCs w:val="28"/>
        </w:rPr>
        <w:t xml:space="preserve"> водопроводных сетей или </w:t>
      </w:r>
      <w:r w:rsidR="00012CBA">
        <w:rPr>
          <w:rFonts w:ascii="Times New Roman" w:eastAsia="Calibri" w:hAnsi="Times New Roman" w:cs="Times New Roman"/>
          <w:sz w:val="28"/>
          <w:szCs w:val="28"/>
        </w:rPr>
        <w:t>2</w:t>
      </w:r>
      <w:r w:rsidR="00FC4741">
        <w:rPr>
          <w:rFonts w:ascii="Times New Roman" w:eastAsia="Calibri" w:hAnsi="Times New Roman" w:cs="Times New Roman"/>
          <w:sz w:val="28"/>
          <w:szCs w:val="28"/>
        </w:rPr>
        <w:t>0,77</w:t>
      </w:r>
      <w:r w:rsidR="0092169F">
        <w:rPr>
          <w:rFonts w:ascii="Times New Roman" w:eastAsia="Calibri" w:hAnsi="Times New Roman" w:cs="Times New Roman"/>
          <w:sz w:val="28"/>
          <w:szCs w:val="28"/>
        </w:rPr>
        <w:t xml:space="preserve"> км</w:t>
      </w:r>
      <w:r w:rsidR="00172FA6">
        <w:rPr>
          <w:rFonts w:ascii="Times New Roman" w:eastAsia="Calibri" w:hAnsi="Times New Roman" w:cs="Times New Roman"/>
          <w:sz w:val="28"/>
          <w:szCs w:val="28"/>
        </w:rPr>
        <w:t>)</w:t>
      </w:r>
      <w:r w:rsidRPr="00A56BF4">
        <w:rPr>
          <w:rFonts w:ascii="Times New Roman" w:eastAsia="Calibri" w:hAnsi="Times New Roman" w:cs="Times New Roman"/>
          <w:sz w:val="28"/>
          <w:szCs w:val="28"/>
        </w:rPr>
        <w:t xml:space="preserve"> обуславливает возникновение аварий, повреждений и, как следствие приводит к потерям воды. </w:t>
      </w:r>
      <w:r w:rsidR="00CE4882">
        <w:rPr>
          <w:rFonts w:ascii="Times New Roman" w:eastAsia="Calibri" w:hAnsi="Times New Roman" w:cs="Times New Roman"/>
          <w:sz w:val="28"/>
          <w:szCs w:val="28"/>
        </w:rPr>
        <w:t>П</w:t>
      </w:r>
      <w:r w:rsidR="00CE4882" w:rsidRPr="00A56BF4">
        <w:rPr>
          <w:rFonts w:ascii="Times New Roman" w:eastAsia="Calibri" w:hAnsi="Times New Roman" w:cs="Times New Roman"/>
          <w:sz w:val="28"/>
          <w:szCs w:val="28"/>
        </w:rPr>
        <w:t>риве</w:t>
      </w:r>
      <w:r w:rsidR="00CE4882">
        <w:rPr>
          <w:rFonts w:ascii="Times New Roman" w:eastAsia="Calibri" w:hAnsi="Times New Roman" w:cs="Times New Roman"/>
          <w:sz w:val="28"/>
          <w:szCs w:val="28"/>
        </w:rPr>
        <w:t xml:space="preserve">сти </w:t>
      </w:r>
      <w:r w:rsidR="00CE4882" w:rsidRPr="00A56BF4">
        <w:rPr>
          <w:rFonts w:ascii="Times New Roman" w:eastAsia="Calibri" w:hAnsi="Times New Roman" w:cs="Times New Roman"/>
          <w:sz w:val="28"/>
          <w:szCs w:val="28"/>
        </w:rPr>
        <w:t xml:space="preserve">фактические показатели по аварийности сетей </w:t>
      </w:r>
      <w:r w:rsidR="00CE4882">
        <w:rPr>
          <w:rFonts w:ascii="Times New Roman" w:eastAsia="Calibri" w:hAnsi="Times New Roman" w:cs="Times New Roman"/>
          <w:sz w:val="28"/>
          <w:szCs w:val="28"/>
        </w:rPr>
        <w:t xml:space="preserve">централизованной </w:t>
      </w:r>
      <w:r w:rsidR="00CE4882" w:rsidRPr="00A56BF4">
        <w:rPr>
          <w:rFonts w:ascii="Times New Roman" w:eastAsia="Calibri" w:hAnsi="Times New Roman" w:cs="Times New Roman"/>
          <w:sz w:val="28"/>
          <w:szCs w:val="28"/>
        </w:rPr>
        <w:t>системы водоснабжения</w:t>
      </w:r>
      <w:r w:rsidR="00E31922">
        <w:rPr>
          <w:rFonts w:ascii="Times New Roman" w:eastAsia="Calibri" w:hAnsi="Times New Roman" w:cs="Times New Roman"/>
          <w:sz w:val="28"/>
          <w:szCs w:val="28"/>
        </w:rPr>
        <w:t xml:space="preserve"> по</w:t>
      </w:r>
      <w:r w:rsidR="00CE4882" w:rsidRPr="00A56BF4">
        <w:rPr>
          <w:rFonts w:ascii="Times New Roman" w:eastAsia="Calibri" w:hAnsi="Times New Roman" w:cs="Times New Roman"/>
          <w:sz w:val="28"/>
          <w:szCs w:val="28"/>
        </w:rPr>
        <w:t xml:space="preserve"> </w:t>
      </w:r>
      <w:r w:rsidR="00CE4882" w:rsidRPr="00CE4882">
        <w:rPr>
          <w:rFonts w:ascii="Times New Roman" w:eastAsia="Calibri" w:hAnsi="Times New Roman" w:cs="Times New Roman"/>
          <w:sz w:val="28"/>
          <w:szCs w:val="28"/>
        </w:rPr>
        <w:t>МО «</w:t>
      </w:r>
      <w:r w:rsidR="00FC4741">
        <w:rPr>
          <w:rFonts w:ascii="Times New Roman" w:eastAsia="Calibri" w:hAnsi="Times New Roman" w:cs="Times New Roman"/>
          <w:sz w:val="28"/>
          <w:szCs w:val="28"/>
        </w:rPr>
        <w:t>Симонтовское</w:t>
      </w:r>
      <w:r w:rsidR="00CE4882" w:rsidRPr="00CE4882">
        <w:rPr>
          <w:rFonts w:ascii="Times New Roman" w:eastAsia="Calibri" w:hAnsi="Times New Roman" w:cs="Times New Roman"/>
          <w:sz w:val="28"/>
          <w:szCs w:val="28"/>
          <w:lang w:bidi="ru-RU"/>
        </w:rPr>
        <w:t xml:space="preserve"> сельское поселение</w:t>
      </w:r>
      <w:r w:rsidR="00CE4882">
        <w:rPr>
          <w:rFonts w:ascii="Times New Roman" w:eastAsia="Calibri" w:hAnsi="Times New Roman" w:cs="Times New Roman"/>
          <w:sz w:val="28"/>
          <w:szCs w:val="28"/>
          <w:lang w:bidi="ru-RU"/>
        </w:rPr>
        <w:t>»</w:t>
      </w:r>
      <w:r w:rsidR="00CE4882">
        <w:rPr>
          <w:rFonts w:ascii="Times New Roman" w:eastAsia="Calibri" w:hAnsi="Times New Roman" w:cs="Times New Roman"/>
          <w:sz w:val="28"/>
          <w:szCs w:val="28"/>
        </w:rPr>
        <w:t xml:space="preserve"> не представляется возможным</w:t>
      </w:r>
      <w:r w:rsidR="00E31922">
        <w:rPr>
          <w:rFonts w:ascii="Times New Roman" w:eastAsia="Calibri" w:hAnsi="Times New Roman" w:cs="Times New Roman"/>
          <w:sz w:val="28"/>
          <w:szCs w:val="28"/>
        </w:rPr>
        <w:t xml:space="preserve"> из-за отсутствия соответствующей информации. В с</w:t>
      </w:r>
      <w:r w:rsidR="00CE4882">
        <w:rPr>
          <w:rFonts w:ascii="Times New Roman" w:eastAsia="Calibri" w:hAnsi="Times New Roman" w:cs="Times New Roman"/>
          <w:sz w:val="28"/>
          <w:szCs w:val="28"/>
        </w:rPr>
        <w:t>татистическ</w:t>
      </w:r>
      <w:r w:rsidR="00E31922">
        <w:rPr>
          <w:rFonts w:ascii="Times New Roman" w:eastAsia="Calibri" w:hAnsi="Times New Roman" w:cs="Times New Roman"/>
          <w:sz w:val="28"/>
          <w:szCs w:val="28"/>
        </w:rPr>
        <w:t>ой</w:t>
      </w:r>
      <w:r w:rsidR="00CE4882">
        <w:rPr>
          <w:rFonts w:ascii="Times New Roman" w:eastAsia="Calibri" w:hAnsi="Times New Roman" w:cs="Times New Roman"/>
          <w:sz w:val="28"/>
          <w:szCs w:val="28"/>
        </w:rPr>
        <w:t xml:space="preserve"> о</w:t>
      </w:r>
      <w:r>
        <w:rPr>
          <w:rFonts w:ascii="Times New Roman" w:eastAsia="Calibri" w:hAnsi="Times New Roman" w:cs="Times New Roman"/>
          <w:sz w:val="28"/>
          <w:szCs w:val="28"/>
        </w:rPr>
        <w:t>тчетн</w:t>
      </w:r>
      <w:r w:rsidR="00E31922">
        <w:rPr>
          <w:rFonts w:ascii="Times New Roman" w:eastAsia="Calibri" w:hAnsi="Times New Roman" w:cs="Times New Roman"/>
          <w:sz w:val="28"/>
          <w:szCs w:val="28"/>
        </w:rPr>
        <w:t>ой</w:t>
      </w:r>
      <w:r w:rsidR="00CE4882">
        <w:rPr>
          <w:rFonts w:ascii="Times New Roman" w:eastAsia="Calibri" w:hAnsi="Times New Roman" w:cs="Times New Roman"/>
          <w:sz w:val="28"/>
          <w:szCs w:val="28"/>
        </w:rPr>
        <w:t xml:space="preserve"> </w:t>
      </w:r>
      <w:r>
        <w:rPr>
          <w:rFonts w:ascii="Times New Roman" w:eastAsia="Calibri" w:hAnsi="Times New Roman" w:cs="Times New Roman"/>
          <w:sz w:val="28"/>
          <w:szCs w:val="28"/>
        </w:rPr>
        <w:t>форм</w:t>
      </w:r>
      <w:r w:rsidR="00E31922">
        <w:rPr>
          <w:rFonts w:ascii="Times New Roman" w:eastAsia="Calibri" w:hAnsi="Times New Roman" w:cs="Times New Roman"/>
          <w:sz w:val="28"/>
          <w:szCs w:val="28"/>
        </w:rPr>
        <w:t>е</w:t>
      </w:r>
      <w:r w:rsidR="00CE488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№1-водопровод </w:t>
      </w:r>
      <w:r w:rsidR="00E31922">
        <w:rPr>
          <w:rFonts w:ascii="Times New Roman" w:eastAsia="Calibri" w:hAnsi="Times New Roman" w:cs="Times New Roman"/>
          <w:sz w:val="28"/>
          <w:szCs w:val="28"/>
        </w:rPr>
        <w:t xml:space="preserve">по </w:t>
      </w:r>
      <w:r>
        <w:rPr>
          <w:rFonts w:ascii="Times New Roman" w:eastAsia="Calibri" w:hAnsi="Times New Roman" w:cs="Times New Roman"/>
          <w:sz w:val="28"/>
          <w:szCs w:val="28"/>
        </w:rPr>
        <w:t xml:space="preserve">МУП «Мглинский районный водоканал» </w:t>
      </w:r>
      <w:r w:rsidR="00E31922">
        <w:rPr>
          <w:rFonts w:ascii="Times New Roman" w:eastAsia="Calibri" w:hAnsi="Times New Roman" w:cs="Times New Roman"/>
          <w:sz w:val="28"/>
          <w:szCs w:val="28"/>
        </w:rPr>
        <w:t>за 2019 год данный показатель приведен в целом по сельским населенным пунктам Мглинского района (без дифференцированной разбивки по сельским поселениям района).</w:t>
      </w:r>
      <w:r>
        <w:rPr>
          <w:rFonts w:ascii="Times New Roman" w:eastAsia="Calibri" w:hAnsi="Times New Roman" w:cs="Times New Roman"/>
          <w:sz w:val="28"/>
          <w:szCs w:val="28"/>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A56BF4">
        <w:rPr>
          <w:rFonts w:ascii="Times New Roman" w:eastAsia="Calibri" w:hAnsi="Times New Roman" w:cs="Times New Roman"/>
          <w:sz w:val="28"/>
          <w:szCs w:val="28"/>
          <w:lang w:eastAsia="ru-RU"/>
        </w:rPr>
        <w:t xml:space="preserve">Для обеспечения бесперебойного предоставления услуг водоснабжения потребителям </w:t>
      </w:r>
      <w:r w:rsidR="00E31922" w:rsidRPr="00CE4882">
        <w:rPr>
          <w:rFonts w:ascii="Times New Roman" w:eastAsia="Calibri" w:hAnsi="Times New Roman" w:cs="Times New Roman"/>
          <w:sz w:val="28"/>
          <w:szCs w:val="28"/>
        </w:rPr>
        <w:t>МО «</w:t>
      </w:r>
      <w:r w:rsidR="00FC4741">
        <w:rPr>
          <w:rFonts w:ascii="Times New Roman" w:eastAsia="Calibri" w:hAnsi="Times New Roman" w:cs="Times New Roman"/>
          <w:sz w:val="28"/>
          <w:szCs w:val="28"/>
        </w:rPr>
        <w:t>Симонтовское</w:t>
      </w:r>
      <w:r w:rsidR="00E31922" w:rsidRPr="00CE4882">
        <w:rPr>
          <w:rFonts w:ascii="Times New Roman" w:eastAsia="Calibri" w:hAnsi="Times New Roman" w:cs="Times New Roman"/>
          <w:sz w:val="28"/>
          <w:szCs w:val="28"/>
          <w:lang w:bidi="ru-RU"/>
        </w:rPr>
        <w:t xml:space="preserve"> сельское поселение</w:t>
      </w:r>
      <w:r w:rsidR="00E31922">
        <w:rPr>
          <w:rFonts w:ascii="Times New Roman" w:eastAsia="Calibri" w:hAnsi="Times New Roman" w:cs="Times New Roman"/>
          <w:sz w:val="28"/>
          <w:szCs w:val="28"/>
          <w:lang w:bidi="ru-RU"/>
        </w:rPr>
        <w:t>»</w:t>
      </w:r>
      <w:r w:rsidRPr="00A56BF4">
        <w:rPr>
          <w:rFonts w:ascii="Times New Roman" w:eastAsia="Calibri" w:hAnsi="Times New Roman" w:cs="Times New Roman"/>
          <w:sz w:val="28"/>
          <w:szCs w:val="28"/>
          <w:lang w:eastAsia="ru-RU"/>
        </w:rPr>
        <w:t xml:space="preserve"> необходима реконструкция аварийных, ветхих участков </w:t>
      </w:r>
      <w:r>
        <w:rPr>
          <w:rFonts w:ascii="Times New Roman" w:eastAsia="Calibri" w:hAnsi="Times New Roman" w:cs="Times New Roman"/>
          <w:sz w:val="28"/>
          <w:szCs w:val="28"/>
          <w:lang w:eastAsia="ru-RU"/>
        </w:rPr>
        <w:t>асбестоцементных</w:t>
      </w:r>
      <w:r w:rsidR="00FC4741">
        <w:rPr>
          <w:rFonts w:ascii="Times New Roman" w:eastAsia="Calibri" w:hAnsi="Times New Roman" w:cs="Times New Roman"/>
          <w:sz w:val="28"/>
          <w:szCs w:val="28"/>
          <w:lang w:eastAsia="ru-RU"/>
        </w:rPr>
        <w:t>, чугунных</w:t>
      </w:r>
      <w:r w:rsidRPr="00A56BF4">
        <w:rPr>
          <w:rFonts w:ascii="Times New Roman" w:eastAsia="Calibri" w:hAnsi="Times New Roman" w:cs="Times New Roman"/>
          <w:sz w:val="28"/>
          <w:szCs w:val="28"/>
          <w:lang w:eastAsia="ru-RU"/>
        </w:rPr>
        <w:t xml:space="preserve"> трубопроводов с заменой их на полиэтиленовые трубы. </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Собственником водопроводных сетей централизованной системы водоснабжения </w:t>
      </w:r>
      <w:r w:rsidR="00E31922" w:rsidRPr="00CE4882">
        <w:rPr>
          <w:rFonts w:ascii="Times New Roman" w:eastAsia="Calibri" w:hAnsi="Times New Roman" w:cs="Times New Roman"/>
          <w:sz w:val="28"/>
          <w:szCs w:val="28"/>
        </w:rPr>
        <w:t>МО «</w:t>
      </w:r>
      <w:r w:rsidR="00FC4741">
        <w:rPr>
          <w:rFonts w:ascii="Times New Roman" w:eastAsia="Calibri" w:hAnsi="Times New Roman" w:cs="Times New Roman"/>
          <w:sz w:val="28"/>
          <w:szCs w:val="28"/>
        </w:rPr>
        <w:t>Симонтовское</w:t>
      </w:r>
      <w:r w:rsidR="00E31922" w:rsidRPr="00CE4882">
        <w:rPr>
          <w:rFonts w:ascii="Times New Roman" w:eastAsia="Calibri" w:hAnsi="Times New Roman" w:cs="Times New Roman"/>
          <w:sz w:val="28"/>
          <w:szCs w:val="28"/>
          <w:lang w:bidi="ru-RU"/>
        </w:rPr>
        <w:t xml:space="preserve"> сельское поселение</w:t>
      </w:r>
      <w:r w:rsidR="00E31922">
        <w:rPr>
          <w:rFonts w:ascii="Times New Roman" w:eastAsia="Calibri" w:hAnsi="Times New Roman" w:cs="Times New Roman"/>
          <w:sz w:val="28"/>
          <w:szCs w:val="28"/>
          <w:lang w:bidi="ru-RU"/>
        </w:rPr>
        <w:t>»</w:t>
      </w:r>
      <w:r w:rsidR="00E31922"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 xml:space="preserve">является Мглинский район Брянской области. </w:t>
      </w:r>
    </w:p>
    <w:p w:rsidR="00B1533D" w:rsidRPr="00BB02DF" w:rsidRDefault="00B1533D" w:rsidP="006B3E2F">
      <w:pPr>
        <w:spacing w:after="0" w:line="360" w:lineRule="auto"/>
        <w:ind w:firstLine="709"/>
        <w:jc w:val="both"/>
        <w:rPr>
          <w:rFonts w:ascii="Times New Roman" w:eastAsia="Calibri" w:hAnsi="Times New Roman" w:cs="Times New Roman"/>
          <w:sz w:val="28"/>
          <w:szCs w:val="28"/>
        </w:rPr>
      </w:pPr>
    </w:p>
    <w:p w:rsidR="006B3E2F" w:rsidRPr="00224B8C" w:rsidRDefault="006B3E2F" w:rsidP="00B1533D">
      <w:pPr>
        <w:pStyle w:val="11112"/>
        <w:ind w:firstLine="709"/>
        <w:rPr>
          <w:rFonts w:eastAsia="Calibri"/>
          <w:color w:val="auto"/>
        </w:rPr>
      </w:pPr>
      <w:bookmarkStart w:id="91" w:name="_Toc26721508"/>
      <w:bookmarkStart w:id="92" w:name="_Toc26721553"/>
      <w:bookmarkStart w:id="93" w:name="_Toc44605034"/>
      <w:bookmarkStart w:id="94" w:name="_Toc47962578"/>
      <w:r w:rsidRPr="00224B8C">
        <w:rPr>
          <w:rFonts w:eastAsia="Calibri"/>
          <w:color w:val="auto"/>
        </w:rPr>
        <w:t xml:space="preserve">2.1.4.5. Описание существующих технических и технологических проблем, возникающих при водоснабжении, анализ исполнения </w:t>
      </w:r>
      <w:r w:rsidRPr="00224B8C">
        <w:rPr>
          <w:rFonts w:eastAsia="Calibri"/>
          <w:color w:val="auto"/>
        </w:rPr>
        <w:lastRenderedPageBreak/>
        <w:t>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91"/>
      <w:bookmarkEnd w:id="92"/>
      <w:bookmarkEnd w:id="93"/>
      <w:bookmarkEnd w:id="94"/>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Доступность и качество питьевой воды определяют здоровье населения и качество жизни. Отсутствие чистой воды является основной причиной распространения различных заболеваний, увеличивает степень риска возникновения водозависимых патологий. Поэтому проблема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Решение проблемы водоснабжения должно сводиться: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надежности работы систем водоснабжения;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сокращению потерь воды;</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эффективности использования энергетических и материальных ресурсов;</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к энергосбережению;</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усовершенствованию системы управления;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обеспечению безубыточного функционирования предприятий водоснабжения.</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работе с М</w:t>
      </w:r>
      <w:r w:rsidRPr="00C94009">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C94009">
        <w:rPr>
          <w:rFonts w:ascii="Times New Roman" w:eastAsia="Calibri" w:hAnsi="Times New Roman" w:cs="Times New Roman"/>
          <w:sz w:val="28"/>
          <w:szCs w:val="28"/>
        </w:rPr>
        <w:t>» специалисты ООО «</w:t>
      </w:r>
      <w:r>
        <w:rPr>
          <w:rFonts w:ascii="Times New Roman" w:eastAsia="Calibri" w:hAnsi="Times New Roman" w:cs="Times New Roman"/>
          <w:sz w:val="28"/>
          <w:szCs w:val="28"/>
        </w:rPr>
        <w:t>Спектр-С</w:t>
      </w:r>
      <w:r w:rsidRPr="00C94009">
        <w:rPr>
          <w:rFonts w:ascii="Times New Roman" w:eastAsia="Calibri" w:hAnsi="Times New Roman" w:cs="Times New Roman"/>
          <w:sz w:val="28"/>
          <w:szCs w:val="28"/>
        </w:rPr>
        <w:t xml:space="preserve">» столкнулись с тем, что организационная структура предприятия не обеспечивает четкое разделение функций и делегирования полномочий между подразделениями. </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На предприятии отсутствует организация документооборота необходимого для повышения производительности и сокращения времени прохождения и исполнения управленческих решений, хранения документации без потери качества и утраты информации. Документооборот на предприятии по вертикали:</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-на уровне первичного звена не имеет унифицированных форм;</w:t>
      </w:r>
    </w:p>
    <w:p w:rsidR="006B3E2F" w:rsidRPr="00C94009"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lastRenderedPageBreak/>
        <w:t>-на уровне управленческого звена переданный материал не анализируется техническими службами в едином формате помесячно, квартально и что особенно важно - накопительно в течение года. Технико-экономические показатели деятельности предприятия не увязываются между подразделениями, в связи, с чем отсутствует возможность передать ее оперативно и достоверно в течение длительного периода по запросу;</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94009">
        <w:rPr>
          <w:rFonts w:ascii="Times New Roman" w:eastAsia="Calibri" w:hAnsi="Times New Roman" w:cs="Times New Roman"/>
          <w:sz w:val="28"/>
          <w:szCs w:val="28"/>
        </w:rPr>
        <w:t>-в нарушении пункта 1.6 Правил технической эксплуатации систем и сооружений коммунального водоснабжения и канализации, которые являются обязательными к исполнению, отсутствует архив технической, эксплуатационной и исполнительной документации, а также материалы инвентаризации и паспортизации, годовые технические отчеты по эксплуатации систем водоснабжения</w:t>
      </w:r>
      <w:r w:rsidR="00ED5B7B">
        <w:rPr>
          <w:rFonts w:ascii="Times New Roman" w:eastAsia="Calibri" w:hAnsi="Times New Roman" w:cs="Times New Roman"/>
          <w:sz w:val="28"/>
          <w:szCs w:val="28"/>
        </w:rPr>
        <w:t>.</w:t>
      </w:r>
      <w:r w:rsidRPr="00C94009">
        <w:rPr>
          <w:rFonts w:ascii="Times New Roman" w:eastAsia="Calibri" w:hAnsi="Times New Roman" w:cs="Times New Roman"/>
          <w:sz w:val="28"/>
          <w:szCs w:val="28"/>
        </w:rPr>
        <w:t xml:space="preserve">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Необходимо разработать унифицированные формы в электронном формате для формирования производственных показателей по предприятию.</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 предприятии не разработан обязательный к применению всеми службами без исключения (единый перечень объектов ВХК, с указанием:</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-инвентарного номера,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-наименования объекта,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-месторасположения объекта,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-вещного права на соответствующий объект, </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-наименования структурного подразделения эксплуатирующего соответствующий объект.</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При этом данный перечень подлежит постоянному обновлению.</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На основании вышеизложенного, а также при наличии большого количества объектов (сооружений) территориально разбросанных - отсутствует возможность идентифицировать технические характеристики, показатели объектов по различным формам</w:t>
      </w:r>
      <w:r>
        <w:rPr>
          <w:rFonts w:ascii="Times New Roman" w:eastAsia="Calibri" w:hAnsi="Times New Roman" w:cs="Times New Roman"/>
          <w:sz w:val="28"/>
          <w:szCs w:val="28"/>
        </w:rPr>
        <w:t>.</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t xml:space="preserve">В результате анализа материалов предоставленных службами </w:t>
      </w:r>
      <w:r>
        <w:rPr>
          <w:rFonts w:ascii="Times New Roman" w:eastAsia="Calibri" w:hAnsi="Times New Roman" w:cs="Times New Roman"/>
          <w:sz w:val="28"/>
          <w:szCs w:val="28"/>
        </w:rPr>
        <w:t>М</w:t>
      </w:r>
      <w:r w:rsidRPr="00E0554B">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0554B">
        <w:rPr>
          <w:rFonts w:ascii="Times New Roman" w:eastAsia="Calibri" w:hAnsi="Times New Roman" w:cs="Times New Roman"/>
          <w:sz w:val="28"/>
          <w:szCs w:val="28"/>
        </w:rPr>
        <w:t>» выделено следующее.</w:t>
      </w:r>
    </w:p>
    <w:p w:rsidR="006B3E2F" w:rsidRPr="00E0554B" w:rsidRDefault="006B3E2F" w:rsidP="006B3E2F">
      <w:pPr>
        <w:spacing w:after="0" w:line="360" w:lineRule="auto"/>
        <w:ind w:firstLine="709"/>
        <w:jc w:val="both"/>
        <w:rPr>
          <w:rFonts w:ascii="Times New Roman" w:eastAsia="Calibri" w:hAnsi="Times New Roman" w:cs="Times New Roman"/>
          <w:sz w:val="28"/>
          <w:szCs w:val="28"/>
        </w:rPr>
      </w:pPr>
      <w:r w:rsidRPr="00E0554B">
        <w:rPr>
          <w:rFonts w:ascii="Times New Roman" w:eastAsia="Calibri" w:hAnsi="Times New Roman" w:cs="Times New Roman"/>
          <w:sz w:val="28"/>
          <w:szCs w:val="28"/>
        </w:rPr>
        <w:lastRenderedPageBreak/>
        <w:t>Основным абонентом</w:t>
      </w:r>
      <w:r>
        <w:rPr>
          <w:rFonts w:ascii="Times New Roman" w:eastAsia="Calibri" w:hAnsi="Times New Roman" w:cs="Times New Roman"/>
          <w:sz w:val="28"/>
          <w:szCs w:val="28"/>
        </w:rPr>
        <w:t xml:space="preserve"> услуг питьевого водоснабжения М</w:t>
      </w:r>
      <w:r w:rsidRPr="00E0554B">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0554B">
        <w:rPr>
          <w:rFonts w:ascii="Times New Roman" w:eastAsia="Calibri" w:hAnsi="Times New Roman" w:cs="Times New Roman"/>
          <w:sz w:val="28"/>
          <w:szCs w:val="28"/>
        </w:rPr>
        <w:t xml:space="preserve">» является категория «Населения», удельный вес которой составляет </w:t>
      </w:r>
      <w:r w:rsidR="00ED5B7B">
        <w:rPr>
          <w:rFonts w:ascii="Times New Roman" w:eastAsia="Calibri" w:hAnsi="Times New Roman" w:cs="Times New Roman"/>
          <w:sz w:val="28"/>
          <w:szCs w:val="28"/>
        </w:rPr>
        <w:t xml:space="preserve">более </w:t>
      </w:r>
      <w:r w:rsidR="00172FA6">
        <w:rPr>
          <w:rFonts w:ascii="Times New Roman" w:eastAsia="Calibri" w:hAnsi="Times New Roman" w:cs="Times New Roman"/>
          <w:sz w:val="28"/>
          <w:szCs w:val="28"/>
        </w:rPr>
        <w:t>8</w:t>
      </w:r>
      <w:r w:rsidR="00ED5B7B">
        <w:rPr>
          <w:rFonts w:ascii="Times New Roman" w:eastAsia="Calibri" w:hAnsi="Times New Roman" w:cs="Times New Roman"/>
          <w:sz w:val="28"/>
          <w:szCs w:val="28"/>
        </w:rPr>
        <w:t xml:space="preserve">0% </w:t>
      </w:r>
      <w:r w:rsidRPr="00E0554B">
        <w:rPr>
          <w:rFonts w:ascii="Times New Roman" w:eastAsia="Calibri" w:hAnsi="Times New Roman" w:cs="Times New Roman"/>
          <w:sz w:val="28"/>
          <w:szCs w:val="28"/>
        </w:rPr>
        <w:t xml:space="preserve">от общего объема реализации питьевой воды. Удельный вес объёмов потребления воды из системы коммунального водоснабжения у абонентов жилого сектора индивидуальными приборами учёта воды составляет </w:t>
      </w:r>
      <w:r>
        <w:rPr>
          <w:rFonts w:ascii="Times New Roman" w:eastAsia="Calibri" w:hAnsi="Times New Roman" w:cs="Times New Roman"/>
          <w:sz w:val="28"/>
          <w:szCs w:val="28"/>
        </w:rPr>
        <w:t>37,05</w:t>
      </w:r>
      <w:r w:rsidRPr="00E0554B">
        <w:rPr>
          <w:rFonts w:ascii="Times New Roman" w:eastAsia="Calibri" w:hAnsi="Times New Roman" w:cs="Times New Roman"/>
          <w:sz w:val="28"/>
          <w:szCs w:val="28"/>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На всех водозаборных сооружениях и артезианских скважинах отсутствуют технологические приборы учета забора воды, что не позволяет достоверно определять объем добычи (забора) воды из природных источников</w:t>
      </w:r>
      <w:r>
        <w:rPr>
          <w:rFonts w:ascii="Times New Roman" w:eastAsia="Calibri" w:hAnsi="Times New Roman" w:cs="Times New Roman"/>
          <w:sz w:val="28"/>
          <w:szCs w:val="28"/>
        </w:rPr>
        <w:t>.</w:t>
      </w:r>
    </w:p>
    <w:p w:rsidR="006B3E2F" w:rsidRPr="00E709C4"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Установка приборов в полном объеме на водозаборных сооружениях обеспечит возможность объективного определения объемов забора воды и увязанных с ним показателей по всему технологическому процессу (технологические потери, объем отпуска в сеть и потери воды при транспортировке). Одновременно установка приборов выполнит одно из обязательных требований Лицензий на право пользования недрами.</w:t>
      </w:r>
    </w:p>
    <w:p w:rsidR="006B3E2F" w:rsidRPr="00E709C4" w:rsidRDefault="006B3E2F" w:rsidP="006B3E2F">
      <w:pPr>
        <w:spacing w:after="0" w:line="360" w:lineRule="auto"/>
        <w:ind w:firstLine="709"/>
        <w:jc w:val="both"/>
        <w:rPr>
          <w:rFonts w:ascii="Times New Roman" w:eastAsia="Calibri" w:hAnsi="Times New Roman" w:cs="Times New Roman"/>
          <w:sz w:val="28"/>
          <w:szCs w:val="28"/>
        </w:rPr>
      </w:pPr>
      <w:r w:rsidRPr="00E709C4">
        <w:rPr>
          <w:rFonts w:ascii="Times New Roman" w:eastAsia="Calibri" w:hAnsi="Times New Roman" w:cs="Times New Roman"/>
          <w:sz w:val="28"/>
          <w:szCs w:val="28"/>
        </w:rPr>
        <w:t>Кроме, того рекомендуем установку технологических водомеров:</w:t>
      </w:r>
    </w:p>
    <w:p w:rsidR="006B3E2F" w:rsidRPr="00E709C4" w:rsidRDefault="00ED5B7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B3E2F" w:rsidRPr="00E709C4">
        <w:rPr>
          <w:rFonts w:ascii="Times New Roman" w:eastAsia="Calibri" w:hAnsi="Times New Roman" w:cs="Times New Roman"/>
          <w:sz w:val="28"/>
          <w:szCs w:val="28"/>
        </w:rPr>
        <w:t xml:space="preserve">на </w:t>
      </w:r>
      <w:r w:rsidR="006B3E2F">
        <w:rPr>
          <w:rFonts w:ascii="Times New Roman" w:eastAsia="Calibri" w:hAnsi="Times New Roman" w:cs="Times New Roman"/>
          <w:sz w:val="28"/>
          <w:szCs w:val="28"/>
        </w:rPr>
        <w:t xml:space="preserve">первых колодцах после водонапорных башен </w:t>
      </w:r>
      <w:r w:rsidR="006B3E2F" w:rsidRPr="00E709C4">
        <w:rPr>
          <w:rFonts w:ascii="Times New Roman" w:eastAsia="Calibri" w:hAnsi="Times New Roman" w:cs="Times New Roman"/>
          <w:sz w:val="28"/>
          <w:szCs w:val="28"/>
        </w:rPr>
        <w:t>централизованных систем водоснабжения для выявления реальных объемов потерь и реализации</w:t>
      </w:r>
      <w:r w:rsidR="006B3E2F">
        <w:rPr>
          <w:rFonts w:ascii="Times New Roman" w:eastAsia="Calibri" w:hAnsi="Times New Roman" w:cs="Times New Roman"/>
          <w:sz w:val="28"/>
          <w:szCs w:val="28"/>
        </w:rPr>
        <w:t>.</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 xml:space="preserve">В общем плане </w:t>
      </w:r>
      <w:r>
        <w:rPr>
          <w:rFonts w:ascii="Times New Roman" w:eastAsia="Calibri" w:hAnsi="Times New Roman" w:cs="Times New Roman"/>
          <w:sz w:val="28"/>
          <w:szCs w:val="28"/>
        </w:rPr>
        <w:t>М</w:t>
      </w:r>
      <w:r w:rsidRPr="00D8187A">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D8187A">
        <w:rPr>
          <w:rFonts w:ascii="Times New Roman" w:eastAsia="Calibri" w:hAnsi="Times New Roman" w:cs="Times New Roman"/>
          <w:sz w:val="28"/>
          <w:szCs w:val="28"/>
        </w:rPr>
        <w:t>» работает как аварийная служба и системные проблемы, определяющие эксплуатационные возможности и технический уровень эксплуатируемых систем централизованного водоснабжения структурных подразделений сводятся к следующему:</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-Технологическая отсталость и износ сооружений на источниках водоснабжения (на фоне сокращения водопотребления и ужесточения экологических требований).</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lastRenderedPageBreak/>
        <w:t>-Аварийное состояние наружных водопроводных сетей (постоянные порывы и последующие ремонты, необходимость снижения напоров).</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-Износ насосного оборудования действующих насосных систем (приводящих к увеличению расходов электроэнергии, росту аварийности и снижению надежности).</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-Избыточность (по производительности, напору) значительной части эксплуатируемого оборудования на насосных станциях (как результат - низкая энергоэффективность и высокие удельные эксплуатационные затраты).</w:t>
      </w:r>
    </w:p>
    <w:p w:rsidR="006B3E2F" w:rsidRPr="00D8187A"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Calibri" w:hAnsi="Times New Roman" w:cs="Times New Roman"/>
          <w:sz w:val="28"/>
          <w:szCs w:val="28"/>
        </w:rPr>
        <w:t>-Потребность в развитии существующих систем водоснабжения (обеспечение расходов (приема) и напоров на сетях новых потребителей при территориальном расширении населенных пунктов и (или) при уплотнении застройки территорий населенных пунктов).</w:t>
      </w:r>
    </w:p>
    <w:p w:rsidR="006B3E2F" w:rsidRPr="00F9478E" w:rsidRDefault="006B3E2F" w:rsidP="006B3E2F">
      <w:pPr>
        <w:spacing w:after="0" w:line="360" w:lineRule="auto"/>
        <w:ind w:firstLine="567"/>
        <w:jc w:val="both"/>
        <w:rPr>
          <w:rFonts w:ascii="Times New Roman" w:eastAsia="Times New Roman" w:hAnsi="Times New Roman" w:cs="Times New Roman"/>
          <w:color w:val="000000"/>
          <w:sz w:val="28"/>
          <w:lang w:eastAsia="ru-RU"/>
        </w:rPr>
      </w:pPr>
      <w:r w:rsidRPr="00F9478E">
        <w:rPr>
          <w:rFonts w:ascii="Times New Roman" w:eastAsia="Times New Roman" w:hAnsi="Times New Roman" w:cs="Times New Roman"/>
          <w:color w:val="000000"/>
          <w:sz w:val="28"/>
          <w:lang w:eastAsia="ru-RU"/>
        </w:rPr>
        <w:t>В рамках развития систем водоснабжения МУП «Мглинский районный водоканал» реализуются и планируются проекты по строительств</w:t>
      </w:r>
      <w:r w:rsidR="00AA7C04" w:rsidRPr="00F9478E">
        <w:rPr>
          <w:rFonts w:ascii="Times New Roman" w:eastAsia="Times New Roman" w:hAnsi="Times New Roman" w:cs="Times New Roman"/>
          <w:color w:val="000000"/>
          <w:sz w:val="28"/>
          <w:lang w:eastAsia="ru-RU"/>
        </w:rPr>
        <w:t>у</w:t>
      </w:r>
      <w:r w:rsidRPr="00F9478E">
        <w:rPr>
          <w:rFonts w:ascii="Times New Roman" w:eastAsia="Times New Roman" w:hAnsi="Times New Roman" w:cs="Times New Roman"/>
          <w:color w:val="000000"/>
          <w:sz w:val="28"/>
          <w:lang w:eastAsia="ru-RU"/>
        </w:rPr>
        <w:t xml:space="preserve"> и реконструкции водопроводных сетей и сооружений на них.</w:t>
      </w:r>
    </w:p>
    <w:p w:rsidR="006B3E2F" w:rsidRPr="00E676A2" w:rsidRDefault="006B3E2F" w:rsidP="006B3E2F">
      <w:pPr>
        <w:spacing w:after="0" w:line="360" w:lineRule="auto"/>
        <w:ind w:firstLine="709"/>
        <w:jc w:val="both"/>
        <w:rPr>
          <w:rFonts w:ascii="Times New Roman" w:eastAsia="Calibri" w:hAnsi="Times New Roman" w:cs="Times New Roman"/>
          <w:sz w:val="28"/>
          <w:szCs w:val="28"/>
        </w:rPr>
      </w:pPr>
      <w:r w:rsidRPr="00D8187A">
        <w:rPr>
          <w:rFonts w:ascii="Times New Roman" w:eastAsia="Times New Roman" w:hAnsi="Times New Roman" w:cs="Times New Roman"/>
          <w:color w:val="000000"/>
          <w:sz w:val="28"/>
          <w:lang w:eastAsia="ru-RU"/>
        </w:rPr>
        <w:t xml:space="preserve">Реконструкция </w:t>
      </w:r>
      <w:r w:rsidRPr="00D8187A">
        <w:rPr>
          <w:rFonts w:ascii="Times New Roman" w:eastAsia="Calibri" w:hAnsi="Times New Roman" w:cs="Times New Roman"/>
          <w:color w:val="000000"/>
          <w:sz w:val="28"/>
        </w:rPr>
        <w:t>водопроводных сетей, подлежащих замене в связи с исчерпанием эксплуатационного ресурса, а также для обеспечения безопасности и нормативной надежности водоснабжения потребителей.</w:t>
      </w:r>
      <w:r w:rsidR="00B1533D">
        <w:rPr>
          <w:rFonts w:ascii="Times New Roman" w:eastAsia="Calibri" w:hAnsi="Times New Roman" w:cs="Times New Roman"/>
          <w:color w:val="000000"/>
          <w:sz w:val="28"/>
        </w:rPr>
        <w:t xml:space="preserve"> </w:t>
      </w:r>
      <w:r>
        <w:rPr>
          <w:rFonts w:ascii="Times New Roman" w:eastAsia="Calibri" w:hAnsi="Times New Roman" w:cs="Times New Roman"/>
          <w:sz w:val="28"/>
          <w:szCs w:val="28"/>
        </w:rPr>
        <w:t>Водопроводные сети М</w:t>
      </w:r>
      <w:r w:rsidRPr="00E676A2">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E676A2">
        <w:rPr>
          <w:rFonts w:ascii="Times New Roman" w:eastAsia="Calibri" w:hAnsi="Times New Roman" w:cs="Times New Roman"/>
          <w:sz w:val="28"/>
          <w:szCs w:val="28"/>
        </w:rPr>
        <w:t xml:space="preserve">» имеют значительную выработку ресурса. Доля водопроводов </w:t>
      </w:r>
      <w:r>
        <w:rPr>
          <w:rFonts w:ascii="Times New Roman" w:eastAsia="Calibri" w:hAnsi="Times New Roman" w:cs="Times New Roman"/>
          <w:sz w:val="28"/>
          <w:szCs w:val="28"/>
        </w:rPr>
        <w:t>требующих замены</w:t>
      </w:r>
      <w:r w:rsidRPr="00E676A2">
        <w:rPr>
          <w:rFonts w:ascii="Times New Roman" w:eastAsia="Calibri" w:hAnsi="Times New Roman" w:cs="Times New Roman"/>
          <w:sz w:val="28"/>
          <w:szCs w:val="28"/>
        </w:rPr>
        <w:t xml:space="preserve">, </w:t>
      </w:r>
      <w:r w:rsidR="00E867FD">
        <w:rPr>
          <w:rFonts w:ascii="Times New Roman" w:eastAsia="Calibri" w:hAnsi="Times New Roman" w:cs="Times New Roman"/>
          <w:sz w:val="28"/>
          <w:szCs w:val="28"/>
        </w:rPr>
        <w:t xml:space="preserve">по району </w:t>
      </w:r>
      <w:r w:rsidRPr="00E676A2">
        <w:rPr>
          <w:rFonts w:ascii="Times New Roman" w:eastAsia="Calibri" w:hAnsi="Times New Roman" w:cs="Times New Roman"/>
          <w:sz w:val="28"/>
          <w:szCs w:val="28"/>
        </w:rPr>
        <w:t>составляет (</w:t>
      </w:r>
      <w:r>
        <w:rPr>
          <w:rFonts w:ascii="Times New Roman" w:eastAsia="Calibri" w:hAnsi="Times New Roman" w:cs="Times New Roman"/>
          <w:sz w:val="28"/>
          <w:szCs w:val="28"/>
        </w:rPr>
        <w:t>83,43</w:t>
      </w:r>
      <w:r w:rsidRPr="00E676A2">
        <w:rPr>
          <w:rFonts w:ascii="Times New Roman" w:eastAsia="Calibri" w:hAnsi="Times New Roman" w:cs="Times New Roman"/>
          <w:sz w:val="28"/>
          <w:szCs w:val="28"/>
        </w:rPr>
        <w:t xml:space="preserve"> %). </w:t>
      </w:r>
    </w:p>
    <w:p w:rsidR="006B3E2F" w:rsidRPr="00E676A2" w:rsidRDefault="006B3E2F" w:rsidP="006B3E2F">
      <w:pPr>
        <w:spacing w:after="0" w:line="360" w:lineRule="auto"/>
        <w:ind w:firstLine="709"/>
        <w:jc w:val="both"/>
        <w:rPr>
          <w:rFonts w:ascii="Times New Roman" w:eastAsia="Calibri" w:hAnsi="Times New Roman" w:cs="Times New Roman"/>
          <w:sz w:val="28"/>
          <w:szCs w:val="28"/>
        </w:rPr>
      </w:pPr>
      <w:r w:rsidRPr="00E676A2">
        <w:rPr>
          <w:rFonts w:ascii="Times New Roman" w:eastAsia="Calibri" w:hAnsi="Times New Roman" w:cs="Times New Roman"/>
          <w:sz w:val="28"/>
          <w:szCs w:val="28"/>
        </w:rPr>
        <w:t>Такое положение обусловлено незначительными объемами перекладки участков водопроводных сетей из-за ограниченного финансирования за счет собственных средств предприятия, в отсутствии возможности привлечения бюджетных средств муниципалитетов и региона.</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Анализ </w:t>
      </w:r>
      <w:r w:rsidRPr="009A761D">
        <w:rPr>
          <w:rFonts w:ascii="Times New Roman" w:eastAsia="Calibri" w:hAnsi="Times New Roman" w:cs="Times New Roman"/>
          <w:sz w:val="28"/>
          <w:szCs w:val="28"/>
        </w:rPr>
        <w:t xml:space="preserve">технических показателей существующей </w:t>
      </w:r>
      <w:r w:rsidR="004E1CF9">
        <w:rPr>
          <w:rFonts w:ascii="Times New Roman" w:eastAsia="Calibri" w:hAnsi="Times New Roman" w:cs="Times New Roman"/>
          <w:sz w:val="28"/>
          <w:szCs w:val="28"/>
        </w:rPr>
        <w:t xml:space="preserve">централизованной </w:t>
      </w:r>
      <w:r w:rsidRPr="009A761D">
        <w:rPr>
          <w:rFonts w:ascii="Times New Roman" w:eastAsia="Calibri" w:hAnsi="Times New Roman" w:cs="Times New Roman"/>
          <w:sz w:val="28"/>
          <w:szCs w:val="28"/>
        </w:rPr>
        <w:t xml:space="preserve">системы водоснабжения </w:t>
      </w:r>
      <w:r w:rsidR="00AA7C04" w:rsidRPr="00CE4882">
        <w:rPr>
          <w:rFonts w:ascii="Times New Roman" w:eastAsia="Calibri" w:hAnsi="Times New Roman" w:cs="Times New Roman"/>
          <w:sz w:val="28"/>
          <w:szCs w:val="28"/>
        </w:rPr>
        <w:t>МО «</w:t>
      </w:r>
      <w:r w:rsidR="00224B8C">
        <w:rPr>
          <w:rFonts w:ascii="Times New Roman" w:eastAsia="Calibri" w:hAnsi="Times New Roman" w:cs="Times New Roman"/>
          <w:sz w:val="28"/>
          <w:szCs w:val="28"/>
        </w:rPr>
        <w:t>Симонтовское</w:t>
      </w:r>
      <w:r w:rsidR="00AA7C04" w:rsidRPr="00CE4882">
        <w:rPr>
          <w:rFonts w:ascii="Times New Roman" w:eastAsia="Calibri" w:hAnsi="Times New Roman" w:cs="Times New Roman"/>
          <w:sz w:val="28"/>
          <w:szCs w:val="28"/>
          <w:lang w:bidi="ru-RU"/>
        </w:rPr>
        <w:t xml:space="preserve"> сельское поселение</w:t>
      </w:r>
      <w:r w:rsidR="00AA7C04">
        <w:rPr>
          <w:rFonts w:ascii="Times New Roman" w:eastAsia="Calibri" w:hAnsi="Times New Roman" w:cs="Times New Roman"/>
          <w:sz w:val="28"/>
          <w:szCs w:val="28"/>
          <w:lang w:bidi="ru-RU"/>
        </w:rPr>
        <w:t>»</w:t>
      </w:r>
      <w:r w:rsidR="00AA7C04"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rPr>
        <w:t>выяв</w:t>
      </w:r>
      <w:r w:rsidR="00B1533D">
        <w:rPr>
          <w:rFonts w:ascii="Times New Roman" w:eastAsia="Calibri" w:hAnsi="Times New Roman" w:cs="Times New Roman"/>
          <w:sz w:val="28"/>
          <w:szCs w:val="28"/>
        </w:rPr>
        <w:t>ил</w:t>
      </w:r>
      <w:r w:rsidRPr="009A761D">
        <w:rPr>
          <w:rFonts w:ascii="Times New Roman" w:eastAsia="Calibri" w:hAnsi="Times New Roman" w:cs="Times New Roman"/>
          <w:sz w:val="28"/>
          <w:szCs w:val="28"/>
        </w:rPr>
        <w:t xml:space="preserve"> следующие основные технические и технологические проблемы:</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lastRenderedPageBreak/>
        <w:t>1. Высокая степень изношенности трубопроводов водопроводной сети</w:t>
      </w:r>
      <w:r w:rsidR="00B1533D">
        <w:rPr>
          <w:rFonts w:ascii="Times New Roman" w:eastAsia="Calibri" w:hAnsi="Times New Roman" w:cs="Times New Roman"/>
          <w:sz w:val="28"/>
          <w:szCs w:val="28"/>
        </w:rPr>
        <w:t xml:space="preserve"> (более 80 %)</w:t>
      </w:r>
      <w:r w:rsidRPr="009A761D">
        <w:rPr>
          <w:rFonts w:ascii="Times New Roman" w:eastAsia="Calibri" w:hAnsi="Times New Roman" w:cs="Times New Roman"/>
          <w:sz w:val="28"/>
          <w:szCs w:val="28"/>
        </w:rPr>
        <w:t xml:space="preserve">, которая приводит к увеличению аварийности водопроводных сетей (истечение срока эксплуатации трубопроводов из </w:t>
      </w:r>
      <w:r>
        <w:rPr>
          <w:rFonts w:ascii="Times New Roman" w:eastAsia="Calibri" w:hAnsi="Times New Roman" w:cs="Times New Roman"/>
          <w:sz w:val="28"/>
          <w:szCs w:val="28"/>
        </w:rPr>
        <w:t>асбестоцемента</w:t>
      </w:r>
      <w:r w:rsidR="00224B8C">
        <w:rPr>
          <w:rFonts w:ascii="Times New Roman" w:eastAsia="Calibri" w:hAnsi="Times New Roman" w:cs="Times New Roman"/>
          <w:sz w:val="28"/>
          <w:szCs w:val="28"/>
        </w:rPr>
        <w:t>, чугуна</w:t>
      </w:r>
      <w:r w:rsidRPr="009A761D">
        <w:rPr>
          <w:rFonts w:ascii="Times New Roman" w:eastAsia="Calibri" w:hAnsi="Times New Roman" w:cs="Times New Roman"/>
          <w:sz w:val="28"/>
          <w:szCs w:val="28"/>
        </w:rPr>
        <w:t xml:space="preserve">).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 xml:space="preserve">Частые аварии, на трубопроводах спровоцированные износом коммуникаций чрезвычайно негативно влияют на энергоэффективность производства ресурса, надежность водоснабжения и влекут за собой дополнительные расходы на ремонт. Для обеспечения бесперебойности предоставления услуг водоснабжения потребителям необходима замена и реконструкция </w:t>
      </w:r>
      <w:r>
        <w:rPr>
          <w:rFonts w:ascii="Times New Roman" w:eastAsia="Calibri" w:hAnsi="Times New Roman" w:cs="Times New Roman"/>
          <w:sz w:val="28"/>
          <w:szCs w:val="28"/>
        </w:rPr>
        <w:t xml:space="preserve">асбестоцементных, </w:t>
      </w:r>
      <w:r w:rsidR="00224B8C">
        <w:rPr>
          <w:rFonts w:ascii="Times New Roman" w:eastAsia="Calibri" w:hAnsi="Times New Roman" w:cs="Times New Roman"/>
          <w:sz w:val="28"/>
          <w:szCs w:val="28"/>
        </w:rPr>
        <w:t>чугунных</w:t>
      </w:r>
      <w:r w:rsidRPr="009A761D">
        <w:rPr>
          <w:rFonts w:ascii="Times New Roman" w:eastAsia="Calibri" w:hAnsi="Times New Roman" w:cs="Times New Roman"/>
          <w:sz w:val="28"/>
          <w:szCs w:val="28"/>
        </w:rPr>
        <w:t xml:space="preserve"> водопроводных сетей, в первую очередь аварийных, полностью изношенных и перегруженных по пропускной способности.</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2. Неудовлетворительное состояние запорно-регулирующей арматуры. Устаревшая конструкция запорно-регулирующей арматуры влечет за собой снижение надежности работы водопроводной сети и рост эксплуатационных затрат. Необходима реконструкция и модернизация запорно-регулирующей арматуры, с установкой дополнительных линейных задвижек и регулирующих клапанов.</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3. Неудовлетворительное состояние значительного количества водопроводных колодцев</w:t>
      </w:r>
      <w:r>
        <w:rPr>
          <w:rFonts w:ascii="Times New Roman" w:eastAsia="Calibri" w:hAnsi="Times New Roman" w:cs="Times New Roman"/>
          <w:sz w:val="28"/>
          <w:szCs w:val="28"/>
        </w:rPr>
        <w:t xml:space="preserve"> и водоразборных колонок на них</w:t>
      </w:r>
      <w:r w:rsidRPr="009A761D">
        <w:rPr>
          <w:rFonts w:ascii="Times New Roman" w:eastAsia="Calibri" w:hAnsi="Times New Roman" w:cs="Times New Roman"/>
          <w:sz w:val="28"/>
          <w:szCs w:val="28"/>
        </w:rPr>
        <w:t>.</w:t>
      </w:r>
    </w:p>
    <w:p w:rsidR="00AA7C04" w:rsidRPr="009A761D" w:rsidRDefault="00AA7C04" w:rsidP="00AA7C04">
      <w:pPr>
        <w:pStyle w:val="afff9"/>
        <w:rPr>
          <w:rFonts w:eastAsia="Calibri"/>
        </w:rPr>
      </w:pPr>
      <w:r>
        <w:t>4.Неудовлетворительное состояние значительного количества, водонапорных башен (коррозия металла, нарушение водонепроницаемости и теплоизоляции)</w:t>
      </w:r>
      <w:r w:rsidR="00B1533D">
        <w:t>,</w:t>
      </w:r>
      <w:r>
        <w:t xml:space="preserve"> </w:t>
      </w:r>
      <w:r w:rsidR="00B1533D">
        <w:t>износ составляет более 60%.</w:t>
      </w:r>
    </w:p>
    <w:p w:rsidR="006B3E2F" w:rsidRPr="009A761D" w:rsidRDefault="004E1CF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6B3E2F" w:rsidRPr="009A761D">
        <w:rPr>
          <w:rFonts w:ascii="Times New Roman" w:eastAsia="Calibri" w:hAnsi="Times New Roman" w:cs="Times New Roman"/>
          <w:sz w:val="28"/>
          <w:szCs w:val="28"/>
        </w:rPr>
        <w:t>. Отсутствие автоматического управления системой водоснабжения, высокая степень износа основного электромеханического оборудования.</w:t>
      </w:r>
    </w:p>
    <w:p w:rsidR="004E1CF9" w:rsidRPr="00A576F2" w:rsidRDefault="004E1CF9" w:rsidP="004E1CF9">
      <w:pPr>
        <w:pStyle w:val="a6"/>
        <w:spacing w:after="0" w:line="360" w:lineRule="auto"/>
        <w:ind w:left="0" w:firstLine="708"/>
        <w:jc w:val="both"/>
        <w:rPr>
          <w:rFonts w:ascii="Times New Roman" w:hAnsi="Times New Roman" w:cs="Times New Roman"/>
          <w:sz w:val="28"/>
          <w:szCs w:val="28"/>
        </w:rPr>
      </w:pPr>
      <w:r w:rsidRPr="00A576F2">
        <w:rPr>
          <w:rFonts w:ascii="Times New Roman" w:hAnsi="Times New Roman" w:cs="Times New Roman"/>
          <w:sz w:val="28"/>
          <w:szCs w:val="28"/>
        </w:rPr>
        <w:t xml:space="preserve">Вышеуказанные проблемы имеют системный характер во всех зонах </w:t>
      </w:r>
      <w:r>
        <w:rPr>
          <w:rFonts w:ascii="Times New Roman" w:hAnsi="Times New Roman" w:cs="Times New Roman"/>
          <w:sz w:val="28"/>
          <w:szCs w:val="28"/>
        </w:rPr>
        <w:t xml:space="preserve">эксплуатационной ответственности </w:t>
      </w:r>
      <w:r>
        <w:rPr>
          <w:rFonts w:ascii="Times New Roman" w:eastAsia="Calibri" w:hAnsi="Times New Roman" w:cs="Times New Roman"/>
          <w:sz w:val="28"/>
          <w:szCs w:val="28"/>
        </w:rPr>
        <w:t>М</w:t>
      </w:r>
      <w:r w:rsidRPr="00D8187A">
        <w:rPr>
          <w:rFonts w:ascii="Times New Roman" w:eastAsia="Calibri" w:hAnsi="Times New Roman" w:cs="Times New Roman"/>
          <w:sz w:val="28"/>
          <w:szCs w:val="28"/>
        </w:rPr>
        <w:t>УП «</w:t>
      </w:r>
      <w:r>
        <w:rPr>
          <w:rFonts w:ascii="Times New Roman" w:eastAsia="Calibri" w:hAnsi="Times New Roman" w:cs="Times New Roman"/>
          <w:sz w:val="28"/>
          <w:szCs w:val="28"/>
        </w:rPr>
        <w:t>Мглинский районный водоканал</w:t>
      </w:r>
      <w:r w:rsidRPr="00D8187A">
        <w:rPr>
          <w:rFonts w:ascii="Times New Roman" w:eastAsia="Calibri" w:hAnsi="Times New Roman" w:cs="Times New Roman"/>
          <w:sz w:val="28"/>
          <w:szCs w:val="28"/>
        </w:rPr>
        <w:t>»</w:t>
      </w:r>
      <w:r>
        <w:rPr>
          <w:rFonts w:ascii="Times New Roman" w:hAnsi="Times New Roman" w:cs="Times New Roman"/>
          <w:sz w:val="28"/>
          <w:szCs w:val="28"/>
        </w:rPr>
        <w:t>.</w:t>
      </w:r>
      <w:r w:rsidRPr="00A576F2">
        <w:rPr>
          <w:rFonts w:ascii="Times New Roman" w:hAnsi="Times New Roman" w:cs="Times New Roman"/>
          <w:sz w:val="28"/>
          <w:szCs w:val="28"/>
        </w:rPr>
        <w:t xml:space="preserve"> </w:t>
      </w:r>
    </w:p>
    <w:p w:rsidR="004E1CF9" w:rsidRDefault="004E1CF9" w:rsidP="004E1CF9">
      <w:pPr>
        <w:pStyle w:val="afff9"/>
      </w:pPr>
      <w:r>
        <w:lastRenderedPageBreak/>
        <w:t xml:space="preserve">В целях обеспечения потребителей водой нормативного качества, улучшения работы централизованных систем водоснабжения </w:t>
      </w:r>
      <w:r w:rsidRPr="00CE4882">
        <w:rPr>
          <w:rFonts w:eastAsia="Calibri"/>
        </w:rPr>
        <w:t>МО «</w:t>
      </w:r>
      <w:r w:rsidR="00224B8C">
        <w:rPr>
          <w:rFonts w:eastAsia="Calibri"/>
        </w:rPr>
        <w:t>Симонтовское</w:t>
      </w:r>
      <w:r w:rsidRPr="00CE4882">
        <w:rPr>
          <w:rFonts w:eastAsia="Calibri"/>
          <w:lang w:bidi="ru-RU"/>
        </w:rPr>
        <w:t xml:space="preserve"> сельское поселение</w:t>
      </w:r>
      <w:r>
        <w:rPr>
          <w:rFonts w:eastAsia="Calibri"/>
          <w:lang w:bidi="ru-RU"/>
        </w:rPr>
        <w:t>»</w:t>
      </w:r>
      <w:r w:rsidRPr="00A56BF4">
        <w:rPr>
          <w:rFonts w:eastAsia="Calibri"/>
          <w:lang w:eastAsia="ru-RU"/>
        </w:rPr>
        <w:t xml:space="preserve"> </w:t>
      </w:r>
      <w:r>
        <w:t>рекомендуется:</w:t>
      </w:r>
    </w:p>
    <w:p w:rsidR="004E1CF9" w:rsidRDefault="004E1CF9" w:rsidP="004E1CF9">
      <w:pPr>
        <w:pStyle w:val="afff9"/>
      </w:pPr>
      <w:r>
        <w:t>-проведение обязательного энергетического обследования централизованных систем водоснабжения;</w:t>
      </w:r>
    </w:p>
    <w:p w:rsidR="004E1CF9" w:rsidRDefault="004E1CF9" w:rsidP="004E1CF9">
      <w:pPr>
        <w:pStyle w:val="afff9"/>
      </w:pPr>
      <w:r>
        <w:t>-определение соответствия оптимального режима эксплуатационных характеристик (напор, расход) мощности и производительности насосных агрегатов и электроприводов;</w:t>
      </w:r>
    </w:p>
    <w:p w:rsidR="004E1CF9" w:rsidRDefault="004E1CF9" w:rsidP="004E1CF9">
      <w:pPr>
        <w:pStyle w:val="afff9"/>
      </w:pPr>
      <w:r>
        <w:t>-выполнение гидравлических расчетов и наладки систем по фактическому состоянию оборудования и трубопроводов;</w:t>
      </w:r>
    </w:p>
    <w:p w:rsidR="004E1CF9" w:rsidRDefault="004E1CF9" w:rsidP="004E1CF9">
      <w:pPr>
        <w:pStyle w:val="afff9"/>
      </w:pPr>
      <w:r>
        <w:t>-применение при замене и строительстве водопроводных сетей полиэтиленовых труб;</w:t>
      </w:r>
    </w:p>
    <w:p w:rsidR="004E1CF9" w:rsidRDefault="004E1CF9" w:rsidP="004E1CF9">
      <w:pPr>
        <w:pStyle w:val="afff9"/>
      </w:pPr>
      <w:r>
        <w:t>-установка регуляторов давления и вантузов;</w:t>
      </w:r>
    </w:p>
    <w:p w:rsidR="004E1CF9" w:rsidRDefault="004E1CF9" w:rsidP="004E1CF9">
      <w:pPr>
        <w:pStyle w:val="afff9"/>
      </w:pPr>
      <w:r>
        <w:t>-установка технологических приборов учета воды на водозаборных сооружениях;</w:t>
      </w:r>
    </w:p>
    <w:p w:rsidR="004E1CF9" w:rsidRDefault="004E1CF9" w:rsidP="004E1CF9">
      <w:pPr>
        <w:pStyle w:val="afff9"/>
      </w:pPr>
      <w:r>
        <w:t>-установка частотно-регулируемых приводов насосов;</w:t>
      </w:r>
    </w:p>
    <w:p w:rsidR="004E1CF9" w:rsidRPr="003D7615" w:rsidRDefault="004E1CF9" w:rsidP="004E1CF9">
      <w:pPr>
        <w:pStyle w:val="afff9"/>
      </w:pPr>
      <w:r>
        <w:t xml:space="preserve">-оптимизация режима работы сетей водоснабжения с внедрением систем автоматизированного управления.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Выполнить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 не представляется возможным из-за отсутствия информации от ресурсоснабжающ</w:t>
      </w:r>
      <w:r w:rsidR="00AA7C04">
        <w:rPr>
          <w:rFonts w:ascii="Times New Roman" w:eastAsia="Calibri" w:hAnsi="Times New Roman" w:cs="Times New Roman"/>
          <w:sz w:val="28"/>
          <w:szCs w:val="28"/>
        </w:rPr>
        <w:t>ей</w:t>
      </w:r>
      <w:r w:rsidRPr="009A761D">
        <w:rPr>
          <w:rFonts w:ascii="Times New Roman" w:eastAsia="Calibri" w:hAnsi="Times New Roman" w:cs="Times New Roman"/>
          <w:sz w:val="28"/>
          <w:szCs w:val="28"/>
        </w:rPr>
        <w:t xml:space="preserve"> организаци</w:t>
      </w:r>
      <w:r w:rsidR="00AA7C04">
        <w:rPr>
          <w:rFonts w:ascii="Times New Roman" w:eastAsia="Calibri" w:hAnsi="Times New Roman" w:cs="Times New Roman"/>
          <w:sz w:val="28"/>
          <w:szCs w:val="28"/>
        </w:rPr>
        <w:t>и.</w:t>
      </w:r>
    </w:p>
    <w:p w:rsidR="00B1533D" w:rsidRPr="009A761D"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pPr>
      <w:bookmarkStart w:id="95" w:name="_Toc26721509"/>
      <w:bookmarkStart w:id="96" w:name="_Toc26721554"/>
      <w:bookmarkStart w:id="97" w:name="_Toc44605035"/>
      <w:bookmarkStart w:id="98" w:name="_Toc47962579"/>
      <w:r w:rsidRPr="009A761D">
        <w:t>2.1.4.6</w:t>
      </w:r>
      <w:r>
        <w:t xml:space="preserve"> </w:t>
      </w:r>
      <w:r w:rsidRPr="009A761D">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95"/>
      <w:bookmarkEnd w:id="96"/>
      <w:bookmarkEnd w:id="97"/>
      <w:bookmarkEnd w:id="98"/>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 xml:space="preserve">Централизованная система горячего водоснабжения - комплекс технологически связанных между собой инженерных сооружений, </w:t>
      </w:r>
      <w:r w:rsidRPr="009A761D">
        <w:rPr>
          <w:rFonts w:ascii="Times New Roman" w:eastAsia="Calibri" w:hAnsi="Times New Roman" w:cs="Times New Roman"/>
          <w:sz w:val="28"/>
          <w:szCs w:val="28"/>
        </w:rPr>
        <w:lastRenderedPageBreak/>
        <w:t>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В </w:t>
      </w:r>
      <w:r w:rsidR="00183355" w:rsidRPr="00CE4882">
        <w:rPr>
          <w:rFonts w:ascii="Times New Roman" w:eastAsia="Calibri" w:hAnsi="Times New Roman" w:cs="Times New Roman"/>
          <w:sz w:val="28"/>
          <w:szCs w:val="28"/>
        </w:rPr>
        <w:t>МО «</w:t>
      </w:r>
      <w:r w:rsidR="00E7254B">
        <w:rPr>
          <w:rFonts w:ascii="Times New Roman" w:eastAsia="Calibri" w:hAnsi="Times New Roman" w:cs="Times New Roman"/>
          <w:sz w:val="28"/>
          <w:szCs w:val="28"/>
        </w:rPr>
        <w:t>Симонтовское</w:t>
      </w:r>
      <w:r w:rsidR="00183355" w:rsidRPr="00CE4882">
        <w:rPr>
          <w:rFonts w:ascii="Times New Roman" w:eastAsia="Calibri" w:hAnsi="Times New Roman" w:cs="Times New Roman"/>
          <w:sz w:val="28"/>
          <w:szCs w:val="28"/>
          <w:lang w:bidi="ru-RU"/>
        </w:rPr>
        <w:t xml:space="preserve">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отсутствует централизованная система горячего водоснабжения</w:t>
      </w:r>
      <w:r w:rsidRPr="009A761D">
        <w:rPr>
          <w:rFonts w:ascii="Times New Roman" w:eastAsia="Calibri" w:hAnsi="Times New Roman" w:cs="Times New Roman"/>
          <w:sz w:val="28"/>
          <w:szCs w:val="28"/>
          <w:lang w:eastAsia="ru-RU"/>
        </w:rPr>
        <w:t xml:space="preserve">, в связи, с чем данный пункт в рамках настоящего Документа не </w:t>
      </w:r>
      <w:r w:rsidR="00183355">
        <w:rPr>
          <w:rFonts w:ascii="Times New Roman" w:eastAsia="Calibri" w:hAnsi="Times New Roman" w:cs="Times New Roman"/>
          <w:sz w:val="28"/>
          <w:szCs w:val="28"/>
          <w:lang w:eastAsia="ru-RU"/>
        </w:rPr>
        <w:t>рассматривается.</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99" w:name="_Toc26721510"/>
      <w:bookmarkStart w:id="100" w:name="_Toc26721555"/>
      <w:bookmarkStart w:id="101" w:name="_Toc44605036"/>
      <w:bookmarkStart w:id="102" w:name="_Toc47962580"/>
      <w:r w:rsidRPr="009A761D">
        <w:rPr>
          <w:rFonts w:eastAsia="Calibri"/>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99"/>
      <w:bookmarkEnd w:id="100"/>
      <w:bookmarkEnd w:id="101"/>
      <w:bookmarkEnd w:id="102"/>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303D83">
        <w:rPr>
          <w:rFonts w:ascii="Times New Roman" w:eastAsia="Calibri" w:hAnsi="Times New Roman" w:cs="Times New Roman"/>
          <w:sz w:val="28"/>
          <w:szCs w:val="28"/>
          <w:lang w:eastAsia="ru-RU"/>
        </w:rPr>
        <w:t>Мглинский</w:t>
      </w:r>
      <w:r w:rsidRPr="009A761D">
        <w:rPr>
          <w:rFonts w:ascii="Times New Roman" w:eastAsia="Calibri" w:hAnsi="Times New Roman" w:cs="Times New Roman"/>
          <w:sz w:val="28"/>
          <w:szCs w:val="28"/>
          <w:lang w:eastAsia="ru-RU"/>
        </w:rPr>
        <w:t xml:space="preserve"> муниципальный район </w:t>
      </w:r>
      <w:r w:rsidRPr="00303D83">
        <w:rPr>
          <w:rFonts w:ascii="Times New Roman" w:eastAsia="Calibri" w:hAnsi="Times New Roman" w:cs="Times New Roman"/>
          <w:sz w:val="28"/>
          <w:szCs w:val="28"/>
          <w:lang w:eastAsia="ru-RU"/>
        </w:rPr>
        <w:t>Брянской</w:t>
      </w:r>
      <w:r w:rsidRPr="009A761D">
        <w:rPr>
          <w:rFonts w:ascii="Times New Roman" w:eastAsia="Calibri" w:hAnsi="Times New Roman" w:cs="Times New Roman"/>
          <w:sz w:val="28"/>
          <w:szCs w:val="28"/>
          <w:lang w:eastAsia="ru-RU"/>
        </w:rPr>
        <w:t xml:space="preserve"> области к территориям распространения вечномерзлых грунтов не относится. </w:t>
      </w:r>
    </w:p>
    <w:p w:rsidR="006B3E2F" w:rsidRDefault="006B3E2F" w:rsidP="006B3E2F">
      <w:pPr>
        <w:spacing w:after="0" w:line="360" w:lineRule="auto"/>
        <w:ind w:firstLine="709"/>
        <w:jc w:val="both"/>
      </w:pPr>
      <w:r w:rsidRPr="009A761D">
        <w:rPr>
          <w:rFonts w:ascii="Times New Roman" w:eastAsia="Calibri" w:hAnsi="Times New Roman" w:cs="Times New Roman"/>
          <w:sz w:val="28"/>
          <w:szCs w:val="28"/>
          <w:lang w:eastAsia="ru-RU"/>
        </w:rPr>
        <w:t>Максимальная глубина промерзания грунта-1,3</w:t>
      </w:r>
      <w:r w:rsidRPr="00303D83">
        <w:rPr>
          <w:rFonts w:ascii="Times New Roman" w:eastAsia="Calibri" w:hAnsi="Times New Roman" w:cs="Times New Roman"/>
          <w:sz w:val="28"/>
          <w:szCs w:val="28"/>
          <w:lang w:eastAsia="ru-RU"/>
        </w:rPr>
        <w:t>4</w:t>
      </w:r>
      <w:r w:rsidRPr="009A761D">
        <w:rPr>
          <w:rFonts w:ascii="Times New Roman" w:eastAsia="Calibri" w:hAnsi="Times New Roman" w:cs="Times New Roman"/>
          <w:sz w:val="28"/>
          <w:szCs w:val="28"/>
          <w:lang w:eastAsia="ru-RU"/>
        </w:rPr>
        <w:t>м</w:t>
      </w:r>
      <w:r>
        <w:rPr>
          <w:rStyle w:val="afff6"/>
          <w:rFonts w:ascii="Times New Roman" w:eastAsia="Calibri" w:hAnsi="Times New Roman" w:cs="Times New Roman"/>
          <w:sz w:val="28"/>
          <w:szCs w:val="28"/>
          <w:lang w:eastAsia="ru-RU"/>
        </w:rPr>
        <w:footnoteReference w:id="24"/>
      </w:r>
      <w:r w:rsidRPr="009A761D">
        <w:rPr>
          <w:rFonts w:ascii="Times New Roman" w:eastAsia="Calibri" w:hAnsi="Times New Roman" w:cs="Times New Roman"/>
          <w:sz w:val="28"/>
          <w:szCs w:val="28"/>
          <w:lang w:eastAsia="ru-RU"/>
        </w:rPr>
        <w:t>.</w:t>
      </w:r>
      <w:r w:rsidRPr="00303D83">
        <w:t xml:space="preserve"> </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103" w:name="_Toc26721511"/>
      <w:bookmarkStart w:id="104" w:name="_Toc26721556"/>
      <w:bookmarkStart w:id="105" w:name="_Toc44605037"/>
      <w:bookmarkStart w:id="106" w:name="_Toc47962581"/>
      <w:r w:rsidRPr="009A761D">
        <w:rPr>
          <w:rFonts w:eastAsia="Calibri"/>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bookmarkEnd w:id="103"/>
      <w:bookmarkEnd w:id="104"/>
      <w:bookmarkEnd w:id="105"/>
      <w:bookmarkEnd w:id="106"/>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Правообладателем объектов централизованной системы водоснабжения </w:t>
      </w:r>
      <w:r w:rsidR="00183355" w:rsidRPr="00CE4882">
        <w:rPr>
          <w:rFonts w:ascii="Times New Roman" w:eastAsia="Calibri" w:hAnsi="Times New Roman" w:cs="Times New Roman"/>
          <w:sz w:val="28"/>
          <w:szCs w:val="28"/>
        </w:rPr>
        <w:t>МО «</w:t>
      </w:r>
      <w:r w:rsidR="00E7254B">
        <w:rPr>
          <w:rFonts w:ascii="Times New Roman" w:eastAsia="Calibri" w:hAnsi="Times New Roman" w:cs="Times New Roman"/>
          <w:sz w:val="28"/>
          <w:szCs w:val="28"/>
        </w:rPr>
        <w:t>Симонтовское</w:t>
      </w:r>
      <w:r w:rsidR="00183355" w:rsidRPr="00CE4882">
        <w:rPr>
          <w:rFonts w:ascii="Times New Roman" w:eastAsia="Calibri" w:hAnsi="Times New Roman" w:cs="Times New Roman"/>
          <w:sz w:val="28"/>
          <w:szCs w:val="28"/>
          <w:lang w:bidi="ru-RU"/>
        </w:rPr>
        <w:t xml:space="preserve">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r w:rsidRPr="009A761D">
        <w:rPr>
          <w:rFonts w:ascii="Times New Roman" w:eastAsia="Calibri" w:hAnsi="Times New Roman" w:cs="Times New Roman"/>
          <w:sz w:val="28"/>
          <w:szCs w:val="28"/>
          <w:lang w:eastAsia="ru-RU"/>
        </w:rPr>
        <w:t xml:space="preserve">является </w:t>
      </w:r>
      <w:r>
        <w:rPr>
          <w:rFonts w:ascii="Times New Roman" w:eastAsia="Calibri" w:hAnsi="Times New Roman" w:cs="Times New Roman"/>
          <w:sz w:val="28"/>
          <w:szCs w:val="28"/>
          <w:lang w:eastAsia="ru-RU"/>
        </w:rPr>
        <w:t xml:space="preserve">Мглинский </w:t>
      </w:r>
      <w:r w:rsidRPr="009A761D">
        <w:rPr>
          <w:rFonts w:ascii="Times New Roman" w:eastAsia="Calibri" w:hAnsi="Times New Roman" w:cs="Times New Roman"/>
          <w:sz w:val="28"/>
          <w:szCs w:val="28"/>
          <w:lang w:eastAsia="ru-RU"/>
        </w:rPr>
        <w:t xml:space="preserve">муниципальный район </w:t>
      </w:r>
      <w:r>
        <w:rPr>
          <w:rFonts w:ascii="Times New Roman" w:eastAsia="Calibri" w:hAnsi="Times New Roman" w:cs="Times New Roman"/>
          <w:sz w:val="28"/>
          <w:szCs w:val="28"/>
          <w:lang w:eastAsia="ru-RU"/>
        </w:rPr>
        <w:t>Брянской</w:t>
      </w:r>
      <w:r w:rsidRPr="009A761D">
        <w:rPr>
          <w:rFonts w:ascii="Times New Roman" w:eastAsia="Calibri" w:hAnsi="Times New Roman" w:cs="Times New Roman"/>
          <w:sz w:val="28"/>
          <w:szCs w:val="28"/>
          <w:lang w:eastAsia="ru-RU"/>
        </w:rPr>
        <w:t xml:space="preserve"> области.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Договором о передаче</w:t>
      </w:r>
      <w:r w:rsidRPr="009A761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муниципального имущества </w:t>
      </w:r>
      <w:r w:rsidRPr="009A761D">
        <w:rPr>
          <w:rFonts w:ascii="Times New Roman" w:eastAsia="Calibri" w:hAnsi="Times New Roman" w:cs="Times New Roman"/>
          <w:sz w:val="28"/>
          <w:szCs w:val="28"/>
        </w:rPr>
        <w:t>Комитет</w:t>
      </w:r>
      <w:r>
        <w:rPr>
          <w:rFonts w:ascii="Times New Roman" w:eastAsia="Calibri" w:hAnsi="Times New Roman" w:cs="Times New Roman"/>
          <w:sz w:val="28"/>
          <w:szCs w:val="28"/>
        </w:rPr>
        <w:t>ом</w:t>
      </w:r>
      <w:r w:rsidRPr="009A761D">
        <w:rPr>
          <w:rFonts w:ascii="Times New Roman" w:eastAsia="Calibri" w:hAnsi="Times New Roman" w:cs="Times New Roman"/>
          <w:sz w:val="28"/>
          <w:szCs w:val="28"/>
        </w:rPr>
        <w:t xml:space="preserve"> по управлению муниципальным имуществом </w:t>
      </w:r>
      <w:r>
        <w:rPr>
          <w:rFonts w:ascii="Times New Roman" w:eastAsia="Calibri" w:hAnsi="Times New Roman" w:cs="Times New Roman"/>
          <w:sz w:val="28"/>
          <w:szCs w:val="28"/>
        </w:rPr>
        <w:t>Мглинского</w:t>
      </w:r>
      <w:r w:rsidRPr="009A761D">
        <w:rPr>
          <w:rFonts w:ascii="Times New Roman" w:eastAsia="Calibri" w:hAnsi="Times New Roman" w:cs="Times New Roman"/>
          <w:sz w:val="28"/>
          <w:szCs w:val="28"/>
        </w:rPr>
        <w:t xml:space="preserve"> района </w:t>
      </w:r>
      <w:r>
        <w:rPr>
          <w:rFonts w:ascii="Times New Roman" w:eastAsia="Calibri" w:hAnsi="Times New Roman" w:cs="Times New Roman"/>
          <w:sz w:val="28"/>
          <w:szCs w:val="28"/>
        </w:rPr>
        <w:t>Брянской</w:t>
      </w:r>
      <w:r w:rsidRPr="009A761D">
        <w:rPr>
          <w:rFonts w:ascii="Times New Roman" w:eastAsia="Calibri" w:hAnsi="Times New Roman" w:cs="Times New Roman"/>
          <w:sz w:val="28"/>
          <w:szCs w:val="28"/>
        </w:rPr>
        <w:t xml:space="preserve"> области от </w:t>
      </w:r>
      <w:r>
        <w:rPr>
          <w:rFonts w:ascii="Times New Roman" w:eastAsia="Calibri" w:hAnsi="Times New Roman" w:cs="Times New Roman"/>
          <w:sz w:val="28"/>
          <w:szCs w:val="28"/>
        </w:rPr>
        <w:t>15.10.2004</w:t>
      </w:r>
      <w:r w:rsidRPr="009A761D">
        <w:rPr>
          <w:rFonts w:ascii="Times New Roman" w:eastAsia="Calibri" w:hAnsi="Times New Roman" w:cs="Times New Roman"/>
          <w:sz w:val="28"/>
          <w:szCs w:val="28"/>
        </w:rPr>
        <w:t xml:space="preserve"> за МУП «</w:t>
      </w:r>
      <w:r>
        <w:rPr>
          <w:rFonts w:ascii="Times New Roman" w:eastAsia="Calibri" w:hAnsi="Times New Roman" w:cs="Times New Roman"/>
          <w:sz w:val="28"/>
          <w:szCs w:val="28"/>
        </w:rPr>
        <w:t>Мглинский районный водоканал</w:t>
      </w:r>
      <w:r w:rsidRPr="009A761D">
        <w:rPr>
          <w:rFonts w:ascii="Times New Roman" w:eastAsia="Calibri" w:hAnsi="Times New Roman" w:cs="Times New Roman"/>
          <w:sz w:val="28"/>
          <w:szCs w:val="28"/>
        </w:rPr>
        <w:t xml:space="preserve">» закреплены и переданы на праве хозяйственного ведения объекты, водопроводные сети, сооружения на них, задействованные в системах </w:t>
      </w:r>
      <w:r w:rsidRPr="009A761D">
        <w:rPr>
          <w:rFonts w:ascii="Times New Roman" w:eastAsia="Calibri" w:hAnsi="Times New Roman" w:cs="Times New Roman"/>
          <w:sz w:val="28"/>
          <w:szCs w:val="28"/>
        </w:rPr>
        <w:lastRenderedPageBreak/>
        <w:t xml:space="preserve">централизованного водоснабжения потребителей </w:t>
      </w:r>
      <w:r w:rsidR="00183355" w:rsidRPr="00CE4882">
        <w:rPr>
          <w:rFonts w:ascii="Times New Roman" w:eastAsia="Calibri" w:hAnsi="Times New Roman" w:cs="Times New Roman"/>
          <w:sz w:val="28"/>
          <w:szCs w:val="28"/>
        </w:rPr>
        <w:t>МО «</w:t>
      </w:r>
      <w:r w:rsidR="00E7254B">
        <w:rPr>
          <w:rFonts w:ascii="Times New Roman" w:eastAsia="Calibri" w:hAnsi="Times New Roman" w:cs="Times New Roman"/>
          <w:sz w:val="28"/>
          <w:szCs w:val="28"/>
        </w:rPr>
        <w:t>Симонтовское</w:t>
      </w:r>
      <w:r w:rsidR="00183355" w:rsidRPr="00CE4882">
        <w:rPr>
          <w:rFonts w:ascii="Times New Roman" w:eastAsia="Calibri" w:hAnsi="Times New Roman" w:cs="Times New Roman"/>
          <w:sz w:val="28"/>
          <w:szCs w:val="28"/>
          <w:lang w:bidi="ru-RU"/>
        </w:rPr>
        <w:t xml:space="preserve"> сельское поселение</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9A761D">
        <w:rPr>
          <w:rFonts w:ascii="Times New Roman" w:eastAsia="Calibri" w:hAnsi="Times New Roman" w:cs="Times New Roman"/>
          <w:sz w:val="28"/>
          <w:szCs w:val="28"/>
        </w:rPr>
        <w:t>С 01.01.20</w:t>
      </w:r>
      <w:r>
        <w:rPr>
          <w:rFonts w:ascii="Times New Roman" w:eastAsia="Calibri" w:hAnsi="Times New Roman" w:cs="Times New Roman"/>
          <w:sz w:val="28"/>
          <w:szCs w:val="28"/>
        </w:rPr>
        <w:t>04</w:t>
      </w:r>
      <w:r w:rsidRPr="009A761D">
        <w:rPr>
          <w:rFonts w:ascii="Times New Roman" w:eastAsia="Calibri" w:hAnsi="Times New Roman" w:cs="Times New Roman"/>
          <w:sz w:val="28"/>
          <w:szCs w:val="28"/>
        </w:rPr>
        <w:t xml:space="preserve"> года указанное предприятие осуществляет регулируемую деятельность на территории </w:t>
      </w:r>
      <w:r w:rsidR="00183355">
        <w:rPr>
          <w:rFonts w:ascii="Times New Roman" w:eastAsia="Calibri" w:hAnsi="Times New Roman" w:cs="Times New Roman"/>
          <w:sz w:val="28"/>
          <w:szCs w:val="28"/>
        </w:rPr>
        <w:t>сельских поселений М</w:t>
      </w:r>
      <w:r>
        <w:rPr>
          <w:rFonts w:ascii="Times New Roman" w:eastAsia="Calibri" w:hAnsi="Times New Roman" w:cs="Times New Roman"/>
          <w:sz w:val="28"/>
          <w:szCs w:val="28"/>
        </w:rPr>
        <w:t xml:space="preserve">глинского </w:t>
      </w:r>
      <w:r w:rsidR="00183355">
        <w:rPr>
          <w:rFonts w:ascii="Times New Roman" w:eastAsia="Calibri" w:hAnsi="Times New Roman" w:cs="Times New Roman"/>
          <w:sz w:val="28"/>
          <w:szCs w:val="28"/>
        </w:rPr>
        <w:t>района,</w:t>
      </w:r>
      <w:r>
        <w:rPr>
          <w:rFonts w:ascii="Times New Roman" w:eastAsia="Calibri" w:hAnsi="Times New Roman" w:cs="Times New Roman"/>
          <w:sz w:val="28"/>
          <w:szCs w:val="28"/>
        </w:rPr>
        <w:t xml:space="preserve"> но до настоящего времени не зарегистрировал право хозяйственного ведения на недвижимое</w:t>
      </w:r>
      <w:r w:rsidR="00183355">
        <w:rPr>
          <w:rFonts w:ascii="Times New Roman" w:eastAsia="Calibri" w:hAnsi="Times New Roman" w:cs="Times New Roman"/>
          <w:sz w:val="28"/>
          <w:szCs w:val="28"/>
        </w:rPr>
        <w:t xml:space="preserve"> </w:t>
      </w:r>
      <w:r>
        <w:rPr>
          <w:rFonts w:ascii="Times New Roman" w:eastAsia="Calibri" w:hAnsi="Times New Roman" w:cs="Times New Roman"/>
          <w:sz w:val="28"/>
          <w:szCs w:val="28"/>
        </w:rPr>
        <w:t>имущество</w:t>
      </w:r>
      <w:r w:rsidRPr="009A761D">
        <w:rPr>
          <w:rFonts w:ascii="Times New Roman" w:eastAsia="Calibri" w:hAnsi="Times New Roman" w:cs="Times New Roman"/>
          <w:sz w:val="28"/>
          <w:szCs w:val="28"/>
        </w:rPr>
        <w:t>.</w:t>
      </w:r>
    </w:p>
    <w:p w:rsidR="006B3E2F" w:rsidRPr="005561BD" w:rsidRDefault="006B3E2F" w:rsidP="006B3E2F">
      <w:pPr>
        <w:pStyle w:val="1d"/>
        <w:outlineLvl w:val="0"/>
      </w:pPr>
      <w:bookmarkStart w:id="107" w:name="_Toc44605038"/>
      <w:bookmarkStart w:id="108" w:name="_Toc47962582"/>
      <w:r w:rsidRPr="005561BD">
        <w:lastRenderedPageBreak/>
        <w:t xml:space="preserve">РАЗДЕЛ </w:t>
      </w:r>
      <w:r w:rsidR="00B625C1">
        <w:t xml:space="preserve">2.2 </w:t>
      </w:r>
      <w:r w:rsidRPr="005561BD">
        <w:t>(00</w:t>
      </w:r>
      <w:r>
        <w:t>32</w:t>
      </w:r>
      <w:r w:rsidRPr="005561BD">
        <w:t>.ВС.002.002)</w:t>
      </w:r>
      <w:bookmarkEnd w:id="107"/>
      <w:bookmarkEnd w:id="108"/>
      <w:r w:rsidRPr="005561BD">
        <w:t xml:space="preserve"> </w:t>
      </w:r>
    </w:p>
    <w:p w:rsidR="006B3E2F" w:rsidRPr="005561BD" w:rsidRDefault="006B3E2F" w:rsidP="00D87BCF">
      <w:pPr>
        <w:pStyle w:val="1d"/>
        <w:outlineLvl w:val="0"/>
        <w:rPr>
          <w:lang w:eastAsia="ru-RU"/>
        </w:rPr>
      </w:pPr>
      <w:bookmarkStart w:id="109" w:name="_Toc44605039"/>
      <w:bookmarkStart w:id="110" w:name="_Toc47962583"/>
      <w:r w:rsidRPr="005561BD">
        <w:rPr>
          <w:lang w:eastAsia="ru-RU"/>
        </w:rPr>
        <w:t>НАПРАВЛЕНИЕ РАЗВИТИЯ ЦЕНТРАЛИЗОВАННЫХ СИСТЕМ ВОДОСНАБЖЕНИЯ</w:t>
      </w:r>
      <w:bookmarkEnd w:id="109"/>
      <w:bookmarkEnd w:id="110"/>
    </w:p>
    <w:p w:rsidR="006B3E2F" w:rsidRPr="005561BD" w:rsidRDefault="006B3E2F" w:rsidP="006B3E2F">
      <w:pPr>
        <w:spacing w:after="0" w:line="240" w:lineRule="auto"/>
        <w:ind w:firstLine="1134"/>
        <w:jc w:val="both"/>
        <w:outlineLvl w:val="2"/>
        <w:rPr>
          <w:rFonts w:ascii="Times New Roman" w:eastAsia="Calibri" w:hAnsi="Times New Roman" w:cs="Times New Roman"/>
          <w:color w:val="000000"/>
          <w:sz w:val="16"/>
          <w:szCs w:val="16"/>
          <w:lang w:eastAsia="ru-RU"/>
        </w:rPr>
      </w:pPr>
    </w:p>
    <w:p w:rsidR="006B3E2F" w:rsidRPr="005561BD" w:rsidRDefault="006B3E2F" w:rsidP="00B1533D">
      <w:pPr>
        <w:pStyle w:val="11112"/>
        <w:ind w:firstLine="709"/>
        <w:rPr>
          <w:rFonts w:eastAsia="Calibri"/>
        </w:rPr>
      </w:pPr>
      <w:bookmarkStart w:id="111" w:name="_Toc26721512"/>
      <w:bookmarkStart w:id="112" w:name="_Toc26721557"/>
      <w:bookmarkStart w:id="113" w:name="_Toc44605040"/>
      <w:bookmarkStart w:id="114" w:name="_Toc47962584"/>
      <w:r w:rsidRPr="005561BD">
        <w:rPr>
          <w:rFonts w:eastAsia="Calibri"/>
        </w:rPr>
        <w:t>2.2.1. Основные направления, принципы, задачи и плановые значения показателей развития централизованных систем водоснабжения</w:t>
      </w:r>
      <w:bookmarkEnd w:id="111"/>
      <w:bookmarkEnd w:id="112"/>
      <w:bookmarkEnd w:id="113"/>
      <w:bookmarkEnd w:id="114"/>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Основной целью развития централизованной системы водоснабжения является качественное и бесперебойное водоснабжение потребителей </w:t>
      </w:r>
      <w:r w:rsidR="00B625C1" w:rsidRPr="00CE4882">
        <w:rPr>
          <w:rFonts w:ascii="Times New Roman" w:eastAsia="Calibri" w:hAnsi="Times New Roman" w:cs="Times New Roman"/>
          <w:sz w:val="28"/>
          <w:szCs w:val="28"/>
        </w:rPr>
        <w:t>МО «</w:t>
      </w:r>
      <w:r w:rsidR="00E7254B">
        <w:rPr>
          <w:rFonts w:ascii="Times New Roman" w:eastAsia="Calibri" w:hAnsi="Times New Roman" w:cs="Times New Roman"/>
          <w:sz w:val="28"/>
          <w:szCs w:val="28"/>
        </w:rPr>
        <w:t>Симонтовское</w:t>
      </w:r>
      <w:r w:rsidR="00B625C1" w:rsidRPr="00CE4882">
        <w:rPr>
          <w:rFonts w:ascii="Times New Roman" w:eastAsia="Calibri" w:hAnsi="Times New Roman" w:cs="Times New Roman"/>
          <w:sz w:val="28"/>
          <w:szCs w:val="28"/>
          <w:lang w:bidi="ru-RU"/>
        </w:rPr>
        <w:t xml:space="preserve"> сельское поселение</w:t>
      </w:r>
      <w:r w:rsidR="00B625C1">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Основные принципы, задачи развития централизованной системы водоснабжения </w:t>
      </w:r>
      <w:r w:rsidR="00B625C1"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00B625C1" w:rsidRPr="00CE4882">
        <w:rPr>
          <w:rFonts w:ascii="Times New Roman" w:eastAsia="Calibri" w:hAnsi="Times New Roman" w:cs="Times New Roman"/>
          <w:sz w:val="28"/>
          <w:szCs w:val="28"/>
          <w:lang w:bidi="ru-RU"/>
        </w:rPr>
        <w:t xml:space="preserve"> сельское поселение</w:t>
      </w:r>
      <w:r w:rsidR="00B625C1">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стабильной и безопасной работы системы водоснабжения за счет поэтапной модернизации и (или) реконструкции объектов централизованной системы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надежности и качества оказываемых услуг;</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сокращение непроизводительного и нерационального расхода воды;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развития централизованных систем водоснабжения путем развития эффективных форм управления этими системами;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энергетической эффективности;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снижение негативного воздействия на водные объекты;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удовлетворение потребности в обеспечении водоснабжением вновь вводимых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Комплекс основных мероприятий, направленных на сокращение непроизводительных расходов воды в системах водоснабжения состоит:</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Pr>
          <w:rFonts w:ascii="Times New Roman" w:eastAsia="Calibri" w:hAnsi="Times New Roman" w:cs="Times New Roman"/>
          <w:sz w:val="28"/>
        </w:rPr>
        <w:t xml:space="preserve">в </w:t>
      </w:r>
      <w:r w:rsidRPr="005561BD">
        <w:rPr>
          <w:rFonts w:ascii="Times New Roman" w:eastAsia="Calibri" w:hAnsi="Times New Roman" w:cs="Times New Roman"/>
          <w:sz w:val="28"/>
        </w:rPr>
        <w:t>модернизации водопроводной сети, улучшающ</w:t>
      </w:r>
      <w:r>
        <w:rPr>
          <w:rFonts w:ascii="Times New Roman" w:eastAsia="Calibri" w:hAnsi="Times New Roman" w:cs="Times New Roman"/>
          <w:sz w:val="28"/>
        </w:rPr>
        <w:t>ей</w:t>
      </w:r>
      <w:r w:rsidRPr="005561BD">
        <w:rPr>
          <w:rFonts w:ascii="Times New Roman" w:eastAsia="Calibri" w:hAnsi="Times New Roman" w:cs="Times New Roman"/>
          <w:sz w:val="28"/>
        </w:rPr>
        <w:t xml:space="preserve"> гидравлические параметры ее работы;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существующих и строительство новых водопроводных сетей для присоединения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Причины завышенного расхода водных ресурсов: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утечки в изношенных сетях и трубопроводах и сантехнических устройствах жилых домов;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наличие неучтенных потребителей.</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t>Учитывая важность сокращения непроизводительных потерь воды, необходимо разработать и внедрить комплекс водосберегающих мероприятий, таких как:</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и наладка систем холодного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установка водосчетчиков на каждом вводе в жилые дома и другие объ</w:t>
      </w:r>
      <w:r>
        <w:rPr>
          <w:rFonts w:ascii="Times New Roman" w:eastAsia="Calibri" w:hAnsi="Times New Roman" w:cs="Times New Roman"/>
          <w:sz w:val="28"/>
        </w:rPr>
        <w:t>екты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Одним из важнейших и самых уязвимых элементов централизованной системы водоснабжения </w:t>
      </w:r>
      <w:r w:rsidR="0017094B"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sidRPr="005561BD">
        <w:rPr>
          <w:rFonts w:ascii="Times New Roman" w:eastAsia="Calibri" w:hAnsi="Times New Roman" w:cs="Times New Roman"/>
          <w:sz w:val="28"/>
          <w:szCs w:val="28"/>
        </w:rPr>
        <w:t xml:space="preserve">являются водопроводные сети. </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На повышение надежности, долговечности и снижени</w:t>
      </w:r>
      <w:r w:rsidR="007A4929">
        <w:rPr>
          <w:rFonts w:ascii="Times New Roman" w:eastAsia="Calibri" w:hAnsi="Times New Roman" w:cs="Times New Roman"/>
          <w:sz w:val="28"/>
          <w:szCs w:val="28"/>
        </w:rPr>
        <w:t>е</w:t>
      </w:r>
      <w:r w:rsidRPr="005561BD">
        <w:rPr>
          <w:rFonts w:ascii="Times New Roman" w:eastAsia="Calibri" w:hAnsi="Times New Roman" w:cs="Times New Roman"/>
          <w:sz w:val="28"/>
          <w:szCs w:val="28"/>
        </w:rPr>
        <w:t xml:space="preserve"> аварийности сетей необходимо рассмотреть и направить следующие меры:</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1. Строительство новых сетей водоснабжения и реконструкция существующих;</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2. Применение труб из коррозийно-стойких материалов;</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3. Использование новых конструкций запорно-регулирующей арматуры;</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4. Создание автоматизированной модели системы управления системой водоснабжения.</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Плановыми показателями развития централизованной системы водоснабжения, которые должны быть доведены до нормативных значений, являются: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качества воды;</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надежности и бесперебойности водоснабжения;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показатели эффективности использования ресурсов, в том числе сокращения потерь воды при транспортировке;</w:t>
      </w:r>
    </w:p>
    <w:p w:rsidR="006B3E2F"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533D" w:rsidRPr="005561BD" w:rsidRDefault="00B1533D" w:rsidP="006B3E2F">
      <w:pPr>
        <w:numPr>
          <w:ilvl w:val="0"/>
          <w:numId w:val="11"/>
        </w:numPr>
        <w:spacing w:after="0" w:line="360" w:lineRule="auto"/>
        <w:ind w:left="0" w:firstLine="851"/>
        <w:jc w:val="both"/>
        <w:rPr>
          <w:rFonts w:ascii="Times New Roman" w:eastAsia="Calibri" w:hAnsi="Times New Roman" w:cs="Times New Roman"/>
          <w:sz w:val="28"/>
        </w:rPr>
      </w:pPr>
    </w:p>
    <w:p w:rsidR="006B3E2F" w:rsidRPr="00E77E33" w:rsidRDefault="006B3E2F" w:rsidP="00B1533D">
      <w:pPr>
        <w:pStyle w:val="11112"/>
        <w:ind w:firstLine="993"/>
        <w:rPr>
          <w:b w:val="0"/>
        </w:rPr>
      </w:pPr>
      <w:bookmarkStart w:id="115" w:name="_Toc26721513"/>
      <w:bookmarkStart w:id="116" w:name="_Toc26721558"/>
      <w:bookmarkStart w:id="117" w:name="_Toc44605041"/>
      <w:bookmarkStart w:id="118" w:name="_Toc47962585"/>
      <w:r w:rsidRPr="00E77E33">
        <w:rPr>
          <w:rStyle w:val="11113"/>
          <w:b/>
        </w:rPr>
        <w:t>2.2.2. Различные сценарии развития централизованных систем водоснабжения в зависимости от различных сценариев развития муниципального образовани</w:t>
      </w:r>
      <w:r w:rsidRPr="00E77E33">
        <w:rPr>
          <w:b w:val="0"/>
        </w:rPr>
        <w:t>я</w:t>
      </w:r>
      <w:bookmarkEnd w:id="115"/>
      <w:bookmarkEnd w:id="116"/>
      <w:bookmarkEnd w:id="117"/>
      <w:bookmarkEnd w:id="118"/>
    </w:p>
    <w:p w:rsidR="006B3E2F" w:rsidRPr="00FB646F" w:rsidRDefault="006B3E2F" w:rsidP="006B3E2F">
      <w:pPr>
        <w:spacing w:after="0" w:line="240" w:lineRule="auto"/>
        <w:ind w:right="170" w:firstLine="851"/>
        <w:jc w:val="both"/>
        <w:rPr>
          <w:rFonts w:ascii="Times New Roman" w:eastAsia="Calibri" w:hAnsi="Times New Roman" w:cs="Times New Roman"/>
          <w:sz w:val="16"/>
          <w:szCs w:val="16"/>
        </w:rPr>
      </w:pPr>
    </w:p>
    <w:p w:rsidR="0017094B" w:rsidRDefault="006B3E2F" w:rsidP="006B3E2F">
      <w:pPr>
        <w:spacing w:after="0" w:line="360" w:lineRule="auto"/>
        <w:ind w:right="170" w:firstLine="851"/>
        <w:jc w:val="both"/>
        <w:rPr>
          <w:rFonts w:ascii="Times New Roman" w:eastAsia="Calibri" w:hAnsi="Times New Roman" w:cs="Times New Roman"/>
          <w:sz w:val="28"/>
          <w:szCs w:val="28"/>
          <w:lang w:bidi="ru-RU"/>
        </w:rPr>
      </w:pPr>
      <w:r w:rsidRPr="005561BD">
        <w:rPr>
          <w:rFonts w:ascii="Times New Roman" w:eastAsia="Calibri" w:hAnsi="Times New Roman" w:cs="Times New Roman"/>
          <w:sz w:val="28"/>
        </w:rPr>
        <w:t xml:space="preserve">Развитие централизованной системы водоснабжения напрямую зависит от вариантов прироста численности населения </w:t>
      </w:r>
      <w:r w:rsidR="0017094B"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00984068">
        <w:rPr>
          <w:rFonts w:ascii="Times New Roman" w:eastAsia="Calibri" w:hAnsi="Times New Roman" w:cs="Times New Roman"/>
          <w:sz w:val="28"/>
          <w:szCs w:val="28"/>
        </w:rPr>
        <w:t xml:space="preserve"> </w:t>
      </w:r>
      <w:r w:rsidR="0017094B" w:rsidRPr="00CE4882">
        <w:rPr>
          <w:rFonts w:ascii="Times New Roman" w:eastAsia="Calibri" w:hAnsi="Times New Roman" w:cs="Times New Roman"/>
          <w:sz w:val="28"/>
          <w:szCs w:val="28"/>
          <w:lang w:bidi="ru-RU"/>
        </w:rPr>
        <w:t>сельское поселение</w:t>
      </w:r>
      <w:r w:rsidR="0017094B">
        <w:rPr>
          <w:rFonts w:ascii="Times New Roman" w:eastAsia="Calibri" w:hAnsi="Times New Roman" w:cs="Times New Roman"/>
          <w:sz w:val="28"/>
          <w:szCs w:val="28"/>
          <w:lang w:bidi="ru-RU"/>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Прогнозная численность населения </w:t>
      </w:r>
      <w:r w:rsidR="0017094B"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sidRPr="005561BD">
        <w:rPr>
          <w:rFonts w:ascii="Times New Roman" w:eastAsia="Calibri" w:hAnsi="Times New Roman" w:cs="Times New Roman"/>
          <w:sz w:val="28"/>
        </w:rPr>
        <w:t xml:space="preserve">в целом на периоды действия Схемы водоснабжения и водоотведения (базовый, I очередь, расчетный срок) приведена в Таблице </w:t>
      </w:r>
      <w:r w:rsidR="0017094B">
        <w:rPr>
          <w:rFonts w:ascii="Times New Roman" w:eastAsia="Calibri" w:hAnsi="Times New Roman" w:cs="Times New Roman"/>
          <w:sz w:val="28"/>
        </w:rPr>
        <w:t>5</w:t>
      </w:r>
      <w:r w:rsidRPr="005561BD">
        <w:rPr>
          <w:rFonts w:ascii="Times New Roman" w:eastAsia="Calibri" w:hAnsi="Times New Roman" w:cs="Times New Roman"/>
          <w:sz w:val="28"/>
        </w:rPr>
        <w:t xml:space="preserve"> п.1.2 Главы 1 «Общие сведения по </w:t>
      </w:r>
      <w:r>
        <w:rPr>
          <w:rFonts w:ascii="Times New Roman" w:eastAsia="Calibri" w:hAnsi="Times New Roman" w:cs="Times New Roman"/>
          <w:sz w:val="28"/>
        </w:rPr>
        <w:t xml:space="preserve">муниципальному образованию </w:t>
      </w:r>
      <w:r w:rsidR="0017094B"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Pr="005561BD">
        <w:rPr>
          <w:rFonts w:ascii="Times New Roman" w:eastAsia="Calibri" w:hAnsi="Times New Roman" w:cs="Times New Roman"/>
          <w:sz w:val="28"/>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Формирование расчетного прироста перспективного спроса на ХВС, на базе прогноза перспективной застройки </w:t>
      </w:r>
      <w:r w:rsidR="0017094B"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0017094B" w:rsidRPr="00CE4882">
        <w:rPr>
          <w:rFonts w:ascii="Times New Roman" w:eastAsia="Calibri" w:hAnsi="Times New Roman" w:cs="Times New Roman"/>
          <w:sz w:val="28"/>
          <w:szCs w:val="28"/>
          <w:lang w:bidi="ru-RU"/>
        </w:rPr>
        <w:t xml:space="preserve"> сельское поселение</w:t>
      </w:r>
      <w:r w:rsidR="0017094B">
        <w:rPr>
          <w:rFonts w:ascii="Times New Roman" w:eastAsia="Calibri" w:hAnsi="Times New Roman" w:cs="Times New Roman"/>
          <w:sz w:val="28"/>
          <w:szCs w:val="28"/>
          <w:lang w:bidi="ru-RU"/>
        </w:rPr>
        <w:t>»</w:t>
      </w:r>
      <w:r w:rsidR="0017094B" w:rsidRPr="00A56BF4">
        <w:rPr>
          <w:rFonts w:ascii="Times New Roman" w:eastAsia="Calibri" w:hAnsi="Times New Roman" w:cs="Times New Roman"/>
          <w:sz w:val="28"/>
          <w:szCs w:val="28"/>
          <w:lang w:eastAsia="ru-RU"/>
        </w:rPr>
        <w:t xml:space="preserve"> </w:t>
      </w:r>
      <w:r>
        <w:rPr>
          <w:rFonts w:ascii="Times New Roman" w:eastAsia="Calibri" w:hAnsi="Times New Roman" w:cs="Times New Roman"/>
          <w:sz w:val="28"/>
        </w:rPr>
        <w:t>в отсутствии проектов планировок территорий произвести не представляется возможным</w:t>
      </w:r>
      <w:r w:rsidRPr="005561BD">
        <w:rPr>
          <w:rFonts w:ascii="Times New Roman" w:eastAsia="Calibri" w:hAnsi="Times New Roman" w:cs="Times New Roman"/>
          <w:sz w:val="28"/>
        </w:rPr>
        <w:t>.</w:t>
      </w:r>
    </w:p>
    <w:p w:rsidR="006B3E2F" w:rsidRPr="005561BD" w:rsidRDefault="00603E09" w:rsidP="006B3E2F">
      <w:pPr>
        <w:spacing w:after="0" w:line="360" w:lineRule="auto"/>
        <w:ind w:right="170" w:firstLine="851"/>
        <w:jc w:val="both"/>
        <w:rPr>
          <w:rFonts w:ascii="Times New Roman" w:eastAsia="Calibri" w:hAnsi="Times New Roman" w:cs="Times New Roman"/>
          <w:sz w:val="28"/>
        </w:rPr>
      </w:pPr>
      <w:r>
        <w:rPr>
          <w:rFonts w:ascii="Times New Roman" w:eastAsia="Calibri" w:hAnsi="Times New Roman" w:cs="Times New Roman"/>
          <w:sz w:val="28"/>
        </w:rPr>
        <w:t>К</w:t>
      </w:r>
      <w:r w:rsidR="006B3E2F" w:rsidRPr="005561BD">
        <w:rPr>
          <w:rFonts w:ascii="Times New Roman" w:eastAsia="Calibri" w:hAnsi="Times New Roman" w:cs="Times New Roman"/>
          <w:sz w:val="28"/>
        </w:rPr>
        <w:t xml:space="preserve">онцептуальная формулировка направления развития </w:t>
      </w:r>
      <w:r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Симонтовское</w:t>
      </w:r>
      <w:r w:rsidRPr="00CE4882">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 xml:space="preserve">» </w:t>
      </w:r>
      <w:r w:rsidR="006B3E2F" w:rsidRPr="005561BD">
        <w:rPr>
          <w:rFonts w:ascii="Times New Roman" w:eastAsia="Calibri" w:hAnsi="Times New Roman" w:cs="Times New Roman"/>
          <w:sz w:val="28"/>
        </w:rPr>
        <w:t>может быть выражена следующим образом:</w:t>
      </w:r>
    </w:p>
    <w:p w:rsidR="006B3E2F" w:rsidRDefault="006B3E2F" w:rsidP="006B3E2F">
      <w:pPr>
        <w:spacing w:after="0" w:line="360" w:lineRule="auto"/>
        <w:ind w:right="170" w:firstLine="851"/>
        <w:jc w:val="both"/>
        <w:rPr>
          <w:rFonts w:ascii="Times New Roman" w:eastAsia="Calibri" w:hAnsi="Times New Roman" w:cs="Times New Roman"/>
          <w:sz w:val="28"/>
        </w:rPr>
        <w:sectPr w:rsidR="006B3E2F" w:rsidSect="006B3E2F">
          <w:footerReference w:type="default" r:id="rId18"/>
          <w:footerReference w:type="first" r:id="rId19"/>
          <w:pgSz w:w="11906" w:h="16838"/>
          <w:pgMar w:top="1134" w:right="851" w:bottom="1134" w:left="1701" w:header="709" w:footer="680" w:gutter="0"/>
          <w:cols w:space="708"/>
          <w:titlePg/>
          <w:docGrid w:linePitch="360"/>
        </w:sectPr>
      </w:pPr>
      <w:r w:rsidRPr="005561BD">
        <w:rPr>
          <w:rFonts w:ascii="Times New Roman" w:eastAsia="Calibri" w:hAnsi="Times New Roman" w:cs="Times New Roman"/>
          <w:sz w:val="28"/>
        </w:rPr>
        <w:t xml:space="preserve">«Обеспечение подачи воды потребителям </w:t>
      </w:r>
      <w:r w:rsidR="00603E09" w:rsidRPr="00CE4882">
        <w:rPr>
          <w:rFonts w:ascii="Times New Roman" w:eastAsia="Calibri" w:hAnsi="Times New Roman" w:cs="Times New Roman"/>
          <w:sz w:val="28"/>
          <w:szCs w:val="28"/>
        </w:rPr>
        <w:t>МО «</w:t>
      </w:r>
      <w:r w:rsidR="007A4929">
        <w:rPr>
          <w:rFonts w:ascii="Times New Roman" w:eastAsia="Calibri" w:hAnsi="Times New Roman" w:cs="Times New Roman"/>
          <w:sz w:val="28"/>
          <w:szCs w:val="28"/>
        </w:rPr>
        <w:t xml:space="preserve">Симонтовское </w:t>
      </w:r>
      <w:r w:rsidR="00603E09" w:rsidRPr="00CE4882">
        <w:rPr>
          <w:rFonts w:ascii="Times New Roman" w:eastAsia="Calibri" w:hAnsi="Times New Roman" w:cs="Times New Roman"/>
          <w:sz w:val="28"/>
          <w:szCs w:val="28"/>
          <w:lang w:bidi="ru-RU"/>
        </w:rPr>
        <w:t>сельское поселение</w:t>
      </w:r>
      <w:r w:rsidR="00603E09">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в полном объеме в соответствии с перспективным развитием инфраструктуры муниципального образования. Обеспечение надлежащего качества предоставляемой услуги, включая обеспечение </w:t>
      </w:r>
      <w:r w:rsidRPr="005561BD">
        <w:rPr>
          <w:rFonts w:ascii="Times New Roman" w:eastAsia="Calibri" w:hAnsi="Times New Roman" w:cs="Times New Roman"/>
          <w:sz w:val="28"/>
        </w:rPr>
        <w:lastRenderedPageBreak/>
        <w:t>высокого качества питьевой воды, технических параметров ее подачи и качества обслуживания, достигаемых за счет строительства, реконструкции и модернизации существующих объектов системы водоснабжения. Обеспечение стабильных и не дискриминационных условий для осуществления предпринимательской деятельности в сфере водоснабжения».</w:t>
      </w:r>
    </w:p>
    <w:p w:rsidR="006B3E2F" w:rsidRPr="00B52D9F" w:rsidRDefault="006B3E2F" w:rsidP="006B3E2F">
      <w:pPr>
        <w:pStyle w:val="113"/>
        <w:ind w:left="0"/>
        <w:outlineLvl w:val="0"/>
      </w:pPr>
      <w:bookmarkStart w:id="119" w:name="_Toc44605042"/>
      <w:bookmarkStart w:id="120" w:name="_Toc47962586"/>
      <w:r w:rsidRPr="00B52D9F">
        <w:lastRenderedPageBreak/>
        <w:t xml:space="preserve">РАЗДЕЛ </w:t>
      </w:r>
      <w:r w:rsidR="00603E09">
        <w:t xml:space="preserve">2.3 </w:t>
      </w:r>
      <w:r w:rsidRPr="00B52D9F">
        <w:t>(00</w:t>
      </w:r>
      <w:r>
        <w:t>32</w:t>
      </w:r>
      <w:r w:rsidRPr="00B52D9F">
        <w:t>.ВС.002.003)</w:t>
      </w:r>
      <w:bookmarkEnd w:id="119"/>
      <w:bookmarkEnd w:id="120"/>
      <w:r w:rsidRPr="00B52D9F">
        <w:t xml:space="preserve"> </w:t>
      </w:r>
    </w:p>
    <w:p w:rsidR="006B3E2F" w:rsidRPr="00B52D9F" w:rsidRDefault="006B3E2F" w:rsidP="00D87BCF">
      <w:pPr>
        <w:pStyle w:val="113"/>
        <w:ind w:left="0"/>
        <w:outlineLvl w:val="0"/>
        <w:rPr>
          <w:lang w:eastAsia="ru-RU"/>
        </w:rPr>
      </w:pPr>
      <w:bookmarkStart w:id="121" w:name="_Toc44605043"/>
      <w:bookmarkStart w:id="122" w:name="_Toc47962587"/>
      <w:r w:rsidRPr="00B52D9F">
        <w:rPr>
          <w:lang w:eastAsia="ru-RU"/>
        </w:rPr>
        <w:t>БАЛАНСЫ ВОДОСНАБЖЕНИЯ И ПОТРЕБЛЕНИЯ ГОРЯЧЕЙ, ПИТЬЕВОЙ, ТЕХНИЧЕСКОЙ ВОДЫ</w:t>
      </w:r>
      <w:bookmarkEnd w:id="121"/>
      <w:bookmarkEnd w:id="122"/>
    </w:p>
    <w:p w:rsidR="006B3E2F" w:rsidRPr="00FB646F" w:rsidRDefault="006B3E2F" w:rsidP="006B3E2F">
      <w:pPr>
        <w:spacing w:after="0" w:line="240" w:lineRule="auto"/>
        <w:ind w:firstLine="1134"/>
        <w:jc w:val="both"/>
        <w:outlineLvl w:val="2"/>
        <w:rPr>
          <w:rFonts w:ascii="Times New Roman" w:eastAsia="Calibri" w:hAnsi="Times New Roman" w:cs="Times New Roman"/>
          <w:b/>
          <w:color w:val="000000"/>
          <w:sz w:val="16"/>
          <w:szCs w:val="16"/>
          <w:lang w:eastAsia="ru-RU"/>
        </w:rPr>
      </w:pPr>
      <w:bookmarkStart w:id="123" w:name="_Toc26721514"/>
      <w:bookmarkStart w:id="124" w:name="_Toc26721559"/>
    </w:p>
    <w:p w:rsidR="006B3E2F" w:rsidRPr="00B52D9F" w:rsidRDefault="006B3E2F" w:rsidP="00B1533D">
      <w:pPr>
        <w:pStyle w:val="11112"/>
        <w:ind w:firstLine="709"/>
      </w:pPr>
      <w:bookmarkStart w:id="125" w:name="_Toc44605044"/>
      <w:bookmarkStart w:id="126" w:name="_Toc47962588"/>
      <w:r w:rsidRPr="00B52D9F">
        <w:rPr>
          <w:rFonts w:eastAsia="Calibri"/>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123"/>
      <w:bookmarkEnd w:id="124"/>
      <w:bookmarkEnd w:id="125"/>
      <w:bookmarkEnd w:id="126"/>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Водный баланс служит ключевым инструментом в управлении работой системы подачи и распределения воды. </w:t>
      </w:r>
    </w:p>
    <w:p w:rsidR="00603E09" w:rsidRDefault="00603E09" w:rsidP="00603E09">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243A3B">
        <w:rPr>
          <w:rFonts w:ascii="Times New Roman" w:eastAsia="Calibri" w:hAnsi="Times New Roman" w:cs="Times New Roman"/>
          <w:sz w:val="28"/>
          <w:szCs w:val="28"/>
          <w:lang w:bidi="ru-RU"/>
        </w:rPr>
        <w:t xml:space="preserve">Централизованная система </w:t>
      </w:r>
      <w:r>
        <w:rPr>
          <w:rFonts w:ascii="Times New Roman" w:eastAsia="Calibri" w:hAnsi="Times New Roman" w:cs="Times New Roman"/>
          <w:sz w:val="28"/>
          <w:szCs w:val="28"/>
          <w:lang w:bidi="ru-RU"/>
        </w:rPr>
        <w:t xml:space="preserve">горячего и </w:t>
      </w:r>
      <w:r w:rsidRPr="00243A3B">
        <w:rPr>
          <w:rFonts w:ascii="Times New Roman" w:eastAsia="Calibri" w:hAnsi="Times New Roman" w:cs="Times New Roman"/>
          <w:sz w:val="28"/>
          <w:szCs w:val="28"/>
          <w:lang w:bidi="ru-RU"/>
        </w:rPr>
        <w:t xml:space="preserve">технического водоснабжения в границах </w:t>
      </w:r>
      <w:r w:rsidRPr="00CE4882">
        <w:rPr>
          <w:rFonts w:ascii="Times New Roman" w:eastAsia="Calibri" w:hAnsi="Times New Roman" w:cs="Times New Roman"/>
          <w:sz w:val="28"/>
          <w:szCs w:val="28"/>
        </w:rPr>
        <w:t>МО «</w:t>
      </w:r>
      <w:r w:rsidR="000342EE">
        <w:rPr>
          <w:rFonts w:ascii="Times New Roman" w:eastAsia="Calibri" w:hAnsi="Times New Roman" w:cs="Times New Roman"/>
          <w:sz w:val="28"/>
          <w:szCs w:val="28"/>
        </w:rPr>
        <w:t>Симонтовское</w:t>
      </w:r>
      <w:r w:rsidRPr="00CE4882">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w:t>
      </w:r>
      <w:r w:rsidRPr="00243A3B">
        <w:rPr>
          <w:rFonts w:ascii="Times New Roman" w:eastAsia="Calibri" w:hAnsi="Times New Roman" w:cs="Times New Roman"/>
          <w:sz w:val="28"/>
          <w:szCs w:val="28"/>
          <w:lang w:bidi="ru-RU"/>
        </w:rPr>
        <w:t>не организована.</w:t>
      </w:r>
    </w:p>
    <w:p w:rsidR="00D54B63" w:rsidRDefault="009E5BEE" w:rsidP="00D54B6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Фактические показатели </w:t>
      </w:r>
      <w:r w:rsidR="006B3E2F" w:rsidRPr="00B52D9F">
        <w:rPr>
          <w:rFonts w:ascii="Times New Roman" w:eastAsia="Calibri" w:hAnsi="Times New Roman" w:cs="Times New Roman"/>
          <w:sz w:val="28"/>
          <w:szCs w:val="28"/>
          <w:lang w:eastAsia="ru-RU"/>
        </w:rPr>
        <w:t>баланс</w:t>
      </w:r>
      <w:r>
        <w:rPr>
          <w:rFonts w:ascii="Times New Roman" w:eastAsia="Calibri" w:hAnsi="Times New Roman" w:cs="Times New Roman"/>
          <w:sz w:val="28"/>
          <w:szCs w:val="28"/>
          <w:lang w:eastAsia="ru-RU"/>
        </w:rPr>
        <w:t>а</w:t>
      </w:r>
      <w:r w:rsidR="006B3E2F" w:rsidRPr="00B52D9F">
        <w:rPr>
          <w:rFonts w:ascii="Times New Roman" w:eastAsia="Calibri" w:hAnsi="Times New Roman" w:cs="Times New Roman"/>
          <w:sz w:val="28"/>
          <w:szCs w:val="28"/>
          <w:lang w:eastAsia="ru-RU"/>
        </w:rPr>
        <w:t xml:space="preserve"> подачи и реализации воды </w:t>
      </w:r>
      <w:r>
        <w:rPr>
          <w:rFonts w:ascii="Times New Roman" w:eastAsia="Calibri" w:hAnsi="Times New Roman" w:cs="Times New Roman"/>
          <w:sz w:val="28"/>
          <w:szCs w:val="28"/>
          <w:lang w:eastAsia="ru-RU"/>
        </w:rPr>
        <w:t xml:space="preserve">по </w:t>
      </w:r>
      <w:r w:rsidRPr="00CE4882">
        <w:rPr>
          <w:rFonts w:ascii="Times New Roman" w:eastAsia="Calibri" w:hAnsi="Times New Roman" w:cs="Times New Roman"/>
          <w:sz w:val="28"/>
          <w:szCs w:val="28"/>
        </w:rPr>
        <w:t>МО «</w:t>
      </w:r>
      <w:r w:rsidR="000342EE">
        <w:rPr>
          <w:rFonts w:ascii="Times New Roman" w:eastAsia="Calibri" w:hAnsi="Times New Roman" w:cs="Times New Roman"/>
          <w:sz w:val="28"/>
          <w:szCs w:val="28"/>
        </w:rPr>
        <w:t>Симонтовское</w:t>
      </w:r>
      <w:r w:rsidRPr="00CE4882">
        <w:rPr>
          <w:rFonts w:ascii="Times New Roman" w:eastAsia="Calibri" w:hAnsi="Times New Roman" w:cs="Times New Roman"/>
          <w:sz w:val="28"/>
          <w:szCs w:val="28"/>
          <w:lang w:bidi="ru-RU"/>
        </w:rPr>
        <w:t xml:space="preserve"> сельское поселение</w:t>
      </w:r>
      <w:r>
        <w:rPr>
          <w:rFonts w:ascii="Times New Roman" w:eastAsia="Calibri" w:hAnsi="Times New Roman" w:cs="Times New Roman"/>
          <w:sz w:val="28"/>
          <w:szCs w:val="28"/>
          <w:lang w:bidi="ru-RU"/>
        </w:rPr>
        <w:t>»</w:t>
      </w:r>
      <w:r w:rsidRPr="005561BD">
        <w:rPr>
          <w:rFonts w:ascii="Times New Roman" w:eastAsia="Calibri" w:hAnsi="Times New Roman" w:cs="Times New Roman"/>
          <w:sz w:val="28"/>
        </w:rPr>
        <w:t xml:space="preserve"> </w:t>
      </w:r>
      <w:r>
        <w:rPr>
          <w:rFonts w:ascii="Times New Roman" w:eastAsia="Calibri" w:hAnsi="Times New Roman" w:cs="Times New Roman"/>
          <w:sz w:val="28"/>
        </w:rPr>
        <w:t xml:space="preserve">за базовый 2019 год Разработчику </w:t>
      </w:r>
      <w:r>
        <w:rPr>
          <w:rFonts w:ascii="Times New Roman" w:eastAsia="Calibri" w:hAnsi="Times New Roman" w:cs="Times New Roman"/>
          <w:sz w:val="28"/>
          <w:szCs w:val="28"/>
          <w:lang w:eastAsia="ru-RU"/>
        </w:rPr>
        <w:t>МУП</w:t>
      </w:r>
      <w:r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Мглинский районный водоканал</w:t>
      </w:r>
      <w:r w:rsidRPr="00B52D9F">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rPr>
        <w:t xml:space="preserve">не предоставлены. </w:t>
      </w:r>
      <w:r>
        <w:rPr>
          <w:rFonts w:ascii="Times New Roman" w:eastAsia="Calibri" w:hAnsi="Times New Roman" w:cs="Times New Roman"/>
          <w:sz w:val="28"/>
          <w:szCs w:val="28"/>
        </w:rPr>
        <w:t>В статистической отчетной форме №1-водопровод по МУП «Мглинский районный водоканал» за 2019 год данный показатель приведен в целом по сельским населенным пунктам Мглинского района (без дифференцированной разбивки по сельским поселениям района).</w:t>
      </w:r>
    </w:p>
    <w:p w:rsidR="00D54B63" w:rsidRDefault="009E5BEE" w:rsidP="00D54B63">
      <w:pPr>
        <w:spacing w:after="0" w:line="360" w:lineRule="auto"/>
        <w:ind w:firstLine="709"/>
        <w:jc w:val="both"/>
        <w:rPr>
          <w:rFonts w:ascii="Times New Roman" w:eastAsia="Calibri" w:hAnsi="Times New Roman" w:cs="Times New Roman"/>
          <w:sz w:val="28"/>
          <w:szCs w:val="28"/>
          <w:lang w:eastAsia="ru-RU"/>
        </w:rPr>
      </w:pPr>
      <w:r w:rsidRPr="009E5BEE">
        <w:rPr>
          <w:rFonts w:ascii="Times New Roman" w:eastAsia="Calibri" w:hAnsi="Times New Roman" w:cs="Times New Roman"/>
          <w:sz w:val="28"/>
          <w:szCs w:val="28"/>
        </w:rPr>
        <w:t xml:space="preserve">В данном разделе к расчету приняты фактические показатели общего баланса </w:t>
      </w:r>
      <w:r w:rsidRPr="009E5BEE">
        <w:rPr>
          <w:rFonts w:ascii="Times New Roman" w:eastAsia="Calibri" w:hAnsi="Times New Roman" w:cs="Times New Roman"/>
          <w:sz w:val="28"/>
          <w:szCs w:val="28"/>
          <w:lang w:eastAsia="ru-RU"/>
        </w:rPr>
        <w:t>подачи и реализации воды</w:t>
      </w:r>
      <w:r w:rsidR="006B3E2F" w:rsidRPr="009E5BEE">
        <w:rPr>
          <w:rFonts w:ascii="Times New Roman" w:eastAsia="Calibri" w:hAnsi="Times New Roman" w:cs="Times New Roman"/>
          <w:sz w:val="28"/>
          <w:szCs w:val="28"/>
          <w:lang w:eastAsia="ru-RU"/>
        </w:rPr>
        <w:t xml:space="preserve"> за 20</w:t>
      </w:r>
      <w:r w:rsidRPr="009E5BEE">
        <w:rPr>
          <w:rFonts w:ascii="Times New Roman" w:eastAsia="Calibri" w:hAnsi="Times New Roman" w:cs="Times New Roman"/>
          <w:sz w:val="28"/>
          <w:szCs w:val="28"/>
          <w:lang w:eastAsia="ru-RU"/>
        </w:rPr>
        <w:t>1</w:t>
      </w:r>
      <w:r w:rsidR="006B3E2F" w:rsidRPr="009E5BEE">
        <w:rPr>
          <w:rFonts w:ascii="Times New Roman" w:eastAsia="Calibri" w:hAnsi="Times New Roman" w:cs="Times New Roman"/>
          <w:sz w:val="28"/>
          <w:szCs w:val="28"/>
          <w:lang w:eastAsia="ru-RU"/>
        </w:rPr>
        <w:t>8 год</w:t>
      </w:r>
      <w:r w:rsidR="00E607A6">
        <w:rPr>
          <w:rStyle w:val="afff6"/>
          <w:rFonts w:ascii="Times New Roman" w:eastAsia="Calibri" w:hAnsi="Times New Roman" w:cs="Times New Roman"/>
          <w:sz w:val="28"/>
          <w:szCs w:val="28"/>
          <w:lang w:eastAsia="ru-RU"/>
        </w:rPr>
        <w:footnoteReference w:id="25"/>
      </w:r>
      <w:r w:rsidRPr="009E5BEE">
        <w:rPr>
          <w:rFonts w:ascii="Times New Roman" w:eastAsia="Calibri" w:hAnsi="Times New Roman" w:cs="Times New Roman"/>
          <w:sz w:val="28"/>
          <w:szCs w:val="28"/>
          <w:lang w:eastAsia="ru-RU"/>
        </w:rPr>
        <w:t>, предоставленные администрацией Мглинского района.</w:t>
      </w:r>
      <w:r w:rsidR="006B3E2F" w:rsidRPr="009E5BEE">
        <w:rPr>
          <w:rFonts w:ascii="Times New Roman" w:eastAsia="Calibri" w:hAnsi="Times New Roman" w:cs="Times New Roman"/>
          <w:sz w:val="28"/>
          <w:szCs w:val="28"/>
          <w:lang w:eastAsia="ru-RU"/>
        </w:rPr>
        <w:t xml:space="preserve"> </w:t>
      </w:r>
    </w:p>
    <w:p w:rsidR="009E5BEE" w:rsidRDefault="009E5BEE" w:rsidP="00D54B63">
      <w:pPr>
        <w:spacing w:after="0" w:line="360" w:lineRule="auto"/>
        <w:ind w:firstLine="709"/>
        <w:jc w:val="both"/>
        <w:rPr>
          <w:rFonts w:ascii="Times New Roman" w:eastAsia="Calibri" w:hAnsi="Times New Roman" w:cs="Times New Roman"/>
          <w:sz w:val="28"/>
          <w:szCs w:val="28"/>
        </w:rPr>
      </w:pPr>
      <w:r w:rsidRPr="009E5BEE">
        <w:rPr>
          <w:rFonts w:ascii="Times New Roman" w:eastAsia="Calibri" w:hAnsi="Times New Roman" w:cs="Times New Roman"/>
          <w:sz w:val="28"/>
          <w:szCs w:val="28"/>
        </w:rPr>
        <w:t xml:space="preserve">Общий баланс подачи и реализации воды </w:t>
      </w:r>
      <w:r w:rsidR="00D54B63">
        <w:rPr>
          <w:rFonts w:ascii="Times New Roman" w:eastAsia="Calibri" w:hAnsi="Times New Roman" w:cs="Times New Roman"/>
          <w:sz w:val="28"/>
          <w:szCs w:val="28"/>
        </w:rPr>
        <w:t xml:space="preserve">за 2018 год </w:t>
      </w:r>
      <w:r w:rsidRPr="009E5BEE">
        <w:rPr>
          <w:rFonts w:ascii="Times New Roman" w:eastAsia="Calibri" w:hAnsi="Times New Roman" w:cs="Times New Roman"/>
          <w:sz w:val="28"/>
          <w:szCs w:val="28"/>
        </w:rPr>
        <w:t>по МУП «Мглинский районный водоканал» в границах</w:t>
      </w:r>
      <w:r w:rsidR="00E607A6">
        <w:rPr>
          <w:rFonts w:ascii="Times New Roman" w:eastAsia="Calibri" w:hAnsi="Times New Roman" w:cs="Times New Roman"/>
          <w:sz w:val="28"/>
          <w:szCs w:val="28"/>
        </w:rPr>
        <w:t xml:space="preserve"> вновь образованного</w:t>
      </w:r>
      <w:r w:rsidRPr="009E5BEE">
        <w:rPr>
          <w:rFonts w:ascii="Times New Roman" w:eastAsia="Calibri" w:hAnsi="Times New Roman" w:cs="Times New Roman"/>
          <w:sz w:val="28"/>
          <w:szCs w:val="28"/>
        </w:rPr>
        <w:t xml:space="preserve"> </w:t>
      </w:r>
      <w:r w:rsidR="00D54B63" w:rsidRPr="00CE4882">
        <w:rPr>
          <w:rFonts w:ascii="Times New Roman" w:eastAsia="Calibri" w:hAnsi="Times New Roman" w:cs="Times New Roman"/>
          <w:sz w:val="28"/>
          <w:szCs w:val="28"/>
        </w:rPr>
        <w:t>МО «</w:t>
      </w:r>
      <w:r w:rsidR="000342EE">
        <w:rPr>
          <w:rFonts w:ascii="Times New Roman" w:eastAsia="Calibri" w:hAnsi="Times New Roman" w:cs="Times New Roman"/>
          <w:sz w:val="28"/>
          <w:szCs w:val="28"/>
        </w:rPr>
        <w:t>Симонтовское</w:t>
      </w:r>
      <w:r w:rsidR="00D54B63" w:rsidRPr="00CE4882">
        <w:rPr>
          <w:rFonts w:ascii="Times New Roman" w:eastAsia="Calibri" w:hAnsi="Times New Roman" w:cs="Times New Roman"/>
          <w:sz w:val="28"/>
          <w:szCs w:val="28"/>
          <w:lang w:bidi="ru-RU"/>
        </w:rPr>
        <w:t xml:space="preserve"> сельское поселение</w:t>
      </w:r>
      <w:r w:rsidR="00D54B63">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w:t>
      </w:r>
      <w:r w:rsidR="00D54B63">
        <w:rPr>
          <w:rFonts w:ascii="Times New Roman" w:eastAsia="Calibri" w:hAnsi="Times New Roman" w:cs="Times New Roman"/>
          <w:sz w:val="28"/>
          <w:szCs w:val="28"/>
        </w:rPr>
        <w:t xml:space="preserve">представлен </w:t>
      </w:r>
      <w:r>
        <w:rPr>
          <w:rFonts w:ascii="Times New Roman" w:eastAsia="Calibri" w:hAnsi="Times New Roman" w:cs="Times New Roman"/>
          <w:sz w:val="28"/>
          <w:szCs w:val="28"/>
        </w:rPr>
        <w:t xml:space="preserve">в таблице </w:t>
      </w:r>
      <w:r w:rsidR="000342EE">
        <w:rPr>
          <w:rFonts w:ascii="Times New Roman" w:eastAsia="Calibri" w:hAnsi="Times New Roman" w:cs="Times New Roman"/>
          <w:sz w:val="28"/>
          <w:szCs w:val="28"/>
        </w:rPr>
        <w:t>37</w:t>
      </w:r>
      <w:r>
        <w:rPr>
          <w:rFonts w:ascii="Times New Roman" w:eastAsia="Calibri" w:hAnsi="Times New Roman" w:cs="Times New Roman"/>
          <w:sz w:val="28"/>
          <w:szCs w:val="28"/>
        </w:rPr>
        <w:t>.</w:t>
      </w: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D54B63" w:rsidRDefault="00D54B63" w:rsidP="00D54B63">
      <w:pPr>
        <w:spacing w:after="0" w:line="360" w:lineRule="auto"/>
        <w:ind w:firstLine="709"/>
        <w:jc w:val="both"/>
        <w:rPr>
          <w:rFonts w:ascii="Times New Roman" w:eastAsia="Calibri" w:hAnsi="Times New Roman" w:cs="Times New Roman"/>
          <w:sz w:val="28"/>
          <w:szCs w:val="28"/>
        </w:rPr>
      </w:pPr>
    </w:p>
    <w:p w:rsidR="006B3E2F" w:rsidRPr="00D54B63"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27" w:name="_Toc26721446"/>
      <w:bookmarkStart w:id="128" w:name="_Toc44601353"/>
      <w:r w:rsidRPr="00D54B63">
        <w:rPr>
          <w:rFonts w:ascii="Times New Roman" w:eastAsia="Calibri" w:hAnsi="Times New Roman" w:cs="Times New Roman"/>
          <w:bCs/>
          <w:color w:val="000000"/>
          <w:sz w:val="20"/>
          <w:szCs w:val="20"/>
        </w:rPr>
        <w:lastRenderedPageBreak/>
        <w:t xml:space="preserve">Таблица </w:t>
      </w:r>
      <w:r w:rsidR="000342EE">
        <w:rPr>
          <w:rFonts w:ascii="Times New Roman" w:eastAsia="Calibri" w:hAnsi="Times New Roman" w:cs="Times New Roman"/>
          <w:bCs/>
          <w:color w:val="000000"/>
          <w:sz w:val="20"/>
          <w:szCs w:val="20"/>
        </w:rPr>
        <w:t>37</w:t>
      </w:r>
      <w:r w:rsidRPr="00D54B63">
        <w:rPr>
          <w:rFonts w:ascii="Times New Roman" w:eastAsia="Calibri" w:hAnsi="Times New Roman" w:cs="Times New Roman"/>
          <w:bCs/>
          <w:color w:val="000000"/>
          <w:sz w:val="20"/>
          <w:szCs w:val="20"/>
        </w:rPr>
        <w:t xml:space="preserve"> - </w:t>
      </w:r>
      <w:r w:rsidRPr="00D54B63">
        <w:rPr>
          <w:rFonts w:ascii="Times New Roman" w:eastAsia="Calibri" w:hAnsi="Times New Roman" w:cs="Times New Roman"/>
          <w:sz w:val="20"/>
          <w:szCs w:val="20"/>
        </w:rPr>
        <w:t xml:space="preserve">Общий баланс подачи и реализации воды </w:t>
      </w:r>
      <w:r w:rsidR="00D54B63" w:rsidRPr="00D54B63">
        <w:rPr>
          <w:rFonts w:ascii="Times New Roman" w:eastAsia="Calibri" w:hAnsi="Times New Roman" w:cs="Times New Roman"/>
          <w:sz w:val="20"/>
          <w:szCs w:val="20"/>
        </w:rPr>
        <w:t>за 2018 год по МУП «Мглинский районный водоканал» в границах МО «</w:t>
      </w:r>
      <w:r w:rsidR="000342EE">
        <w:rPr>
          <w:rFonts w:ascii="Times New Roman" w:eastAsia="Calibri" w:hAnsi="Times New Roman" w:cs="Times New Roman"/>
          <w:sz w:val="20"/>
          <w:szCs w:val="20"/>
        </w:rPr>
        <w:t>Симонтовское</w:t>
      </w:r>
      <w:r w:rsidR="00D54B63" w:rsidRPr="00D54B63">
        <w:rPr>
          <w:rFonts w:ascii="Times New Roman" w:eastAsia="Calibri" w:hAnsi="Times New Roman" w:cs="Times New Roman"/>
          <w:sz w:val="20"/>
          <w:szCs w:val="20"/>
          <w:lang w:bidi="ru-RU"/>
        </w:rPr>
        <w:t xml:space="preserve"> сельское поселение»</w:t>
      </w:r>
      <w:bookmarkEnd w:id="127"/>
      <w:bookmarkEnd w:id="128"/>
    </w:p>
    <w:tbl>
      <w:tblPr>
        <w:tblStyle w:val="TableGridReport3"/>
        <w:tblW w:w="9214" w:type="dxa"/>
        <w:tblInd w:w="108" w:type="dxa"/>
        <w:tblLook w:val="04A0" w:firstRow="1" w:lastRow="0" w:firstColumn="1" w:lastColumn="0" w:noHBand="0" w:noVBand="1"/>
      </w:tblPr>
      <w:tblGrid>
        <w:gridCol w:w="595"/>
        <w:gridCol w:w="4934"/>
        <w:gridCol w:w="1134"/>
        <w:gridCol w:w="2551"/>
      </w:tblGrid>
      <w:tr w:rsidR="00D54B63" w:rsidRPr="009C69CB" w:rsidTr="00D54B63">
        <w:trPr>
          <w:trHeight w:val="540"/>
          <w:tblHeader/>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п/п</w:t>
            </w:r>
          </w:p>
        </w:tc>
        <w:tc>
          <w:tcPr>
            <w:tcW w:w="49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Наименование показателя</w:t>
            </w:r>
          </w:p>
        </w:tc>
        <w:tc>
          <w:tcPr>
            <w:tcW w:w="1134"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Pr="009C69CB">
              <w:rPr>
                <w:rFonts w:ascii="Times New Roman" w:eastAsia="Calibri" w:hAnsi="Times New Roman" w:cs="Times New Roman"/>
                <w:sz w:val="20"/>
                <w:szCs w:val="20"/>
              </w:rPr>
              <w:t>д. изм.</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Фактический данные </w:t>
            </w:r>
          </w:p>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2018 год</w:t>
            </w:r>
          </w:p>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поднятой воды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F4833"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полученной воды со стороны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Пропущено воды через очистные сооружения водоснабжения</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D54B63" w:rsidRPr="009C69CB" w:rsidTr="00D54B63">
        <w:trPr>
          <w:trHeight w:val="340"/>
        </w:trPr>
        <w:tc>
          <w:tcPr>
            <w:tcW w:w="595" w:type="dxa"/>
            <w:vAlign w:val="center"/>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поданной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F4833"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r>
      <w:tr w:rsidR="00D54B63" w:rsidRPr="009C69CB" w:rsidTr="00D54B63">
        <w:trPr>
          <w:trHeight w:val="340"/>
        </w:trPr>
        <w:tc>
          <w:tcPr>
            <w:tcW w:w="595"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отпущенной воды потребителям всего, в том числе:</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F4833"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50,70</w:t>
            </w:r>
          </w:p>
        </w:tc>
      </w:tr>
      <w:tr w:rsidR="00D54B63" w:rsidRPr="009C69CB" w:rsidTr="00D54B63">
        <w:trPr>
          <w:trHeight w:val="340"/>
        </w:trPr>
        <w:tc>
          <w:tcPr>
            <w:tcW w:w="595"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Pr="009C69CB">
              <w:rPr>
                <w:rFonts w:ascii="Times New Roman" w:eastAsia="Calibri" w:hAnsi="Times New Roman" w:cs="Times New Roman"/>
                <w:sz w:val="20"/>
                <w:szCs w:val="20"/>
              </w:rPr>
              <w:t>.1</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приборам учета</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val="restart"/>
          </w:tcPr>
          <w:p w:rsidR="00D54B63"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Данные отсутствуют</w:t>
            </w:r>
          </w:p>
        </w:tc>
      </w:tr>
      <w:tr w:rsidR="00D54B63" w:rsidRPr="009C69CB" w:rsidTr="00D54B63">
        <w:trPr>
          <w:trHeight w:val="340"/>
        </w:trPr>
        <w:tc>
          <w:tcPr>
            <w:tcW w:w="595"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Pr="009C69CB">
              <w:rPr>
                <w:rFonts w:ascii="Times New Roman" w:eastAsia="Calibri" w:hAnsi="Times New Roman" w:cs="Times New Roman"/>
                <w:sz w:val="20"/>
                <w:szCs w:val="20"/>
              </w:rPr>
              <w:t>.2</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нормативам</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tcPr>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5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Потери воды в сетях</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F4833"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1,70</w:t>
            </w:r>
          </w:p>
        </w:tc>
      </w:tr>
      <w:tr w:rsidR="00D54B63" w:rsidRPr="009C69CB" w:rsidTr="00D54B63">
        <w:trPr>
          <w:trHeight w:val="350"/>
        </w:trPr>
        <w:tc>
          <w:tcPr>
            <w:tcW w:w="595" w:type="dxa"/>
            <w:vAlign w:val="center"/>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5.1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 от объема отпуска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tc>
        <w:tc>
          <w:tcPr>
            <w:tcW w:w="2551" w:type="dxa"/>
          </w:tcPr>
          <w:p w:rsidR="00D54B63" w:rsidRDefault="003B0D9B"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7F4833">
              <w:rPr>
                <w:rFonts w:ascii="Times New Roman" w:eastAsia="Calibri" w:hAnsi="Times New Roman" w:cs="Times New Roman"/>
                <w:sz w:val="20"/>
                <w:szCs w:val="20"/>
              </w:rPr>
              <w:t>24</w:t>
            </w:r>
          </w:p>
        </w:tc>
      </w:tr>
    </w:tbl>
    <w:p w:rsidR="006B3E2F" w:rsidRPr="00FB646F" w:rsidRDefault="006B3E2F" w:rsidP="006B3E2F">
      <w:pPr>
        <w:spacing w:after="0" w:line="240" w:lineRule="auto"/>
        <w:rPr>
          <w:rFonts w:ascii="Times New Roman" w:eastAsia="Calibri" w:hAnsi="Times New Roman" w:cs="Times New Roman"/>
          <w:sz w:val="20"/>
          <w:szCs w:val="20"/>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Данные по структурной составляющей потерь воды при ее транспортировке отсутствуют, следовательно, выполнить анализ и их оценку не представляется возможным.</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Рекомендуется МУП «</w:t>
      </w:r>
      <w:r>
        <w:rPr>
          <w:rFonts w:ascii="Times New Roman" w:eastAsia="Calibri" w:hAnsi="Times New Roman" w:cs="Times New Roman"/>
          <w:sz w:val="28"/>
          <w:szCs w:val="28"/>
        </w:rPr>
        <w:t>Мглинский районный водоканал</w:t>
      </w:r>
      <w:r w:rsidRPr="00B52D9F">
        <w:rPr>
          <w:rFonts w:ascii="Times New Roman" w:eastAsia="Calibri" w:hAnsi="Times New Roman" w:cs="Times New Roman"/>
          <w:sz w:val="28"/>
          <w:szCs w:val="28"/>
        </w:rPr>
        <w:t xml:space="preserve">» формировать структуру и оценку размера расходов и потерь воды в табличной форме,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Результаты рекомендуется накапливать в базе данных, с отражением следующих показателей: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1.Структура расходов и потерь воды при производстве питьевой, технической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1.1. Расходы воды при производстве питьевой воды, технической во</w:t>
      </w:r>
      <w:r>
        <w:rPr>
          <w:rFonts w:ascii="Times New Roman" w:eastAsia="Calibri" w:hAnsi="Times New Roman" w:cs="Times New Roman"/>
          <w:sz w:val="28"/>
          <w:szCs w:val="28"/>
          <w:lang w:eastAsia="ru-RU"/>
        </w:rPr>
        <w:t>д</w:t>
      </w:r>
      <w:r w:rsidRPr="00B52D9F">
        <w:rPr>
          <w:rFonts w:ascii="Times New Roman" w:eastAsia="Calibri" w:hAnsi="Times New Roman" w:cs="Times New Roman"/>
          <w:sz w:val="28"/>
          <w:szCs w:val="28"/>
          <w:lang w:eastAsia="ru-RU"/>
        </w:rPr>
        <w:t xml:space="preserve">ы включают в себя технологические расходы (расходы на собственные нужды </w:t>
      </w:r>
      <w:r w:rsidRPr="00B52D9F">
        <w:rPr>
          <w:rFonts w:ascii="Times New Roman" w:eastAsia="Calibri" w:hAnsi="Times New Roman" w:cs="Times New Roman"/>
          <w:sz w:val="28"/>
          <w:szCs w:val="28"/>
          <w:lang w:eastAsia="ru-RU"/>
        </w:rPr>
        <w:lastRenderedPageBreak/>
        <w:t>станций водоподготовки),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 В состав технологических расходов при производстве воды (расходов на собственные нужды станций водоподготовки) включаются расходы: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1.2.1. Расходы воды на промывку технологических сооружений (смесителей, резервуаров чистой воды)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1.2.2. Прочие технологические расходы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отбор проб;</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работу технологического оборудования;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промывку, ремонтные работы и дезинфекцию технологических трубопроводов</w:t>
      </w:r>
      <w:r>
        <w:rPr>
          <w:rFonts w:ascii="Times New Roman" w:eastAsia="Calibri" w:hAnsi="Times New Roman" w:cs="Times New Roman"/>
          <w:sz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1.3. Расходами на хозяйственно-бытовые нужды при производстве воды являются расходы воды на хозяйственно-бытовые нужды организации, осуществляющей холодное водоснабжение, в случае отбора воды на такие нужды до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1.5. К потерям воды при производстве воды относятся:</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в водопроводных сооружениях (естественная убыль воды (потеря (уменьшение массы воды при сохранении ее качества в пределах требований (норм), устанавливаемых нормативными правовыми актами), являющаяся следствием естественного изменения физико-химических свойств воды) в РЧВ и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 xml:space="preserve">утечки (самопроизвольное истечение воды из емкостных сооружений и различных элементов водопроводной сети при нарушении их </w:t>
      </w:r>
      <w:r w:rsidRPr="00B52D9F">
        <w:rPr>
          <w:rFonts w:ascii="Times New Roman" w:eastAsia="Calibri" w:hAnsi="Times New Roman" w:cs="Times New Roman"/>
          <w:sz w:val="28"/>
          <w:lang w:eastAsia="ru-RU"/>
        </w:rPr>
        <w:lastRenderedPageBreak/>
        <w:t>герметичности) через уплотнения запорной арматуры на технологических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утечки (часть утечек воды, не обнаруживаемая при внешнем осмотре водопроводной сети) из РЧВ сверх норм естественной убыли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1.6. Расходы и потери воды при производстве воды определяются по показаниям приборов учета и равны разности между объемом воды, поступившей на очистные сооружения (без учета количества оборотной воды) и объемом воды, поданной в водопроводную сеть с очистных сооружений.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 Структура расходов и потерь воды при транспортировке питьевой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2.1. Расходы воды при транспортировке питьевой воды (разность между объемами воды, подаваемой в водопроводную сеть, и воды, фактически отпущенной абонентам) включают в себя технологические расходы,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 Технологические расходы при транспортировке питьевой воды включают:</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2.2.1. Расходы на обслуживание водопроводных сетей (технологические расходы и противопожарные нужды населенных пунктов), которые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промывку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дезинфекцию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чистку резервуаров (опорожнение, промывка, дезинфекция);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при опорожнении трубопроводов (при замене труб, запорно-регулирующей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lastRenderedPageBreak/>
        <w:t>расходов воды на противопожарные нужды населенных пунктов (тушение пожаров, проверка пожарных гидрантов на водоотдачу);</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пробоотбор.</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w:t>
      </w:r>
      <w:r>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Расходы воды на нужды водоподготовки (в случае забора воды из централизованной системы водоснабжения после приборов учета подачи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2.3. Расходами воды на хозяйственно-бытовые нужды при транспортировке воды являются расходы воды на хозяйственно-бытовые нужды организации, осуществляющей холодное водоснабжение, в случае отбора воды на такие нужды после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2.5. Потери при транспортировке питьевой воды (совокупность всех видов утечек воды и потерь от несанкционированного пользования) включают:</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при повреждениях;</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за счет естественной убыли;</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расходы воды на отогрев трубопроводов;</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потери воды на сетях, являющиеся разновидностью утечек воды, не обнаруживаемых при внешнем осмотре водопроводной сети;</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из-за безучетного потребления и потребления с намеренным искажением показаний приборов учета или количества проживающих граждан (в случае осуществления расчетов с абонентами по нормативам потребления коммунальных услуг по холодному водоснабжению).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2.6. Потери воды при повреждениях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при авариях и повреждениях трубопроводов, арматуры и сооружений;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уплотнения сетевой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водоразборные колонки.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2.7. Потери воды за счет естественной убыли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просачивания воды при ее подаче по напорным трубопроводам;</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испарения воды из открытых резервуаров.</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Порядок расчета расходов и потерь воды приведен в Приложениях 1, 2, 3, 4, 5 указанной Методики. </w:t>
      </w:r>
    </w:p>
    <w:p w:rsidR="00BF361D"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Исходя из данных таблицы </w:t>
      </w:r>
      <w:r w:rsidR="00C65536">
        <w:rPr>
          <w:rFonts w:ascii="Times New Roman" w:eastAsia="Calibri" w:hAnsi="Times New Roman" w:cs="Times New Roman"/>
          <w:sz w:val="28"/>
          <w:szCs w:val="28"/>
          <w:lang w:eastAsia="ru-RU"/>
        </w:rPr>
        <w:t>37</w:t>
      </w:r>
      <w:r w:rsidRPr="00B52D9F">
        <w:rPr>
          <w:rFonts w:ascii="Times New Roman" w:eastAsia="Calibri" w:hAnsi="Times New Roman" w:cs="Times New Roman"/>
          <w:sz w:val="28"/>
          <w:szCs w:val="28"/>
          <w:lang w:eastAsia="ru-RU"/>
        </w:rPr>
        <w:t xml:space="preserve"> фактические потери воды при транспортировке от подачи воды в сеть за 201</w:t>
      </w:r>
      <w:r>
        <w:rPr>
          <w:rFonts w:ascii="Times New Roman" w:eastAsia="Calibri" w:hAnsi="Times New Roman" w:cs="Times New Roman"/>
          <w:sz w:val="28"/>
          <w:szCs w:val="28"/>
          <w:lang w:eastAsia="ru-RU"/>
        </w:rPr>
        <w:t>8</w:t>
      </w:r>
      <w:r w:rsidRPr="00B52D9F">
        <w:rPr>
          <w:rFonts w:ascii="Times New Roman" w:eastAsia="Calibri" w:hAnsi="Times New Roman" w:cs="Times New Roman"/>
          <w:sz w:val="28"/>
          <w:szCs w:val="28"/>
          <w:lang w:eastAsia="ru-RU"/>
        </w:rPr>
        <w:t xml:space="preserve"> год составили </w:t>
      </w:r>
      <w:r>
        <w:rPr>
          <w:rFonts w:ascii="Times New Roman" w:eastAsia="Calibri" w:hAnsi="Times New Roman" w:cs="Times New Roman"/>
          <w:sz w:val="28"/>
          <w:szCs w:val="28"/>
          <w:lang w:eastAsia="ru-RU"/>
        </w:rPr>
        <w:t>3,</w:t>
      </w:r>
      <w:r w:rsidR="00C65536">
        <w:rPr>
          <w:rFonts w:ascii="Times New Roman" w:eastAsia="Calibri" w:hAnsi="Times New Roman" w:cs="Times New Roman"/>
          <w:sz w:val="28"/>
          <w:szCs w:val="28"/>
          <w:lang w:eastAsia="ru-RU"/>
        </w:rPr>
        <w:t>24</w:t>
      </w:r>
      <w:r w:rsidRPr="00B52D9F">
        <w:rPr>
          <w:rFonts w:ascii="Times New Roman" w:eastAsia="Calibri" w:hAnsi="Times New Roman" w:cs="Times New Roman"/>
          <w:sz w:val="28"/>
          <w:szCs w:val="28"/>
          <w:lang w:eastAsia="ru-RU"/>
        </w:rPr>
        <w:t xml:space="preserve"> %. </w:t>
      </w:r>
    </w:p>
    <w:p w:rsidR="00E607A6" w:rsidRPr="00B52D9F" w:rsidRDefault="00E607A6"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BF361D">
      <w:pPr>
        <w:pStyle w:val="11112"/>
        <w:ind w:firstLine="709"/>
        <w:rPr>
          <w:rFonts w:eastAsia="Calibri"/>
        </w:rPr>
      </w:pPr>
      <w:bookmarkStart w:id="129" w:name="_Toc44605045"/>
      <w:bookmarkStart w:id="130" w:name="_Toc47962589"/>
      <w:r w:rsidRPr="00B52D9F">
        <w:rPr>
          <w:rFonts w:eastAsia="Calibri"/>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bookmarkEnd w:id="129"/>
      <w:bookmarkEnd w:id="130"/>
    </w:p>
    <w:p w:rsidR="006B3E2F" w:rsidRPr="00124A1C"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 xml:space="preserve">Данные по территориальному балансу подачи воды </w:t>
      </w:r>
      <w:r w:rsidR="00D74CEE" w:rsidRPr="00CE4882">
        <w:rPr>
          <w:rFonts w:ascii="Times New Roman" w:eastAsia="Calibri" w:hAnsi="Times New Roman" w:cs="Times New Roman"/>
          <w:sz w:val="28"/>
          <w:szCs w:val="28"/>
        </w:rPr>
        <w:t>МО «</w:t>
      </w:r>
      <w:r w:rsidR="00E607A6">
        <w:rPr>
          <w:rFonts w:ascii="Times New Roman" w:eastAsia="Calibri" w:hAnsi="Times New Roman" w:cs="Times New Roman"/>
          <w:sz w:val="28"/>
          <w:szCs w:val="28"/>
        </w:rPr>
        <w:t>Симонтовское</w:t>
      </w:r>
      <w:r w:rsidR="00D74CEE" w:rsidRPr="00CE4882">
        <w:rPr>
          <w:rFonts w:ascii="Times New Roman" w:eastAsia="Calibri" w:hAnsi="Times New Roman" w:cs="Times New Roman"/>
          <w:sz w:val="28"/>
          <w:szCs w:val="28"/>
          <w:lang w:bidi="ru-RU"/>
        </w:rPr>
        <w:t xml:space="preserve"> сельское поселение</w:t>
      </w:r>
      <w:r w:rsidR="00D74CEE">
        <w:rPr>
          <w:rFonts w:ascii="Times New Roman" w:eastAsia="Calibri" w:hAnsi="Times New Roman" w:cs="Times New Roman"/>
          <w:sz w:val="28"/>
          <w:szCs w:val="28"/>
          <w:lang w:bidi="ru-RU"/>
        </w:rPr>
        <w:t>»</w:t>
      </w:r>
      <w:r w:rsidRPr="00B52D9F">
        <w:rPr>
          <w:rFonts w:ascii="Times New Roman" w:eastAsia="Calibri" w:hAnsi="Times New Roman" w:cs="Times New Roman"/>
          <w:sz w:val="28"/>
          <w:szCs w:val="28"/>
        </w:rPr>
        <w:t xml:space="preserve"> Разработчику не представлены. В </w:t>
      </w:r>
      <w:r w:rsidR="000B3BFF" w:rsidRPr="00CE4882">
        <w:rPr>
          <w:rFonts w:ascii="Times New Roman" w:eastAsia="Calibri" w:hAnsi="Times New Roman" w:cs="Times New Roman"/>
          <w:sz w:val="28"/>
          <w:szCs w:val="28"/>
        </w:rPr>
        <w:t>МО «</w:t>
      </w:r>
      <w:r w:rsidR="00E607A6">
        <w:rPr>
          <w:rFonts w:ascii="Times New Roman" w:eastAsia="Calibri" w:hAnsi="Times New Roman" w:cs="Times New Roman"/>
          <w:sz w:val="28"/>
          <w:szCs w:val="28"/>
        </w:rPr>
        <w:t>Симонтовское</w:t>
      </w:r>
      <w:r w:rsidR="000B3BFF" w:rsidRPr="00CE4882">
        <w:rPr>
          <w:rFonts w:ascii="Times New Roman" w:eastAsia="Calibri" w:hAnsi="Times New Roman" w:cs="Times New Roman"/>
          <w:sz w:val="28"/>
          <w:szCs w:val="28"/>
          <w:lang w:bidi="ru-RU"/>
        </w:rPr>
        <w:t xml:space="preserve"> сельское поселение</w:t>
      </w:r>
      <w:r w:rsidR="000B3BFF">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не организована</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централизованная </w:t>
      </w:r>
      <w:r w:rsidRPr="00B52D9F">
        <w:rPr>
          <w:rFonts w:ascii="Times New Roman" w:eastAsia="Calibri" w:hAnsi="Times New Roman" w:cs="Times New Roman"/>
          <w:sz w:val="28"/>
          <w:szCs w:val="28"/>
        </w:rPr>
        <w:t xml:space="preserve">система горячего водоснабжения, соответственно расходы объемов горячей воды в территориальном балансе не приводятся. </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таблице </w:t>
      </w:r>
      <w:r w:rsidR="00E607A6">
        <w:rPr>
          <w:rFonts w:ascii="Times New Roman" w:eastAsia="Calibri" w:hAnsi="Times New Roman" w:cs="Times New Roman"/>
          <w:sz w:val="28"/>
          <w:szCs w:val="28"/>
        </w:rPr>
        <w:t xml:space="preserve">38 </w:t>
      </w:r>
      <w:r w:rsidRPr="00B52D9F">
        <w:rPr>
          <w:rFonts w:ascii="Times New Roman" w:eastAsia="Calibri" w:hAnsi="Times New Roman" w:cs="Times New Roman"/>
          <w:sz w:val="28"/>
          <w:szCs w:val="28"/>
        </w:rPr>
        <w:t xml:space="preserve">представлен общий территориальный баланс подачи воды и отпуска воды потребителям </w:t>
      </w:r>
      <w:r w:rsidR="000B3BFF" w:rsidRPr="00CE4882">
        <w:rPr>
          <w:rFonts w:ascii="Times New Roman" w:eastAsia="Calibri" w:hAnsi="Times New Roman" w:cs="Times New Roman"/>
          <w:sz w:val="28"/>
          <w:szCs w:val="28"/>
        </w:rPr>
        <w:t>МО «</w:t>
      </w:r>
      <w:r w:rsidR="00E607A6">
        <w:rPr>
          <w:rFonts w:ascii="Times New Roman" w:eastAsia="Calibri" w:hAnsi="Times New Roman" w:cs="Times New Roman"/>
          <w:sz w:val="28"/>
          <w:szCs w:val="28"/>
        </w:rPr>
        <w:t>Симонтовское</w:t>
      </w:r>
      <w:r w:rsidR="000B3BFF" w:rsidRPr="00CE4882">
        <w:rPr>
          <w:rFonts w:ascii="Times New Roman" w:eastAsia="Calibri" w:hAnsi="Times New Roman" w:cs="Times New Roman"/>
          <w:sz w:val="28"/>
          <w:szCs w:val="28"/>
          <w:lang w:bidi="ru-RU"/>
        </w:rPr>
        <w:t xml:space="preserve"> сельское поселение</w:t>
      </w:r>
      <w:r w:rsidR="000B3BFF">
        <w:rPr>
          <w:rFonts w:ascii="Times New Roman" w:eastAsia="Calibri" w:hAnsi="Times New Roman" w:cs="Times New Roman"/>
          <w:sz w:val="28"/>
          <w:szCs w:val="28"/>
          <w:lang w:bidi="ru-RU"/>
        </w:rPr>
        <w:t xml:space="preserve">» за 2018 год </w:t>
      </w:r>
      <w:r>
        <w:rPr>
          <w:rFonts w:ascii="Times New Roman" w:eastAsia="Calibri" w:hAnsi="Times New Roman" w:cs="Times New Roman"/>
          <w:sz w:val="28"/>
          <w:szCs w:val="28"/>
        </w:rPr>
        <w:t xml:space="preserve">и общий баланс подачи и отпуска воды потребителям Мглинского района по </w:t>
      </w:r>
      <w:r w:rsidRPr="00B52D9F">
        <w:rPr>
          <w:rFonts w:ascii="Times New Roman" w:eastAsia="Calibri" w:hAnsi="Times New Roman" w:cs="Times New Roman"/>
          <w:sz w:val="28"/>
          <w:szCs w:val="28"/>
        </w:rPr>
        <w:t>МУП «</w:t>
      </w:r>
      <w:r>
        <w:rPr>
          <w:rFonts w:ascii="Times New Roman" w:eastAsia="Calibri" w:hAnsi="Times New Roman" w:cs="Times New Roman"/>
          <w:sz w:val="28"/>
          <w:szCs w:val="28"/>
        </w:rPr>
        <w:t>Мглинский районный водоканал</w:t>
      </w:r>
      <w:r w:rsidRPr="00B52D9F">
        <w:rPr>
          <w:rFonts w:ascii="Times New Roman" w:eastAsia="Calibri" w:hAnsi="Times New Roman" w:cs="Times New Roman"/>
          <w:sz w:val="28"/>
          <w:szCs w:val="28"/>
        </w:rPr>
        <w:t>»</w:t>
      </w:r>
      <w:r w:rsidR="000B3BFF">
        <w:rPr>
          <w:rFonts w:ascii="Times New Roman" w:eastAsia="Calibri" w:hAnsi="Times New Roman" w:cs="Times New Roman"/>
          <w:sz w:val="28"/>
          <w:szCs w:val="28"/>
        </w:rPr>
        <w:t xml:space="preserve"> на 2019 год </w:t>
      </w:r>
      <w:r w:rsidRPr="00B52D9F">
        <w:rPr>
          <w:rFonts w:ascii="Times New Roman" w:eastAsia="Calibri" w:hAnsi="Times New Roman" w:cs="Times New Roman"/>
          <w:sz w:val="28"/>
          <w:szCs w:val="28"/>
        </w:rPr>
        <w:t>по</w:t>
      </w:r>
      <w:r w:rsidR="000B3BFF" w:rsidRPr="000B3BFF">
        <w:rPr>
          <w:rFonts w:ascii="Times New Roman" w:eastAsia="Calibri" w:hAnsi="Times New Roman" w:cs="Times New Roman"/>
          <w:sz w:val="28"/>
          <w:szCs w:val="28"/>
        </w:rPr>
        <w:t xml:space="preserve"> </w:t>
      </w:r>
      <w:r w:rsidR="000B3BFF" w:rsidRPr="00B52D9F">
        <w:rPr>
          <w:rFonts w:ascii="Times New Roman" w:eastAsia="Calibri" w:hAnsi="Times New Roman" w:cs="Times New Roman"/>
          <w:sz w:val="28"/>
          <w:szCs w:val="28"/>
        </w:rPr>
        <w:t>данным</w:t>
      </w:r>
      <w:r>
        <w:rPr>
          <w:rFonts w:ascii="Times New Roman" w:eastAsia="Calibri" w:hAnsi="Times New Roman" w:cs="Times New Roman"/>
          <w:sz w:val="28"/>
          <w:szCs w:val="28"/>
        </w:rPr>
        <w:t xml:space="preserve"> Управления государственного регулирования тарифов</w:t>
      </w:r>
      <w:r w:rsidRPr="00B52D9F">
        <w:rPr>
          <w:rFonts w:ascii="Times New Roman" w:eastAsia="Calibri" w:hAnsi="Times New Roman" w:cs="Times New Roman"/>
          <w:sz w:val="28"/>
          <w:szCs w:val="28"/>
        </w:rPr>
        <w:t xml:space="preserve"> </w:t>
      </w:r>
      <w:r>
        <w:rPr>
          <w:rFonts w:ascii="Times New Roman" w:eastAsia="Calibri" w:hAnsi="Times New Roman" w:cs="Times New Roman"/>
          <w:sz w:val="28"/>
          <w:szCs w:val="28"/>
        </w:rPr>
        <w:t>Брянской</w:t>
      </w:r>
      <w:r w:rsidRPr="00B52D9F">
        <w:rPr>
          <w:rFonts w:ascii="Times New Roman" w:eastAsia="Calibri" w:hAnsi="Times New Roman" w:cs="Times New Roman"/>
          <w:sz w:val="28"/>
          <w:szCs w:val="28"/>
        </w:rPr>
        <w:t xml:space="preserve"> области.</w:t>
      </w:r>
      <w:r w:rsidRPr="00B52D9F">
        <w:rPr>
          <w:rFonts w:ascii="Times New Roman" w:eastAsia="Calibri" w:hAnsi="Times New Roman" w:cs="Times New Roman"/>
          <w:sz w:val="24"/>
          <w:szCs w:val="24"/>
        </w:rPr>
        <w:t xml:space="preserve"> </w:t>
      </w:r>
      <w:r w:rsidRPr="009C77D8">
        <w:rPr>
          <w:rFonts w:ascii="Times New Roman" w:eastAsia="Calibri" w:hAnsi="Times New Roman" w:cs="Times New Roman"/>
          <w:sz w:val="28"/>
          <w:szCs w:val="28"/>
        </w:rPr>
        <w:t>При этом необходимо отметить, что</w:t>
      </w:r>
      <w:r>
        <w:rPr>
          <w:rFonts w:ascii="Times New Roman" w:eastAsia="Calibri" w:hAnsi="Times New Roman" w:cs="Times New Roman"/>
          <w:sz w:val="28"/>
          <w:szCs w:val="28"/>
        </w:rPr>
        <w:t xml:space="preserve"> тариф по МУП «Мглинский районный водоканал» формируется единый, без дифференциации по территориальному признаку (городской-сельский; населенные пункты) в связи с чем, проводить </w:t>
      </w:r>
      <w:r>
        <w:rPr>
          <w:rFonts w:ascii="Times New Roman" w:eastAsia="Calibri" w:hAnsi="Times New Roman" w:cs="Times New Roman"/>
          <w:sz w:val="28"/>
          <w:szCs w:val="28"/>
        </w:rPr>
        <w:lastRenderedPageBreak/>
        <w:t>анализ сопоставимости соответствующих показателей отдельно, по территориальным зонам деятельности регулируемой организации не представляется возможным.</w:t>
      </w:r>
    </w:p>
    <w:p w:rsidR="006B3E2F" w:rsidRPr="000B3BF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31" w:name="_Toc26721448"/>
      <w:bookmarkStart w:id="132" w:name="_Toc44601354"/>
      <w:r w:rsidRPr="000B3BFF">
        <w:rPr>
          <w:rFonts w:ascii="Times New Roman" w:eastAsia="Calibri" w:hAnsi="Times New Roman" w:cs="Times New Roman"/>
          <w:bCs/>
          <w:color w:val="000000"/>
          <w:sz w:val="20"/>
          <w:szCs w:val="20"/>
        </w:rPr>
        <w:t>Таблица</w:t>
      </w:r>
      <w:r w:rsidR="000B3BFF" w:rsidRPr="000B3BFF">
        <w:rPr>
          <w:rFonts w:ascii="Times New Roman" w:eastAsia="Calibri" w:hAnsi="Times New Roman" w:cs="Times New Roman"/>
          <w:bCs/>
          <w:color w:val="000000"/>
          <w:sz w:val="20"/>
          <w:szCs w:val="20"/>
        </w:rPr>
        <w:t xml:space="preserve"> </w:t>
      </w:r>
      <w:r w:rsidR="00F83A88">
        <w:rPr>
          <w:rFonts w:ascii="Times New Roman" w:eastAsia="Calibri" w:hAnsi="Times New Roman" w:cs="Times New Roman"/>
          <w:bCs/>
          <w:color w:val="000000"/>
          <w:sz w:val="20"/>
          <w:szCs w:val="20"/>
        </w:rPr>
        <w:t>38</w:t>
      </w:r>
      <w:r w:rsidRPr="000B3BFF">
        <w:rPr>
          <w:rFonts w:ascii="Times New Roman" w:eastAsia="Calibri" w:hAnsi="Times New Roman" w:cs="Times New Roman"/>
          <w:bCs/>
          <w:color w:val="000000"/>
          <w:sz w:val="20"/>
          <w:szCs w:val="20"/>
        </w:rPr>
        <w:t xml:space="preserve">- </w:t>
      </w:r>
      <w:r w:rsidRPr="000B3BFF">
        <w:rPr>
          <w:rFonts w:ascii="Times New Roman" w:eastAsia="Calibri" w:hAnsi="Times New Roman" w:cs="Times New Roman"/>
          <w:sz w:val="20"/>
          <w:szCs w:val="20"/>
        </w:rPr>
        <w:t xml:space="preserve">Общий территориальный баланс подачи воды и отпуска воды потребителям </w:t>
      </w:r>
      <w:r w:rsidR="000B3BFF" w:rsidRPr="000B3BFF">
        <w:rPr>
          <w:rFonts w:ascii="Times New Roman" w:eastAsia="Calibri" w:hAnsi="Times New Roman" w:cs="Times New Roman"/>
          <w:sz w:val="20"/>
          <w:szCs w:val="20"/>
        </w:rPr>
        <w:t>МО «</w:t>
      </w:r>
      <w:r w:rsidR="00F83A88">
        <w:rPr>
          <w:rFonts w:ascii="Times New Roman" w:eastAsia="Calibri" w:hAnsi="Times New Roman" w:cs="Times New Roman"/>
          <w:sz w:val="20"/>
          <w:szCs w:val="20"/>
        </w:rPr>
        <w:t>Симонтовское</w:t>
      </w:r>
      <w:r w:rsidR="000B3BFF" w:rsidRPr="000B3BFF">
        <w:rPr>
          <w:rFonts w:ascii="Times New Roman" w:eastAsia="Calibri" w:hAnsi="Times New Roman" w:cs="Times New Roman"/>
          <w:sz w:val="20"/>
          <w:szCs w:val="20"/>
          <w:lang w:bidi="ru-RU"/>
        </w:rPr>
        <w:t xml:space="preserve"> сельское поселение»</w:t>
      </w:r>
      <w:r w:rsidR="000B3BFF" w:rsidRPr="000B3BFF">
        <w:rPr>
          <w:rFonts w:ascii="Times New Roman" w:eastAsia="Calibri" w:hAnsi="Times New Roman" w:cs="Times New Roman"/>
          <w:sz w:val="20"/>
          <w:szCs w:val="20"/>
        </w:rPr>
        <w:t xml:space="preserve"> </w:t>
      </w:r>
      <w:r w:rsidRPr="000B3BFF">
        <w:rPr>
          <w:rFonts w:ascii="Times New Roman" w:eastAsia="Calibri" w:hAnsi="Times New Roman" w:cs="Times New Roman"/>
          <w:sz w:val="20"/>
          <w:szCs w:val="20"/>
        </w:rPr>
        <w:t>за 201</w:t>
      </w:r>
      <w:r w:rsidR="000B3BFF">
        <w:rPr>
          <w:rFonts w:ascii="Times New Roman" w:eastAsia="Calibri" w:hAnsi="Times New Roman" w:cs="Times New Roman"/>
          <w:sz w:val="20"/>
          <w:szCs w:val="20"/>
        </w:rPr>
        <w:t>8</w:t>
      </w:r>
      <w:r w:rsidRPr="000B3BFF">
        <w:rPr>
          <w:rFonts w:ascii="Times New Roman" w:eastAsia="Calibri" w:hAnsi="Times New Roman" w:cs="Times New Roman"/>
          <w:sz w:val="20"/>
          <w:szCs w:val="20"/>
        </w:rPr>
        <w:t xml:space="preserve"> год </w:t>
      </w:r>
      <w:r w:rsidR="000B3BFF">
        <w:rPr>
          <w:rFonts w:ascii="Times New Roman" w:eastAsia="Calibri" w:hAnsi="Times New Roman" w:cs="Times New Roman"/>
          <w:sz w:val="20"/>
          <w:szCs w:val="20"/>
        </w:rPr>
        <w:t xml:space="preserve">и </w:t>
      </w:r>
      <w:r w:rsidRPr="000B3BFF">
        <w:rPr>
          <w:rFonts w:ascii="Times New Roman" w:eastAsia="Calibri" w:hAnsi="Times New Roman" w:cs="Times New Roman"/>
          <w:sz w:val="20"/>
          <w:szCs w:val="20"/>
        </w:rPr>
        <w:t>по МУП «Мглинский районный водоканал»</w:t>
      </w:r>
      <w:bookmarkEnd w:id="131"/>
      <w:bookmarkEnd w:id="132"/>
      <w:r w:rsidR="000B3BFF">
        <w:rPr>
          <w:rFonts w:ascii="Times New Roman" w:eastAsia="Calibri" w:hAnsi="Times New Roman" w:cs="Times New Roman"/>
          <w:sz w:val="20"/>
          <w:szCs w:val="20"/>
        </w:rPr>
        <w:t xml:space="preserve"> за 2019 год</w:t>
      </w:r>
    </w:p>
    <w:tbl>
      <w:tblPr>
        <w:tblStyle w:val="TableGridReport5"/>
        <w:tblW w:w="9404" w:type="dxa"/>
        <w:jc w:val="center"/>
        <w:tblLook w:val="04A0" w:firstRow="1" w:lastRow="0" w:firstColumn="1" w:lastColumn="0" w:noHBand="0" w:noVBand="1"/>
      </w:tblPr>
      <w:tblGrid>
        <w:gridCol w:w="568"/>
        <w:gridCol w:w="3527"/>
        <w:gridCol w:w="1294"/>
        <w:gridCol w:w="2007"/>
        <w:gridCol w:w="2008"/>
      </w:tblGrid>
      <w:tr w:rsidR="006B3E2F" w:rsidRPr="00B52D9F" w:rsidTr="000B3BFF">
        <w:trPr>
          <w:trHeight w:val="340"/>
          <w:tblHeader/>
          <w:jc w:val="center"/>
        </w:trPr>
        <w:tc>
          <w:tcPr>
            <w:tcW w:w="568"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п/п</w:t>
            </w:r>
          </w:p>
        </w:tc>
        <w:tc>
          <w:tcPr>
            <w:tcW w:w="3527"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Наименование показателя</w:t>
            </w:r>
          </w:p>
        </w:tc>
        <w:tc>
          <w:tcPr>
            <w:tcW w:w="1294" w:type="dxa"/>
            <w:vMerge w:val="restart"/>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Ед. изм.</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Фактические</w:t>
            </w:r>
          </w:p>
        </w:tc>
        <w:tc>
          <w:tcPr>
            <w:tcW w:w="2008" w:type="dxa"/>
            <w:vAlign w:val="center"/>
          </w:tcPr>
          <w:p w:rsidR="006B3E2F" w:rsidRPr="00B52D9F" w:rsidRDefault="006B3E2F" w:rsidP="00BF361D">
            <w:pPr>
              <w:keepNext/>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Плановые</w:t>
            </w:r>
            <w:r w:rsidR="000B3BFF" w:rsidRPr="000B3BFF">
              <w:rPr>
                <w:rFonts w:ascii="Times New Roman" w:eastAsia="Calibri" w:hAnsi="Times New Roman" w:cs="Times New Roman"/>
                <w:sz w:val="20"/>
                <w:szCs w:val="20"/>
              </w:rPr>
              <w:t xml:space="preserve"> по МУП «Мглинский районный водоканал»</w:t>
            </w:r>
          </w:p>
        </w:tc>
      </w:tr>
      <w:tr w:rsidR="006B3E2F" w:rsidRPr="00B52D9F" w:rsidTr="000B3BFF">
        <w:trPr>
          <w:trHeight w:val="340"/>
          <w:tblHeader/>
          <w:jc w:val="center"/>
        </w:trPr>
        <w:tc>
          <w:tcPr>
            <w:tcW w:w="568" w:type="dxa"/>
            <w:vMerge/>
            <w:vAlign w:val="center"/>
          </w:tcPr>
          <w:p w:rsidR="006B3E2F" w:rsidRPr="00B52D9F" w:rsidRDefault="006B3E2F" w:rsidP="006B3E2F">
            <w:pPr>
              <w:rPr>
                <w:rFonts w:ascii="Times New Roman" w:eastAsia="Calibri" w:hAnsi="Times New Roman" w:cs="Times New Roman"/>
                <w:sz w:val="20"/>
                <w:szCs w:val="20"/>
              </w:rPr>
            </w:pPr>
          </w:p>
        </w:tc>
        <w:tc>
          <w:tcPr>
            <w:tcW w:w="3527" w:type="dxa"/>
            <w:vMerge/>
            <w:vAlign w:val="center"/>
          </w:tcPr>
          <w:p w:rsidR="006B3E2F" w:rsidRPr="00B52D9F" w:rsidRDefault="006B3E2F" w:rsidP="006B3E2F">
            <w:pPr>
              <w:rPr>
                <w:rFonts w:ascii="Times New Roman" w:eastAsia="Calibri" w:hAnsi="Times New Roman" w:cs="Times New Roman"/>
                <w:sz w:val="20"/>
                <w:szCs w:val="20"/>
              </w:rPr>
            </w:pPr>
          </w:p>
        </w:tc>
        <w:tc>
          <w:tcPr>
            <w:tcW w:w="1294" w:type="dxa"/>
            <w:vMerge/>
            <w:vAlign w:val="center"/>
          </w:tcPr>
          <w:p w:rsidR="006B3E2F" w:rsidRPr="00B52D9F" w:rsidRDefault="006B3E2F" w:rsidP="006B3E2F">
            <w:pPr>
              <w:rPr>
                <w:rFonts w:ascii="Times New Roman" w:eastAsia="Calibri" w:hAnsi="Times New Roman" w:cs="Times New Roman"/>
                <w:sz w:val="20"/>
                <w:szCs w:val="20"/>
              </w:rPr>
            </w:pPr>
          </w:p>
        </w:tc>
        <w:tc>
          <w:tcPr>
            <w:tcW w:w="2007" w:type="dxa"/>
            <w:vAlign w:val="center"/>
          </w:tcPr>
          <w:p w:rsidR="006B3E2F" w:rsidRPr="00B52D9F" w:rsidRDefault="006B3E2F" w:rsidP="000B3BF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201</w:t>
            </w:r>
            <w:r w:rsidR="000B3BFF">
              <w:rPr>
                <w:rFonts w:ascii="Times New Roman" w:eastAsia="Calibri" w:hAnsi="Times New Roman" w:cs="Times New Roman"/>
                <w:sz w:val="20"/>
                <w:szCs w:val="20"/>
              </w:rPr>
              <w:t>8</w:t>
            </w:r>
            <w:r w:rsidRPr="00B52D9F">
              <w:rPr>
                <w:rFonts w:ascii="Times New Roman" w:eastAsia="Calibri" w:hAnsi="Times New Roman" w:cs="Times New Roman"/>
                <w:sz w:val="20"/>
                <w:szCs w:val="20"/>
              </w:rPr>
              <w:t xml:space="preserve"> год </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2019 год </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1</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Объем </w:t>
            </w:r>
            <w:r>
              <w:rPr>
                <w:rFonts w:ascii="Times New Roman" w:eastAsia="Calibri" w:hAnsi="Times New Roman" w:cs="Times New Roman"/>
                <w:sz w:val="20"/>
                <w:szCs w:val="20"/>
              </w:rPr>
              <w:t>поднятой воды</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416,80</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Расход воды на технологические нужды</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Подано воды в сеть </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52,40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416,80</w:t>
            </w:r>
          </w:p>
        </w:tc>
      </w:tr>
      <w:tr w:rsidR="006B3E2F" w:rsidRPr="00B52D9F" w:rsidTr="000B3BFF">
        <w:trPr>
          <w:trHeight w:val="340"/>
          <w:jc w:val="center"/>
        </w:trPr>
        <w:tc>
          <w:tcPr>
            <w:tcW w:w="568" w:type="dxa"/>
            <w:vMerge w:val="restart"/>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527" w:type="dxa"/>
            <w:vMerge w:val="restart"/>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Потери воды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1,70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3,87</w:t>
            </w:r>
          </w:p>
        </w:tc>
      </w:tr>
      <w:tr w:rsidR="006B3E2F" w:rsidRPr="00B52D9F" w:rsidTr="000B3BFF">
        <w:trPr>
          <w:trHeight w:val="340"/>
          <w:jc w:val="center"/>
        </w:trPr>
        <w:tc>
          <w:tcPr>
            <w:tcW w:w="568" w:type="dxa"/>
            <w:vMerge/>
            <w:vAlign w:val="center"/>
          </w:tcPr>
          <w:p w:rsidR="006B3E2F" w:rsidRPr="00B52D9F" w:rsidRDefault="006B3E2F" w:rsidP="006B3E2F">
            <w:pPr>
              <w:jc w:val="center"/>
              <w:rPr>
                <w:rFonts w:ascii="Times New Roman" w:eastAsia="Calibri" w:hAnsi="Times New Roman" w:cs="Times New Roman"/>
                <w:sz w:val="20"/>
                <w:szCs w:val="20"/>
              </w:rPr>
            </w:pPr>
          </w:p>
        </w:tc>
        <w:tc>
          <w:tcPr>
            <w:tcW w:w="3527" w:type="dxa"/>
            <w:vMerge/>
            <w:vAlign w:val="center"/>
          </w:tcPr>
          <w:p w:rsidR="006B3E2F" w:rsidRPr="00B52D9F" w:rsidRDefault="006B3E2F" w:rsidP="006B3E2F">
            <w:pPr>
              <w:rPr>
                <w:rFonts w:ascii="Times New Roman" w:eastAsia="Calibri" w:hAnsi="Times New Roman" w:cs="Times New Roman"/>
                <w:sz w:val="20"/>
                <w:szCs w:val="20"/>
              </w:rPr>
            </w:pP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w:t>
            </w:r>
          </w:p>
        </w:tc>
        <w:tc>
          <w:tcPr>
            <w:tcW w:w="2007" w:type="dxa"/>
            <w:vAlign w:val="center"/>
          </w:tcPr>
          <w:p w:rsidR="006B3E2F" w:rsidRPr="00B52D9F" w:rsidRDefault="006B3E2F"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F83A88">
              <w:rPr>
                <w:rFonts w:ascii="Times New Roman" w:eastAsia="Calibri" w:hAnsi="Times New Roman" w:cs="Times New Roman"/>
                <w:sz w:val="20"/>
                <w:szCs w:val="20"/>
              </w:rPr>
              <w:t>24</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Объем, отпущенной воды всего, в том числе:</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50,70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412,93</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6B3E2F" w:rsidRPr="00B52D9F">
              <w:rPr>
                <w:rFonts w:ascii="Times New Roman" w:eastAsia="Calibri" w:hAnsi="Times New Roman" w:cs="Times New Roman"/>
                <w:sz w:val="20"/>
                <w:szCs w:val="20"/>
              </w:rPr>
              <w:t>.1</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-на нужды собственных подразделений</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0,00 </w:t>
            </w:r>
          </w:p>
        </w:tc>
      </w:tr>
      <w:tr w:rsidR="006B3E2F" w:rsidRPr="00B52D9F" w:rsidTr="000B3BFF">
        <w:trPr>
          <w:trHeight w:val="340"/>
          <w:jc w:val="center"/>
        </w:trPr>
        <w:tc>
          <w:tcPr>
            <w:tcW w:w="568" w:type="dxa"/>
            <w:vAlign w:val="center"/>
          </w:tcPr>
          <w:p w:rsidR="006B3E2F" w:rsidRPr="00B52D9F" w:rsidRDefault="000B3BFF" w:rsidP="000B3BFF">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6B3E2F" w:rsidRPr="00B52D9F">
              <w:rPr>
                <w:rFonts w:ascii="Times New Roman" w:eastAsia="Calibri" w:hAnsi="Times New Roman" w:cs="Times New Roman"/>
                <w:sz w:val="20"/>
                <w:szCs w:val="20"/>
              </w:rPr>
              <w:t>.2</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 xml:space="preserve">-реализовано потребителям </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 м</w:t>
            </w:r>
            <w:r w:rsidRPr="00B52D9F">
              <w:rPr>
                <w:rFonts w:ascii="Times New Roman" w:eastAsia="Calibri" w:hAnsi="Times New Roman" w:cs="Times New Roman"/>
                <w:sz w:val="20"/>
                <w:szCs w:val="20"/>
                <w:vertAlign w:val="superscript"/>
              </w:rPr>
              <w:t>3</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50,70</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412,93</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7</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Среднемесячный расход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тыс.м</w:t>
            </w:r>
            <w:r w:rsidRPr="00B52D9F">
              <w:rPr>
                <w:rFonts w:ascii="Times New Roman" w:eastAsia="Calibri" w:hAnsi="Times New Roman" w:cs="Times New Roman"/>
                <w:sz w:val="20"/>
                <w:szCs w:val="20"/>
                <w:vertAlign w:val="superscript"/>
              </w:rPr>
              <w:t>3</w:t>
            </w:r>
            <w:r w:rsidRPr="00B52D9F">
              <w:rPr>
                <w:rFonts w:ascii="Times New Roman" w:eastAsia="Calibri" w:hAnsi="Times New Roman" w:cs="Times New Roman"/>
                <w:sz w:val="20"/>
                <w:szCs w:val="20"/>
              </w:rPr>
              <w:t>/мес.</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4,36</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34,41</w:t>
            </w:r>
          </w:p>
        </w:tc>
      </w:tr>
      <w:tr w:rsidR="006B3E2F" w:rsidRPr="00B52D9F" w:rsidTr="000B3BFF">
        <w:trPr>
          <w:trHeight w:val="340"/>
          <w:jc w:val="center"/>
        </w:trPr>
        <w:tc>
          <w:tcPr>
            <w:tcW w:w="56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8</w:t>
            </w:r>
          </w:p>
        </w:tc>
        <w:tc>
          <w:tcPr>
            <w:tcW w:w="3527" w:type="dxa"/>
            <w:vAlign w:val="center"/>
          </w:tcPr>
          <w:p w:rsidR="006B3E2F" w:rsidRPr="00B52D9F" w:rsidRDefault="006B3E2F" w:rsidP="006B3E2F">
            <w:pPr>
              <w:rPr>
                <w:rFonts w:ascii="Times New Roman" w:eastAsia="Calibri" w:hAnsi="Times New Roman" w:cs="Times New Roman"/>
                <w:sz w:val="20"/>
                <w:szCs w:val="20"/>
              </w:rPr>
            </w:pPr>
            <w:r w:rsidRPr="00B52D9F">
              <w:rPr>
                <w:rFonts w:ascii="Times New Roman" w:eastAsia="Calibri" w:hAnsi="Times New Roman" w:cs="Times New Roman"/>
                <w:sz w:val="20"/>
                <w:szCs w:val="20"/>
              </w:rPr>
              <w:t>Среднесуточный расход (от подачи воды в сеть)</w:t>
            </w:r>
          </w:p>
        </w:tc>
        <w:tc>
          <w:tcPr>
            <w:tcW w:w="1294"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rPr>
              <w:t>м</w:t>
            </w:r>
            <w:r w:rsidRPr="00B52D9F">
              <w:rPr>
                <w:rFonts w:ascii="Times New Roman" w:eastAsia="Calibri" w:hAnsi="Times New Roman" w:cs="Times New Roman"/>
                <w:sz w:val="20"/>
                <w:szCs w:val="20"/>
                <w:vertAlign w:val="superscript"/>
              </w:rPr>
              <w:t>3</w:t>
            </w:r>
            <w:r w:rsidRPr="00B52D9F">
              <w:rPr>
                <w:rFonts w:ascii="Times New Roman" w:eastAsia="Calibri" w:hAnsi="Times New Roman" w:cs="Times New Roman"/>
                <w:sz w:val="20"/>
                <w:szCs w:val="20"/>
              </w:rPr>
              <w:t>/сут.</w:t>
            </w:r>
          </w:p>
        </w:tc>
        <w:tc>
          <w:tcPr>
            <w:tcW w:w="2007" w:type="dxa"/>
            <w:vAlign w:val="center"/>
          </w:tcPr>
          <w:p w:rsidR="006B3E2F" w:rsidRPr="00B52D9F" w:rsidRDefault="00F83A88" w:rsidP="00F83A88">
            <w:pPr>
              <w:jc w:val="center"/>
              <w:rPr>
                <w:rFonts w:ascii="Times New Roman" w:eastAsia="Calibri" w:hAnsi="Times New Roman" w:cs="Times New Roman"/>
                <w:sz w:val="20"/>
                <w:szCs w:val="20"/>
              </w:rPr>
            </w:pPr>
            <w:r>
              <w:rPr>
                <w:rFonts w:ascii="Times New Roman" w:eastAsia="Calibri" w:hAnsi="Times New Roman" w:cs="Times New Roman"/>
                <w:sz w:val="20"/>
                <w:szCs w:val="20"/>
              </w:rPr>
              <w:t>143,56</w:t>
            </w:r>
          </w:p>
        </w:tc>
        <w:tc>
          <w:tcPr>
            <w:tcW w:w="2008" w:type="dxa"/>
            <w:vAlign w:val="center"/>
          </w:tcPr>
          <w:p w:rsidR="006B3E2F" w:rsidRPr="00B52D9F" w:rsidRDefault="006B3E2F"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1131,31</w:t>
            </w:r>
          </w:p>
        </w:tc>
      </w:tr>
    </w:tbl>
    <w:p w:rsidR="006B3E2F" w:rsidRPr="00B52D9F" w:rsidRDefault="006B3E2F" w:rsidP="006B3E2F">
      <w:pPr>
        <w:spacing w:after="0" w:line="240" w:lineRule="auto"/>
        <w:rPr>
          <w:rFonts w:ascii="Times New Roman" w:eastAsia="Calibri" w:hAnsi="Times New Roman" w:cs="Times New Roman"/>
          <w:sz w:val="28"/>
          <w:szCs w:val="28"/>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МУП «</w:t>
      </w:r>
      <w:r>
        <w:rPr>
          <w:rFonts w:ascii="Times New Roman" w:eastAsia="Calibri" w:hAnsi="Times New Roman" w:cs="Times New Roman"/>
          <w:sz w:val="28"/>
          <w:szCs w:val="28"/>
          <w:lang w:eastAsia="ru-RU"/>
        </w:rPr>
        <w:t>Мглинский районный водоканал</w:t>
      </w:r>
      <w:r w:rsidRPr="00B52D9F">
        <w:rPr>
          <w:rFonts w:ascii="Times New Roman" w:eastAsia="Calibri" w:hAnsi="Times New Roman" w:cs="Times New Roman"/>
          <w:sz w:val="28"/>
          <w:szCs w:val="28"/>
          <w:lang w:eastAsia="ru-RU"/>
        </w:rPr>
        <w:t>» рекомендуется наладить развернутый учет натуральных показателей. Баланс водоснабжения вести согласно Приложению 1 к Методическим указаниям, утвержденным приказом ФСТ России от 27.12.2013 № 1746-э (в ред. Приказа ФСТ России от 24.11.2014 № 2054-э).</w:t>
      </w:r>
    </w:p>
    <w:p w:rsidR="006B3E2F" w:rsidRPr="00B52D9F" w:rsidRDefault="006B3E2F" w:rsidP="00BF361D">
      <w:pPr>
        <w:pStyle w:val="11112"/>
        <w:ind w:firstLine="851"/>
        <w:rPr>
          <w:rFonts w:eastAsia="Calibri"/>
        </w:rPr>
      </w:pPr>
      <w:bookmarkStart w:id="133" w:name="_Toc44605046"/>
      <w:bookmarkStart w:id="134" w:name="_Toc47962590"/>
      <w:r w:rsidRPr="00B52D9F">
        <w:rPr>
          <w:rFonts w:eastAsia="Calibri"/>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bookmarkEnd w:id="133"/>
      <w:bookmarkEnd w:id="134"/>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Фактические данные по структурному балансу реализации воды по группам абонентов за </w:t>
      </w:r>
      <w:r w:rsidR="00BF361D">
        <w:rPr>
          <w:rFonts w:ascii="Times New Roman" w:eastAsia="Calibri" w:hAnsi="Times New Roman" w:cs="Times New Roman"/>
          <w:sz w:val="28"/>
          <w:szCs w:val="28"/>
          <w:lang w:eastAsia="ru-RU"/>
        </w:rPr>
        <w:t>2018</w:t>
      </w:r>
      <w:r>
        <w:rPr>
          <w:rFonts w:ascii="Times New Roman" w:eastAsia="Calibri" w:hAnsi="Times New Roman" w:cs="Times New Roman"/>
          <w:sz w:val="28"/>
          <w:szCs w:val="28"/>
          <w:lang w:eastAsia="ru-RU"/>
        </w:rPr>
        <w:t xml:space="preserve"> год приведен</w:t>
      </w:r>
      <w:r w:rsidR="00477ADF">
        <w:rPr>
          <w:rFonts w:ascii="Times New Roman" w:eastAsia="Calibri" w:hAnsi="Times New Roman" w:cs="Times New Roman"/>
          <w:sz w:val="28"/>
          <w:szCs w:val="28"/>
          <w:lang w:eastAsia="ru-RU"/>
        </w:rPr>
        <w:t>ы</w:t>
      </w:r>
      <w:r>
        <w:rPr>
          <w:rFonts w:ascii="Times New Roman" w:eastAsia="Calibri" w:hAnsi="Times New Roman" w:cs="Times New Roman"/>
          <w:sz w:val="28"/>
          <w:szCs w:val="28"/>
          <w:lang w:eastAsia="ru-RU"/>
        </w:rPr>
        <w:t xml:space="preserve"> в таблице </w:t>
      </w:r>
      <w:r w:rsidR="006E6A3A">
        <w:rPr>
          <w:rFonts w:ascii="Times New Roman" w:eastAsia="Calibri" w:hAnsi="Times New Roman" w:cs="Times New Roman"/>
          <w:sz w:val="28"/>
          <w:szCs w:val="28"/>
          <w:lang w:eastAsia="ru-RU"/>
        </w:rPr>
        <w:t>39</w:t>
      </w:r>
      <w:r w:rsidRPr="00B52D9F">
        <w:rPr>
          <w:rFonts w:ascii="Times New Roman" w:eastAsia="Calibri" w:hAnsi="Times New Roman" w:cs="Times New Roman"/>
          <w:sz w:val="28"/>
          <w:szCs w:val="28"/>
          <w:lang w:eastAsia="ru-RU"/>
        </w:rPr>
        <w:t xml:space="preserve">. </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35" w:name="_Toc44601356"/>
      <w:bookmarkStart w:id="136" w:name="_Toc26721449"/>
      <w:r w:rsidRPr="00B52D9F">
        <w:rPr>
          <w:rFonts w:ascii="Times New Roman" w:eastAsia="Calibri" w:hAnsi="Times New Roman" w:cs="Times New Roman"/>
          <w:bCs/>
          <w:color w:val="000000"/>
          <w:sz w:val="20"/>
          <w:szCs w:val="20"/>
        </w:rPr>
        <w:lastRenderedPageBreak/>
        <w:t xml:space="preserve">Таблица </w:t>
      </w:r>
      <w:r w:rsidR="006E6A3A">
        <w:rPr>
          <w:rFonts w:ascii="Times New Roman" w:eastAsia="Calibri" w:hAnsi="Times New Roman" w:cs="Times New Roman"/>
          <w:bCs/>
          <w:color w:val="000000"/>
          <w:sz w:val="20"/>
          <w:szCs w:val="20"/>
        </w:rPr>
        <w:t>39</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Структурный баланс реализации воды МУП «</w:t>
      </w:r>
      <w:r>
        <w:rPr>
          <w:rFonts w:ascii="Times New Roman" w:eastAsia="Calibri" w:hAnsi="Times New Roman" w:cs="Times New Roman"/>
          <w:sz w:val="20"/>
          <w:szCs w:val="20"/>
        </w:rPr>
        <w:t>Мглинский районный водоканал</w:t>
      </w:r>
      <w:r w:rsidRPr="00B52D9F">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B52D9F">
        <w:rPr>
          <w:rFonts w:ascii="Times New Roman" w:eastAsia="Calibri" w:hAnsi="Times New Roman" w:cs="Times New Roman"/>
          <w:sz w:val="20"/>
          <w:szCs w:val="20"/>
        </w:rPr>
        <w:t xml:space="preserve">по группам абонентов </w:t>
      </w:r>
      <w:r w:rsidR="00BF361D">
        <w:rPr>
          <w:rFonts w:ascii="Times New Roman" w:eastAsia="Calibri" w:hAnsi="Times New Roman" w:cs="Times New Roman"/>
          <w:sz w:val="20"/>
          <w:szCs w:val="20"/>
        </w:rPr>
        <w:t>за</w:t>
      </w:r>
      <w:r w:rsidRPr="00B52D9F">
        <w:rPr>
          <w:rFonts w:ascii="Times New Roman" w:eastAsia="Calibri" w:hAnsi="Times New Roman" w:cs="Times New Roman"/>
          <w:sz w:val="20"/>
          <w:szCs w:val="20"/>
        </w:rPr>
        <w:t xml:space="preserve"> 201</w:t>
      </w:r>
      <w:r w:rsidR="00BF361D">
        <w:rPr>
          <w:rFonts w:ascii="Times New Roman" w:eastAsia="Calibri" w:hAnsi="Times New Roman" w:cs="Times New Roman"/>
          <w:sz w:val="20"/>
          <w:szCs w:val="20"/>
        </w:rPr>
        <w:t>8</w:t>
      </w:r>
      <w:r w:rsidRPr="00B52D9F">
        <w:rPr>
          <w:rFonts w:ascii="Times New Roman" w:eastAsia="Calibri" w:hAnsi="Times New Roman" w:cs="Times New Roman"/>
          <w:sz w:val="20"/>
          <w:szCs w:val="20"/>
        </w:rPr>
        <w:t xml:space="preserve"> год </w:t>
      </w:r>
      <w:r>
        <w:rPr>
          <w:rFonts w:ascii="Times New Roman" w:eastAsia="Calibri" w:hAnsi="Times New Roman" w:cs="Times New Roman"/>
          <w:sz w:val="20"/>
          <w:szCs w:val="20"/>
        </w:rPr>
        <w:t xml:space="preserve">в границах </w:t>
      </w:r>
      <w:r w:rsidR="00BF361D" w:rsidRPr="000B3BFF">
        <w:rPr>
          <w:rFonts w:ascii="Times New Roman" w:eastAsia="Calibri" w:hAnsi="Times New Roman" w:cs="Times New Roman"/>
          <w:sz w:val="20"/>
          <w:szCs w:val="20"/>
        </w:rPr>
        <w:t>МО «</w:t>
      </w:r>
      <w:r w:rsidR="006E6A3A">
        <w:rPr>
          <w:rFonts w:ascii="Times New Roman" w:eastAsia="Calibri" w:hAnsi="Times New Roman" w:cs="Times New Roman"/>
          <w:sz w:val="20"/>
          <w:szCs w:val="20"/>
        </w:rPr>
        <w:t>Симонтовское</w:t>
      </w:r>
      <w:r w:rsidR="00BF361D" w:rsidRPr="000B3BFF">
        <w:rPr>
          <w:rFonts w:ascii="Times New Roman" w:eastAsia="Calibri" w:hAnsi="Times New Roman" w:cs="Times New Roman"/>
          <w:sz w:val="20"/>
          <w:szCs w:val="20"/>
          <w:lang w:bidi="ru-RU"/>
        </w:rPr>
        <w:t xml:space="preserve"> сельское поселение»</w:t>
      </w:r>
      <w:r w:rsidR="00BF361D" w:rsidRPr="000B3BFF">
        <w:rPr>
          <w:rFonts w:ascii="Times New Roman" w:eastAsia="Calibri" w:hAnsi="Times New Roman" w:cs="Times New Roman"/>
          <w:sz w:val="20"/>
          <w:szCs w:val="20"/>
        </w:rPr>
        <w:t xml:space="preserve"> </w:t>
      </w:r>
      <w:bookmarkEnd w:id="135"/>
      <w:bookmarkEnd w:id="136"/>
    </w:p>
    <w:tbl>
      <w:tblPr>
        <w:tblW w:w="9570" w:type="dxa"/>
        <w:tblLayout w:type="fixed"/>
        <w:tblLook w:val="04A0" w:firstRow="1" w:lastRow="0" w:firstColumn="1" w:lastColumn="0" w:noHBand="0" w:noVBand="1"/>
      </w:tblPr>
      <w:tblGrid>
        <w:gridCol w:w="4644"/>
        <w:gridCol w:w="1276"/>
        <w:gridCol w:w="3650"/>
      </w:tblGrid>
      <w:tr w:rsidR="00BF361D" w:rsidRPr="00B52D9F" w:rsidTr="00BF361D">
        <w:trPr>
          <w:trHeight w:val="1139"/>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ед. изм.</w:t>
            </w:r>
          </w:p>
        </w:tc>
        <w:tc>
          <w:tcPr>
            <w:tcW w:w="3650" w:type="dxa"/>
            <w:tcBorders>
              <w:top w:val="single" w:sz="4" w:space="0" w:color="auto"/>
              <w:left w:val="nil"/>
              <w:right w:val="single" w:sz="4" w:space="0" w:color="auto"/>
            </w:tcBorders>
            <w:vAlign w:val="center"/>
          </w:tcPr>
          <w:p w:rsidR="00BF361D" w:rsidRPr="00B52D9F" w:rsidRDefault="00BF361D" w:rsidP="00BF36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Значение показателя</w:t>
            </w:r>
          </w:p>
        </w:tc>
      </w:tr>
      <w:tr w:rsidR="00BF361D" w:rsidRPr="00B52D9F" w:rsidTr="00BF361D">
        <w:trPr>
          <w:trHeight w:val="255"/>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Реализовано воды потребителям, всего, 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6E6A3A" w:rsidP="006E6A3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50,70</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-населению</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6E6A3A" w:rsidP="006E6A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50,70</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-бюджетным потребителям</w:t>
            </w:r>
          </w:p>
        </w:tc>
        <w:tc>
          <w:tcPr>
            <w:tcW w:w="1276" w:type="dxa"/>
            <w:tcBorders>
              <w:top w:val="nil"/>
              <w:left w:val="nil"/>
              <w:bottom w:val="single" w:sz="4" w:space="0" w:color="auto"/>
              <w:right w:val="single" w:sz="4" w:space="0" w:color="auto"/>
            </w:tcBorders>
            <w:shd w:val="clear" w:color="auto" w:fill="auto"/>
            <w:noWrap/>
            <w:vAlign w:val="center"/>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данных нет</w:t>
            </w:r>
          </w:p>
        </w:tc>
      </w:tr>
      <w:tr w:rsidR="00BF361D" w:rsidRPr="00B52D9F" w:rsidTr="00BF361D">
        <w:trPr>
          <w:trHeight w:val="424"/>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-прочим потребителям</w:t>
            </w:r>
          </w:p>
        </w:tc>
        <w:tc>
          <w:tcPr>
            <w:tcW w:w="1276" w:type="dxa"/>
            <w:tcBorders>
              <w:top w:val="nil"/>
              <w:left w:val="nil"/>
              <w:bottom w:val="single" w:sz="4" w:space="0" w:color="auto"/>
              <w:right w:val="single" w:sz="4" w:space="0" w:color="auto"/>
            </w:tcBorders>
            <w:shd w:val="clear" w:color="auto" w:fill="auto"/>
            <w:noWrap/>
          </w:tcPr>
          <w:p w:rsidR="00BF361D" w:rsidRPr="00B52D9F" w:rsidRDefault="00BF361D" w:rsidP="006B3E2F">
            <w:pPr>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C276BB"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данных нет</w:t>
            </w:r>
          </w:p>
        </w:tc>
      </w:tr>
    </w:tbl>
    <w:p w:rsidR="006B3E2F" w:rsidRPr="00E9614B" w:rsidRDefault="006B3E2F" w:rsidP="006B3E2F">
      <w:pPr>
        <w:tabs>
          <w:tab w:val="left" w:pos="284"/>
          <w:tab w:val="left" w:pos="10632"/>
        </w:tabs>
        <w:spacing w:after="0" w:line="240" w:lineRule="auto"/>
        <w:ind w:firstLine="1134"/>
        <w:jc w:val="both"/>
        <w:rPr>
          <w:rFonts w:ascii="Times New Roman" w:eastAsia="Calibri" w:hAnsi="Times New Roman" w:cs="Times New Roman"/>
          <w:sz w:val="20"/>
          <w:szCs w:val="20"/>
          <w:lang w:eastAsia="ru-RU"/>
        </w:rPr>
      </w:pPr>
    </w:p>
    <w:p w:rsidR="006B3E2F" w:rsidRPr="00B52D9F" w:rsidRDefault="006B3E2F" w:rsidP="00C276BB">
      <w:pPr>
        <w:pStyle w:val="11112"/>
        <w:ind w:firstLine="709"/>
        <w:rPr>
          <w:rFonts w:eastAsia="Calibri"/>
        </w:rPr>
      </w:pPr>
      <w:bookmarkStart w:id="137" w:name="_Toc44605047"/>
      <w:bookmarkStart w:id="138" w:name="_Toc47962591"/>
      <w:r w:rsidRPr="00B52D9F">
        <w:rPr>
          <w:rFonts w:eastAsia="Calibri"/>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137"/>
      <w:bookmarkEnd w:id="138"/>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фактическом потреблении населением воды за </w:t>
      </w:r>
      <w:r>
        <w:rPr>
          <w:rFonts w:ascii="Times New Roman" w:eastAsia="Calibri" w:hAnsi="Times New Roman" w:cs="Times New Roman"/>
          <w:sz w:val="28"/>
          <w:szCs w:val="28"/>
          <w:lang w:eastAsia="ru-RU"/>
        </w:rPr>
        <w:t>201</w:t>
      </w:r>
      <w:r w:rsidR="00C276BB">
        <w:rPr>
          <w:rFonts w:ascii="Times New Roman" w:eastAsia="Calibri" w:hAnsi="Times New Roman" w:cs="Times New Roman"/>
          <w:sz w:val="28"/>
          <w:szCs w:val="28"/>
          <w:lang w:eastAsia="ru-RU"/>
        </w:rPr>
        <w:t>8</w:t>
      </w:r>
      <w:r w:rsidRPr="00B52D9F">
        <w:rPr>
          <w:rFonts w:ascii="Times New Roman" w:eastAsia="Calibri" w:hAnsi="Times New Roman" w:cs="Times New Roman"/>
          <w:sz w:val="28"/>
          <w:szCs w:val="28"/>
          <w:lang w:eastAsia="ru-RU"/>
        </w:rPr>
        <w:t xml:space="preserve"> год представлены</w:t>
      </w:r>
      <w:r>
        <w:rPr>
          <w:rFonts w:ascii="Times New Roman" w:eastAsia="Calibri" w:hAnsi="Times New Roman" w:cs="Times New Roman"/>
          <w:sz w:val="28"/>
          <w:szCs w:val="28"/>
          <w:lang w:eastAsia="ru-RU"/>
        </w:rPr>
        <w:t xml:space="preserve"> в таблице </w:t>
      </w:r>
      <w:r w:rsidR="006E6A3A">
        <w:rPr>
          <w:rFonts w:ascii="Times New Roman" w:eastAsia="Calibri" w:hAnsi="Times New Roman" w:cs="Times New Roman"/>
          <w:sz w:val="28"/>
          <w:szCs w:val="28"/>
          <w:lang w:eastAsia="ru-RU"/>
        </w:rPr>
        <w:t>39</w:t>
      </w:r>
      <w:r w:rsidRPr="00B52D9F">
        <w:rPr>
          <w:rFonts w:ascii="Times New Roman" w:eastAsia="Calibri" w:hAnsi="Times New Roman" w:cs="Times New Roman"/>
          <w:sz w:val="28"/>
          <w:szCs w:val="28"/>
          <w:lang w:eastAsia="ru-RU"/>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Нормативы водопотребления (в части категории «Население» в зависимости от степени благоустройства жилищного фонда) приведены в таблице 1</w:t>
      </w:r>
      <w:r w:rsidR="00C276BB">
        <w:rPr>
          <w:rFonts w:ascii="Times New Roman" w:eastAsia="Calibri" w:hAnsi="Times New Roman" w:cs="Times New Roman"/>
          <w:sz w:val="28"/>
          <w:szCs w:val="28"/>
          <w:lang w:eastAsia="ru-RU"/>
        </w:rPr>
        <w:t>0</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6E6A3A">
        <w:rPr>
          <w:rFonts w:ascii="Times New Roman" w:eastAsia="Calibri" w:hAnsi="Times New Roman" w:cs="Times New Roman"/>
          <w:sz w:val="28"/>
          <w:szCs w:val="28"/>
          <w:lang w:eastAsia="ru-RU"/>
        </w:rPr>
        <w:t>Симонтовское</w:t>
      </w:r>
      <w:r w:rsidR="00C276BB">
        <w:rPr>
          <w:rFonts w:ascii="Times New Roman" w:eastAsia="Calibri" w:hAnsi="Times New Roman" w:cs="Times New Roman"/>
          <w:sz w:val="28"/>
          <w:szCs w:val="28"/>
          <w:lang w:eastAsia="ru-RU"/>
        </w:rPr>
        <w:t xml:space="preserve"> сельское поселение»</w:t>
      </w:r>
      <w:r>
        <w:rPr>
          <w:rFonts w:ascii="Times New Roman" w:eastAsia="Calibri" w:hAnsi="Times New Roman" w:cs="Times New Roman"/>
          <w:sz w:val="28"/>
          <w:szCs w:val="28"/>
          <w:lang w:eastAsia="ru-RU"/>
        </w:rPr>
        <w:t xml:space="preserve"> Мглинского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Нормативы потребления холодной воды, горячей воды, отведения сточных вод в целях содержания общего имущества в многоквартирных домах, приведены в таблице 1</w:t>
      </w:r>
      <w:r w:rsidR="00C276BB">
        <w:rPr>
          <w:rFonts w:ascii="Times New Roman" w:eastAsia="Calibri" w:hAnsi="Times New Roman" w:cs="Times New Roman"/>
          <w:sz w:val="28"/>
          <w:szCs w:val="28"/>
          <w:lang w:eastAsia="ru-RU"/>
        </w:rPr>
        <w:t>1</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6E6A3A">
        <w:rPr>
          <w:rFonts w:ascii="Times New Roman" w:eastAsia="Calibri" w:hAnsi="Times New Roman" w:cs="Times New Roman"/>
          <w:sz w:val="28"/>
          <w:szCs w:val="28"/>
          <w:lang w:eastAsia="ru-RU"/>
        </w:rPr>
        <w:t>Симонтовское</w:t>
      </w:r>
      <w:r w:rsidR="00C276BB">
        <w:rPr>
          <w:rFonts w:ascii="Times New Roman" w:eastAsia="Calibri" w:hAnsi="Times New Roman" w:cs="Times New Roman"/>
          <w:sz w:val="28"/>
          <w:szCs w:val="28"/>
          <w:lang w:eastAsia="ru-RU"/>
        </w:rPr>
        <w:t xml:space="preserve"> сельское поселение» Мг</w:t>
      </w:r>
      <w:r>
        <w:rPr>
          <w:rFonts w:ascii="Times New Roman" w:eastAsia="Calibri" w:hAnsi="Times New Roman" w:cs="Times New Roman"/>
          <w:sz w:val="28"/>
          <w:szCs w:val="28"/>
          <w:lang w:eastAsia="ru-RU"/>
        </w:rPr>
        <w:t xml:space="preserve">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Нормативы потребления холодной воды, отведения сточных вод при использовании для полива земельного участка и приготовления пищи для сельскохозяйственного животного (птицы) приведены в таблице </w:t>
      </w:r>
      <w:r w:rsidR="00C276BB">
        <w:rPr>
          <w:rFonts w:ascii="Times New Roman" w:eastAsia="Calibri" w:hAnsi="Times New Roman" w:cs="Times New Roman"/>
          <w:sz w:val="28"/>
          <w:szCs w:val="28"/>
          <w:lang w:eastAsia="ru-RU"/>
        </w:rPr>
        <w:t>12</w:t>
      </w:r>
      <w:r w:rsidRPr="00B52D9F">
        <w:rPr>
          <w:rFonts w:ascii="Times New Roman" w:eastAsia="Calibri" w:hAnsi="Times New Roman" w:cs="Times New Roman"/>
          <w:sz w:val="28"/>
          <w:szCs w:val="28"/>
          <w:lang w:eastAsia="ru-RU"/>
        </w:rPr>
        <w:t xml:space="preserve"> п.1.4 Главы 1 «Общие сведения по </w:t>
      </w:r>
      <w:r>
        <w:rPr>
          <w:rFonts w:ascii="Times New Roman" w:eastAsia="Calibri" w:hAnsi="Times New Roman" w:cs="Times New Roman"/>
          <w:sz w:val="28"/>
          <w:szCs w:val="28"/>
          <w:lang w:eastAsia="ru-RU"/>
        </w:rPr>
        <w:t>муниципальному образованию «</w:t>
      </w:r>
      <w:r w:rsidR="006E6A3A">
        <w:rPr>
          <w:rFonts w:ascii="Times New Roman" w:eastAsia="Calibri" w:hAnsi="Times New Roman" w:cs="Times New Roman"/>
          <w:sz w:val="28"/>
          <w:szCs w:val="28"/>
          <w:lang w:eastAsia="ru-RU"/>
        </w:rPr>
        <w:t>Симонтовское</w:t>
      </w:r>
      <w:r w:rsidR="00C276BB">
        <w:rPr>
          <w:rFonts w:ascii="Times New Roman" w:eastAsia="Calibri" w:hAnsi="Times New Roman" w:cs="Times New Roman"/>
          <w:sz w:val="28"/>
          <w:szCs w:val="28"/>
          <w:lang w:eastAsia="ru-RU"/>
        </w:rPr>
        <w:t xml:space="preserve"> сельское поселение» </w:t>
      </w:r>
      <w:r>
        <w:rPr>
          <w:rFonts w:ascii="Times New Roman" w:eastAsia="Calibri" w:hAnsi="Times New Roman" w:cs="Times New Roman"/>
          <w:sz w:val="28"/>
          <w:szCs w:val="28"/>
          <w:lang w:eastAsia="ru-RU"/>
        </w:rPr>
        <w:t xml:space="preserve">Мглинского </w:t>
      </w:r>
      <w:r w:rsidRPr="00B52D9F">
        <w:rPr>
          <w:rFonts w:ascii="Times New Roman" w:eastAsia="Calibri" w:hAnsi="Times New Roman" w:cs="Times New Roman"/>
          <w:sz w:val="28"/>
          <w:szCs w:val="28"/>
          <w:lang w:eastAsia="ru-RU"/>
        </w:rPr>
        <w:t xml:space="preserve">района </w:t>
      </w:r>
      <w:r>
        <w:rPr>
          <w:rFonts w:ascii="Times New Roman" w:eastAsia="Calibri" w:hAnsi="Times New Roman" w:cs="Times New Roman"/>
          <w:sz w:val="28"/>
          <w:szCs w:val="28"/>
          <w:lang w:eastAsia="ru-RU"/>
        </w:rPr>
        <w:t>Брянской</w:t>
      </w:r>
      <w:r w:rsidRPr="00B52D9F">
        <w:rPr>
          <w:rFonts w:ascii="Times New Roman" w:eastAsia="Calibri" w:hAnsi="Times New Roman" w:cs="Times New Roman"/>
          <w:sz w:val="28"/>
          <w:szCs w:val="28"/>
          <w:lang w:eastAsia="ru-RU"/>
        </w:rPr>
        <w:t xml:space="preserve"> области» настоящего Документа.</w:t>
      </w:r>
    </w:p>
    <w:p w:rsidR="006B3E2F" w:rsidRPr="00B52D9F" w:rsidRDefault="006B3E2F" w:rsidP="00C276BB">
      <w:pPr>
        <w:pStyle w:val="11112"/>
        <w:ind w:firstLine="709"/>
        <w:rPr>
          <w:rFonts w:eastAsia="Calibri"/>
        </w:rPr>
      </w:pPr>
      <w:bookmarkStart w:id="139" w:name="_Toc44605048"/>
      <w:bookmarkStart w:id="140" w:name="_Toc47962592"/>
      <w:r w:rsidRPr="00B52D9F">
        <w:rPr>
          <w:rFonts w:eastAsia="Calibri"/>
        </w:rPr>
        <w:lastRenderedPageBreak/>
        <w:t>2.3.5. Описание существующей системы коммерческого учета горячей, питьевой, технической воды и планов по установке приборов учета</w:t>
      </w:r>
      <w:bookmarkEnd w:id="139"/>
      <w:bookmarkEnd w:id="140"/>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организуется с целью осуществления расчетов по договорам холодного водоснабжения, договорам горячего водоснабжения (далее - договоры водоснабжения), договорам водоотведения, единым договорам холодного водоснабжения и водоотведения, договорам по транспортировке холодной воды, договорам по транспортировке горячей воды, договорам по транспортировке сточных вод и другим договорам, заключенным с организациями, осуществляющими регулируемые виды деятельности в сфере водоснабжения и (или) водоотведения.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Организация коммерческого учета с использованием прибора учета включает в себя следующие процедуры: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-получение технических условий на проектирование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-проектирование узла учета, комплектация и монтаж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-установку и ввод в эксплуатацию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-поверку, ремонт и замену приборов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с использованием приборов учета воды является обязательным для всех абонентов. Снятие показаний приборов учета и представление сведений о количестве поданной (полученной) воды производятся абонентом.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отпущенной населению осуществляется по показаниям индивидуальных и поквартирных приборов учета, а также по нормативам потребления. Учет воды по общедомовым приборам учета осуществляется не для расчетов, а с целью контроля потребления.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В условиях роста цен на энергоносители, перехода к полной оплате потребителями фактически потребленных коммунальных услуг, ресурсосбережение становится одним из важнейших направлений реформирования жилищно-коммунального хозяйства. Решение этой проблемы требует полного учета потребляемых коммунальных ресурсов. Установка приборов учета стимулирует снижение потребления ресурсов и позволяет потребителям производить оплату только за фактически полученные коммунальные услуги.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соответствии с требованиями ФЗ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 муниципальное образование как собственник муниципальных жилых помещений обязано обеспечить оснащенность муниципальных помещений (квартир) индивидуальными приборами учета воды в целях сокращения </w:t>
      </w:r>
      <w:r w:rsidRPr="00B52D9F">
        <w:rPr>
          <w:rFonts w:ascii="Times New Roman" w:eastAsia="Calibri" w:hAnsi="Times New Roman" w:cs="Times New Roman"/>
          <w:sz w:val="28"/>
          <w:szCs w:val="28"/>
          <w:lang w:eastAsia="ru-RU"/>
        </w:rPr>
        <w:lastRenderedPageBreak/>
        <w:t>потребления коммунальных ресурсов, снижения финансовой нагрузки на потребителя за счет сокращения расходов на коммунальные ресурсы, для стимулирования потребителей к экономии.</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Данные об оснащении приборами учета используемых энергетических ресурсов жилых домов (индивидуально-определенных зданий) </w:t>
      </w:r>
      <w:r w:rsidR="0051762A">
        <w:rPr>
          <w:rFonts w:ascii="Times New Roman" w:eastAsia="Calibri" w:hAnsi="Times New Roman" w:cs="Times New Roman"/>
          <w:sz w:val="28"/>
          <w:szCs w:val="28"/>
          <w:lang w:eastAsia="ru-RU"/>
        </w:rPr>
        <w:t>по МО «</w:t>
      </w:r>
      <w:r w:rsidR="00664F51">
        <w:rPr>
          <w:rFonts w:ascii="Times New Roman" w:eastAsia="Calibri" w:hAnsi="Times New Roman" w:cs="Times New Roman"/>
          <w:sz w:val="28"/>
          <w:szCs w:val="28"/>
          <w:lang w:eastAsia="ru-RU"/>
        </w:rPr>
        <w:t>Симонтовское</w:t>
      </w:r>
      <w:r w:rsidR="0051762A">
        <w:rPr>
          <w:rFonts w:ascii="Times New Roman" w:eastAsia="Calibri" w:hAnsi="Times New Roman" w:cs="Times New Roman"/>
          <w:sz w:val="28"/>
          <w:szCs w:val="28"/>
          <w:lang w:eastAsia="ru-RU"/>
        </w:rPr>
        <w:t xml:space="preserve"> сельское поселение» отсутствуют.</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709"/>
        <w:rPr>
          <w:rFonts w:eastAsia="Calibri"/>
        </w:rPr>
      </w:pPr>
      <w:bookmarkStart w:id="141" w:name="_Toc47962593"/>
      <w:bookmarkStart w:id="142" w:name="_Toc44605049"/>
      <w:r w:rsidRPr="00B52D9F">
        <w:rPr>
          <w:rFonts w:eastAsia="Calibri"/>
        </w:rPr>
        <w:t>2.3.6. Анализ резервов и дефицитов производственных мощностей системы водоснабжения</w:t>
      </w:r>
      <w:bookmarkEnd w:id="141"/>
      <w:r w:rsidRPr="00B52D9F">
        <w:rPr>
          <w:rFonts w:eastAsia="Calibri"/>
        </w:rPr>
        <w:t xml:space="preserve"> </w:t>
      </w:r>
      <w:bookmarkEnd w:id="142"/>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Анализ резервов и дефицитов производственных мощностей в части подачи воды </w:t>
      </w:r>
      <w:r w:rsidR="0051762A">
        <w:rPr>
          <w:rFonts w:ascii="Times New Roman" w:eastAsia="Calibri" w:hAnsi="Times New Roman" w:cs="Times New Roman"/>
          <w:sz w:val="28"/>
          <w:szCs w:val="28"/>
          <w:lang w:eastAsia="ru-RU"/>
        </w:rPr>
        <w:t>МО «</w:t>
      </w:r>
      <w:r w:rsidR="00664F51">
        <w:rPr>
          <w:rFonts w:ascii="Times New Roman" w:eastAsia="Calibri" w:hAnsi="Times New Roman" w:cs="Times New Roman"/>
          <w:sz w:val="28"/>
          <w:szCs w:val="28"/>
          <w:lang w:eastAsia="ru-RU"/>
        </w:rPr>
        <w:t>Симонтовское</w:t>
      </w:r>
      <w:r w:rsidR="0051762A">
        <w:rPr>
          <w:rFonts w:ascii="Times New Roman" w:eastAsia="Calibri" w:hAnsi="Times New Roman" w:cs="Times New Roman"/>
          <w:sz w:val="28"/>
          <w:szCs w:val="28"/>
          <w:lang w:eastAsia="ru-RU"/>
        </w:rPr>
        <w:t xml:space="preserve"> сельское поселение»</w:t>
      </w:r>
      <w:r w:rsidRPr="00B52D9F">
        <w:rPr>
          <w:rFonts w:ascii="Times New Roman" w:eastAsia="Calibri" w:hAnsi="Times New Roman" w:cs="Times New Roman"/>
          <w:sz w:val="28"/>
          <w:szCs w:val="28"/>
          <w:lang w:eastAsia="ru-RU"/>
        </w:rPr>
        <w:t xml:space="preserve"> должен рассматриваться в разрезе территориальной схемы развития системы водоснабжения муниципального образования, где основным</w:t>
      </w:r>
      <w:r>
        <w:rPr>
          <w:rFonts w:ascii="Times New Roman" w:eastAsia="Calibri" w:hAnsi="Times New Roman" w:cs="Times New Roman"/>
          <w:sz w:val="28"/>
          <w:szCs w:val="28"/>
          <w:lang w:eastAsia="ru-RU"/>
        </w:rPr>
        <w:t>и</w:t>
      </w:r>
      <w:r w:rsidRPr="00B52D9F">
        <w:rPr>
          <w:rFonts w:ascii="Times New Roman" w:eastAsia="Calibri" w:hAnsi="Times New Roman" w:cs="Times New Roman"/>
          <w:sz w:val="28"/>
          <w:szCs w:val="28"/>
          <w:lang w:eastAsia="ru-RU"/>
        </w:rPr>
        <w:t xml:space="preserve"> источник</w:t>
      </w:r>
      <w:r>
        <w:rPr>
          <w:rFonts w:ascii="Times New Roman" w:eastAsia="Calibri" w:hAnsi="Times New Roman" w:cs="Times New Roman"/>
          <w:sz w:val="28"/>
          <w:szCs w:val="28"/>
          <w:lang w:eastAsia="ru-RU"/>
        </w:rPr>
        <w:t>а</w:t>
      </w:r>
      <w:r w:rsidRPr="00B52D9F">
        <w:rPr>
          <w:rFonts w:ascii="Times New Roman" w:eastAsia="Calibri" w:hAnsi="Times New Roman" w:cs="Times New Roman"/>
          <w:sz w:val="28"/>
          <w:szCs w:val="28"/>
          <w:lang w:eastAsia="ru-RU"/>
        </w:rPr>
        <w:t>м</w:t>
      </w:r>
      <w:r>
        <w:rPr>
          <w:rFonts w:ascii="Times New Roman" w:eastAsia="Calibri" w:hAnsi="Times New Roman" w:cs="Times New Roman"/>
          <w:sz w:val="28"/>
          <w:szCs w:val="28"/>
          <w:lang w:eastAsia="ru-RU"/>
        </w:rPr>
        <w:t>и</w:t>
      </w:r>
      <w:r w:rsidRPr="00B52D9F">
        <w:rPr>
          <w:rFonts w:ascii="Times New Roman" w:eastAsia="Calibri" w:hAnsi="Times New Roman" w:cs="Times New Roman"/>
          <w:sz w:val="28"/>
          <w:szCs w:val="28"/>
          <w:lang w:eastAsia="ru-RU"/>
        </w:rPr>
        <w:t xml:space="preserve"> водоснабжения явля</w:t>
      </w:r>
      <w:r>
        <w:rPr>
          <w:rFonts w:ascii="Times New Roman" w:eastAsia="Calibri" w:hAnsi="Times New Roman" w:cs="Times New Roman"/>
          <w:sz w:val="28"/>
          <w:szCs w:val="28"/>
          <w:lang w:eastAsia="ru-RU"/>
        </w:rPr>
        <w:t>ю</w:t>
      </w:r>
      <w:r w:rsidRPr="00B52D9F">
        <w:rPr>
          <w:rFonts w:ascii="Times New Roman" w:eastAsia="Calibri" w:hAnsi="Times New Roman" w:cs="Times New Roman"/>
          <w:sz w:val="28"/>
          <w:szCs w:val="28"/>
          <w:lang w:eastAsia="ru-RU"/>
        </w:rPr>
        <w:t xml:space="preserve">тся </w:t>
      </w:r>
      <w:r>
        <w:rPr>
          <w:rFonts w:ascii="Times New Roman" w:eastAsia="Calibri" w:hAnsi="Times New Roman" w:cs="Times New Roman"/>
          <w:sz w:val="28"/>
          <w:szCs w:val="28"/>
          <w:lang w:eastAsia="ru-RU"/>
        </w:rPr>
        <w:t>подземные</w:t>
      </w:r>
      <w:r w:rsidRPr="00B52D9F">
        <w:rPr>
          <w:rFonts w:ascii="Times New Roman" w:eastAsia="Calibri" w:hAnsi="Times New Roman" w:cs="Times New Roman"/>
          <w:sz w:val="28"/>
          <w:szCs w:val="28"/>
          <w:lang w:eastAsia="ru-RU"/>
        </w:rPr>
        <w:t xml:space="preserve"> водозабор</w:t>
      </w:r>
      <w:r>
        <w:rPr>
          <w:rFonts w:ascii="Times New Roman" w:eastAsia="Calibri" w:hAnsi="Times New Roman" w:cs="Times New Roman"/>
          <w:sz w:val="28"/>
          <w:szCs w:val="28"/>
          <w:lang w:eastAsia="ru-RU"/>
        </w:rPr>
        <w:t>ы</w:t>
      </w:r>
      <w:r w:rsidRPr="00B52D9F">
        <w:rPr>
          <w:rFonts w:ascii="Times New Roman" w:eastAsia="Calibri" w:hAnsi="Times New Roman" w:cs="Times New Roman"/>
          <w:sz w:val="28"/>
          <w:szCs w:val="28"/>
          <w:lang w:eastAsia="ru-RU"/>
        </w:rPr>
        <w:t>. В период с 20</w:t>
      </w:r>
      <w:r w:rsidR="0051762A">
        <w:rPr>
          <w:rFonts w:ascii="Times New Roman" w:eastAsia="Calibri" w:hAnsi="Times New Roman" w:cs="Times New Roman"/>
          <w:sz w:val="28"/>
          <w:szCs w:val="28"/>
          <w:lang w:eastAsia="ru-RU"/>
        </w:rPr>
        <w:t>20</w:t>
      </w:r>
      <w:r w:rsidRPr="00B52D9F">
        <w:rPr>
          <w:rFonts w:ascii="Times New Roman" w:eastAsia="Calibri" w:hAnsi="Times New Roman" w:cs="Times New Roman"/>
          <w:sz w:val="28"/>
          <w:szCs w:val="28"/>
          <w:lang w:eastAsia="ru-RU"/>
        </w:rPr>
        <w:t xml:space="preserve"> по 202</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годы суммарное водопотребление </w:t>
      </w:r>
      <w:r w:rsidR="0051762A">
        <w:rPr>
          <w:rFonts w:ascii="Times New Roman" w:eastAsia="Calibri" w:hAnsi="Times New Roman" w:cs="Times New Roman"/>
          <w:sz w:val="28"/>
          <w:szCs w:val="28"/>
          <w:lang w:eastAsia="ru-RU"/>
        </w:rPr>
        <w:t xml:space="preserve">по </w:t>
      </w:r>
      <w:r w:rsidR="00664F51">
        <w:rPr>
          <w:rFonts w:ascii="Times New Roman" w:eastAsia="Calibri" w:hAnsi="Times New Roman" w:cs="Times New Roman"/>
          <w:sz w:val="28"/>
          <w:szCs w:val="28"/>
          <w:lang w:eastAsia="ru-RU"/>
        </w:rPr>
        <w:t>Симонтовскому</w:t>
      </w:r>
      <w:r w:rsidR="0051762A">
        <w:rPr>
          <w:rFonts w:ascii="Times New Roman" w:eastAsia="Calibri" w:hAnsi="Times New Roman" w:cs="Times New Roman"/>
          <w:sz w:val="28"/>
          <w:szCs w:val="28"/>
          <w:lang w:eastAsia="ru-RU"/>
        </w:rPr>
        <w:t xml:space="preserve"> сельскому поселению</w:t>
      </w:r>
      <w:r w:rsidRPr="00B52D9F">
        <w:rPr>
          <w:rFonts w:ascii="Times New Roman" w:eastAsia="Calibri" w:hAnsi="Times New Roman" w:cs="Times New Roman"/>
          <w:sz w:val="28"/>
          <w:szCs w:val="28"/>
          <w:lang w:eastAsia="ru-RU"/>
        </w:rPr>
        <w:t xml:space="preserve"> может возрастать по мере развития муниципального образования</w:t>
      </w:r>
      <w:r w:rsidR="0051762A">
        <w:rPr>
          <w:rFonts w:ascii="Times New Roman" w:eastAsia="Calibri" w:hAnsi="Times New Roman" w:cs="Times New Roman"/>
          <w:sz w:val="28"/>
          <w:szCs w:val="28"/>
          <w:lang w:eastAsia="ru-RU"/>
        </w:rPr>
        <w:t xml:space="preserve"> или уменьшаться</w:t>
      </w:r>
      <w:r w:rsidRPr="00B52D9F">
        <w:rPr>
          <w:rFonts w:ascii="Times New Roman" w:eastAsia="Calibri" w:hAnsi="Times New Roman" w:cs="Times New Roman"/>
          <w:sz w:val="28"/>
          <w:szCs w:val="28"/>
          <w:lang w:eastAsia="ru-RU"/>
        </w:rPr>
        <w:t>. В настоящее время сущес</w:t>
      </w:r>
      <w:r>
        <w:rPr>
          <w:rFonts w:ascii="Times New Roman" w:eastAsia="Calibri" w:hAnsi="Times New Roman" w:cs="Times New Roman"/>
          <w:sz w:val="28"/>
          <w:szCs w:val="28"/>
          <w:lang w:eastAsia="ru-RU"/>
        </w:rPr>
        <w:t>твующие водозаборные сооружения</w:t>
      </w:r>
      <w:r w:rsidRPr="00B52D9F">
        <w:rPr>
          <w:rFonts w:ascii="Times New Roman" w:eastAsia="Calibri" w:hAnsi="Times New Roman" w:cs="Times New Roman"/>
          <w:sz w:val="28"/>
          <w:szCs w:val="28"/>
          <w:lang w:eastAsia="ru-RU"/>
        </w:rPr>
        <w:t xml:space="preserve"> обеспечивают в полном объеме водоснабжение потребителей</w:t>
      </w:r>
      <w:r>
        <w:rPr>
          <w:rFonts w:ascii="Times New Roman" w:eastAsia="Calibri" w:hAnsi="Times New Roman" w:cs="Times New Roman"/>
          <w:sz w:val="28"/>
          <w:szCs w:val="28"/>
          <w:lang w:eastAsia="ru-RU"/>
        </w:rPr>
        <w:t xml:space="preserve"> </w:t>
      </w:r>
      <w:r w:rsidR="00664F51">
        <w:rPr>
          <w:rFonts w:ascii="Times New Roman" w:eastAsia="Calibri" w:hAnsi="Times New Roman" w:cs="Times New Roman"/>
          <w:sz w:val="28"/>
          <w:szCs w:val="28"/>
          <w:lang w:eastAsia="ru-RU"/>
        </w:rPr>
        <w:t>Симонтовского</w:t>
      </w:r>
      <w:r w:rsidR="0051762A">
        <w:rPr>
          <w:rFonts w:ascii="Times New Roman" w:eastAsia="Calibri" w:hAnsi="Times New Roman" w:cs="Times New Roman"/>
          <w:sz w:val="28"/>
          <w:szCs w:val="28"/>
          <w:lang w:eastAsia="ru-RU"/>
        </w:rPr>
        <w:t xml:space="preserve"> сельского поселения</w:t>
      </w:r>
      <w:r w:rsidRPr="00B52D9F">
        <w:rPr>
          <w:rFonts w:ascii="Times New Roman" w:eastAsia="Calibri" w:hAnsi="Times New Roman" w:cs="Times New Roman"/>
          <w:sz w:val="28"/>
          <w:szCs w:val="28"/>
          <w:lang w:eastAsia="ru-RU"/>
        </w:rPr>
        <w:t>.</w:t>
      </w: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целом по </w:t>
      </w:r>
      <w:r w:rsidR="00664F51">
        <w:rPr>
          <w:rFonts w:ascii="Times New Roman" w:eastAsia="Calibri" w:hAnsi="Times New Roman" w:cs="Times New Roman"/>
          <w:sz w:val="28"/>
          <w:szCs w:val="28"/>
          <w:lang w:eastAsia="ru-RU"/>
        </w:rPr>
        <w:t>Симонтовскому</w:t>
      </w:r>
      <w:r w:rsidR="0051762A">
        <w:rPr>
          <w:rFonts w:ascii="Times New Roman" w:eastAsia="Calibri" w:hAnsi="Times New Roman" w:cs="Times New Roman"/>
          <w:sz w:val="28"/>
          <w:szCs w:val="28"/>
          <w:lang w:eastAsia="ru-RU"/>
        </w:rPr>
        <w:t xml:space="preserve"> сельскому поселению</w:t>
      </w:r>
      <w:r w:rsidRPr="00B52D9F">
        <w:rPr>
          <w:rFonts w:ascii="Times New Roman" w:eastAsia="Calibri" w:hAnsi="Times New Roman" w:cs="Times New Roman"/>
          <w:sz w:val="28"/>
          <w:szCs w:val="28"/>
          <w:lang w:eastAsia="ru-RU"/>
        </w:rPr>
        <w:t xml:space="preserve"> дефицита производственных мощностей не наблюдается, существующая структура централизованной системы водоснабжения обеспечивает всех подключенных абонентов в полном объеме. </w:t>
      </w:r>
    </w:p>
    <w:p w:rsidR="006B3E2F" w:rsidRPr="00B52D9F" w:rsidRDefault="006B3E2F" w:rsidP="0051762A">
      <w:pPr>
        <w:pStyle w:val="11112"/>
        <w:ind w:firstLine="567"/>
        <w:rPr>
          <w:rFonts w:eastAsia="Calibri"/>
        </w:rPr>
      </w:pPr>
      <w:bookmarkStart w:id="143" w:name="_Toc44605050"/>
      <w:bookmarkStart w:id="144" w:name="_Toc47962594"/>
      <w:r w:rsidRPr="00B52D9F">
        <w:rPr>
          <w:rFonts w:eastAsia="Calibri"/>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bookmarkEnd w:id="143"/>
      <w:bookmarkEnd w:id="144"/>
    </w:p>
    <w:p w:rsidR="006B3E2F" w:rsidRPr="00B52D9F" w:rsidRDefault="006B3E2F" w:rsidP="006B3E2F">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lastRenderedPageBreak/>
        <w:t>П</w:t>
      </w:r>
      <w:r w:rsidRPr="00B52D9F">
        <w:rPr>
          <w:rFonts w:ascii="Times New Roman" w:eastAsia="Calibri" w:hAnsi="Times New Roman" w:cs="Times New Roman"/>
          <w:sz w:val="28"/>
          <w:szCs w:val="28"/>
        </w:rPr>
        <w:t>ерспективн</w:t>
      </w:r>
      <w:r>
        <w:rPr>
          <w:rFonts w:ascii="Times New Roman" w:eastAsia="Calibri" w:hAnsi="Times New Roman" w:cs="Times New Roman"/>
          <w:sz w:val="28"/>
          <w:szCs w:val="28"/>
        </w:rPr>
        <w:t>ый</w:t>
      </w:r>
      <w:r w:rsidRPr="00B52D9F">
        <w:rPr>
          <w:rFonts w:ascii="Times New Roman" w:eastAsia="Calibri" w:hAnsi="Times New Roman" w:cs="Times New Roman"/>
          <w:sz w:val="28"/>
          <w:szCs w:val="28"/>
        </w:rPr>
        <w:t xml:space="preserve"> спрос на ХВС 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sidR="0051762A">
        <w:rPr>
          <w:rFonts w:ascii="Times New Roman" w:eastAsia="Calibri" w:hAnsi="Times New Roman" w:cs="Times New Roman"/>
          <w:sz w:val="28"/>
          <w:szCs w:val="28"/>
          <w:lang w:eastAsia="ru-RU"/>
        </w:rPr>
        <w:t>МО «</w:t>
      </w:r>
      <w:r w:rsidR="00664F51">
        <w:rPr>
          <w:rFonts w:ascii="Times New Roman" w:eastAsia="Calibri" w:hAnsi="Times New Roman" w:cs="Times New Roman"/>
          <w:sz w:val="28"/>
          <w:szCs w:val="28"/>
          <w:lang w:eastAsia="ru-RU"/>
        </w:rPr>
        <w:t>Симонтовское</w:t>
      </w:r>
      <w:r w:rsidR="0051762A">
        <w:rPr>
          <w:rFonts w:ascii="Times New Roman" w:eastAsia="Calibri" w:hAnsi="Times New Roman" w:cs="Times New Roman"/>
          <w:sz w:val="28"/>
          <w:szCs w:val="28"/>
          <w:lang w:eastAsia="ru-RU"/>
        </w:rPr>
        <w:t xml:space="preserve"> сельское поселение»</w:t>
      </w:r>
      <w:r w:rsidR="0051762A"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потребления</w:t>
      </w:r>
      <w:r w:rsidR="00587081">
        <w:rPr>
          <w:rFonts w:ascii="Times New Roman" w:eastAsia="Calibri" w:hAnsi="Times New Roman" w:cs="Times New Roman"/>
          <w:sz w:val="28"/>
          <w:szCs w:val="28"/>
        </w:rPr>
        <w:t xml:space="preserve"> (реализации)</w:t>
      </w:r>
      <w:r>
        <w:rPr>
          <w:rFonts w:ascii="Times New Roman" w:eastAsia="Calibri" w:hAnsi="Times New Roman" w:cs="Times New Roman"/>
          <w:sz w:val="28"/>
          <w:szCs w:val="28"/>
        </w:rPr>
        <w:t xml:space="preserve"> воды за 201</w:t>
      </w:r>
      <w:r w:rsidR="0051762A">
        <w:rPr>
          <w:rFonts w:ascii="Times New Roman" w:eastAsia="Calibri" w:hAnsi="Times New Roman" w:cs="Times New Roman"/>
          <w:sz w:val="28"/>
          <w:szCs w:val="28"/>
        </w:rPr>
        <w:t>8</w:t>
      </w:r>
      <w:r>
        <w:rPr>
          <w:rFonts w:ascii="Times New Roman" w:eastAsia="Calibri" w:hAnsi="Times New Roman" w:cs="Times New Roman"/>
          <w:sz w:val="28"/>
          <w:szCs w:val="28"/>
        </w:rPr>
        <w:t xml:space="preserve"> год</w:t>
      </w:r>
      <w:r w:rsidR="00D06032">
        <w:rPr>
          <w:rFonts w:ascii="Times New Roman" w:eastAsia="Calibri" w:hAnsi="Times New Roman" w:cs="Times New Roman"/>
          <w:sz w:val="28"/>
          <w:szCs w:val="28"/>
        </w:rPr>
        <w:t xml:space="preserve"> и 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Общий </w:t>
      </w:r>
      <w:r w:rsidRPr="00B52D9F">
        <w:rPr>
          <w:rFonts w:ascii="Times New Roman" w:eastAsia="Calibri" w:hAnsi="Times New Roman" w:cs="Times New Roman"/>
          <w:sz w:val="28"/>
          <w:szCs w:val="28"/>
        </w:rPr>
        <w:t xml:space="preserve">прогнозный баланс потребления воды представлен в таблице </w:t>
      </w:r>
      <w:r w:rsidR="0051762A">
        <w:rPr>
          <w:rFonts w:ascii="Times New Roman" w:eastAsia="Calibri" w:hAnsi="Times New Roman" w:cs="Times New Roman"/>
          <w:sz w:val="28"/>
          <w:szCs w:val="28"/>
        </w:rPr>
        <w:t>4</w:t>
      </w:r>
      <w:r w:rsidR="00664F51">
        <w:rPr>
          <w:rFonts w:ascii="Times New Roman" w:eastAsia="Calibri" w:hAnsi="Times New Roman" w:cs="Times New Roman"/>
          <w:sz w:val="28"/>
          <w:szCs w:val="28"/>
        </w:rPr>
        <w:t>0</w:t>
      </w:r>
      <w:r w:rsidRPr="00B52D9F">
        <w:rPr>
          <w:rFonts w:ascii="Times New Roman" w:eastAsia="Calibri" w:hAnsi="Times New Roman" w:cs="Times New Roman"/>
          <w:sz w:val="28"/>
          <w:szCs w:val="28"/>
        </w:rPr>
        <w:t>.</w:t>
      </w:r>
    </w:p>
    <w:p w:rsidR="006B3E2F" w:rsidRPr="0051762A"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45" w:name="_Toc26721450"/>
      <w:bookmarkStart w:id="146" w:name="_Toc44601358"/>
      <w:r w:rsidRPr="0051762A">
        <w:rPr>
          <w:rFonts w:ascii="Times New Roman" w:eastAsia="Calibri" w:hAnsi="Times New Roman" w:cs="Times New Roman"/>
          <w:bCs/>
          <w:color w:val="000000"/>
          <w:sz w:val="20"/>
          <w:szCs w:val="20"/>
        </w:rPr>
        <w:t xml:space="preserve">Таблица </w:t>
      </w:r>
      <w:r w:rsidR="0051762A" w:rsidRPr="0051762A">
        <w:rPr>
          <w:rFonts w:ascii="Times New Roman" w:eastAsia="Calibri" w:hAnsi="Times New Roman" w:cs="Times New Roman"/>
          <w:bCs/>
          <w:color w:val="000000"/>
          <w:sz w:val="20"/>
          <w:szCs w:val="20"/>
        </w:rPr>
        <w:t>4</w:t>
      </w:r>
      <w:r w:rsidR="00664F51">
        <w:rPr>
          <w:rFonts w:ascii="Times New Roman" w:eastAsia="Calibri" w:hAnsi="Times New Roman" w:cs="Times New Roman"/>
          <w:bCs/>
          <w:color w:val="000000"/>
          <w:sz w:val="20"/>
          <w:szCs w:val="20"/>
        </w:rPr>
        <w:t>0</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потребления воды в границах </w:t>
      </w:r>
      <w:r w:rsidR="0051762A" w:rsidRPr="0051762A">
        <w:rPr>
          <w:rFonts w:ascii="Times New Roman" w:eastAsia="Calibri" w:hAnsi="Times New Roman" w:cs="Times New Roman"/>
          <w:sz w:val="20"/>
          <w:szCs w:val="20"/>
          <w:lang w:eastAsia="ru-RU"/>
        </w:rPr>
        <w:t>МО «</w:t>
      </w:r>
      <w:r w:rsidR="00664F51">
        <w:rPr>
          <w:rFonts w:ascii="Times New Roman" w:eastAsia="Calibri" w:hAnsi="Times New Roman" w:cs="Times New Roman"/>
          <w:sz w:val="20"/>
          <w:szCs w:val="20"/>
          <w:lang w:eastAsia="ru-RU"/>
        </w:rPr>
        <w:t>Симонтовское</w:t>
      </w:r>
      <w:r w:rsidR="0051762A" w:rsidRPr="0051762A">
        <w:rPr>
          <w:rFonts w:ascii="Times New Roman" w:eastAsia="Calibri" w:hAnsi="Times New Roman" w:cs="Times New Roman"/>
          <w:sz w:val="20"/>
          <w:szCs w:val="20"/>
          <w:lang w:eastAsia="ru-RU"/>
        </w:rPr>
        <w:t xml:space="preserve"> сельское поселение»</w:t>
      </w:r>
      <w:r w:rsidRPr="0051762A">
        <w:rPr>
          <w:rFonts w:ascii="Times New Roman" w:eastAsia="Calibri" w:hAnsi="Times New Roman" w:cs="Times New Roman"/>
          <w:sz w:val="20"/>
          <w:szCs w:val="20"/>
        </w:rPr>
        <w:t xml:space="preserve"> на период действия настоящей схемы водоснабжения</w:t>
      </w:r>
      <w:bookmarkEnd w:id="145"/>
      <w:bookmarkEnd w:id="146"/>
    </w:p>
    <w:tbl>
      <w:tblPr>
        <w:tblW w:w="9356" w:type="dxa"/>
        <w:tblInd w:w="108" w:type="dxa"/>
        <w:tblLayout w:type="fixed"/>
        <w:tblLook w:val="04A0" w:firstRow="1" w:lastRow="0" w:firstColumn="1" w:lastColumn="0" w:noHBand="0" w:noVBand="1"/>
      </w:tblPr>
      <w:tblGrid>
        <w:gridCol w:w="1560"/>
        <w:gridCol w:w="3118"/>
        <w:gridCol w:w="1559"/>
        <w:gridCol w:w="3119"/>
      </w:tblGrid>
      <w:tr w:rsidR="006B3E2F" w:rsidRPr="00B52D9F" w:rsidTr="006B3E2F">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c>
          <w:tcPr>
            <w:tcW w:w="155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sidR="0051762A">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664F51"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50,70</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A710C8"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45,16</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51762A">
              <w:rPr>
                <w:rFonts w:ascii="Times New Roman" w:eastAsia="Times New Roman" w:hAnsi="Times New Roman" w:cs="Times New Roman"/>
                <w:color w:val="000000"/>
                <w:sz w:val="20"/>
                <w:szCs w:val="20"/>
                <w:lang w:eastAsia="ru-RU"/>
              </w:rPr>
              <w:t>19 год</w:t>
            </w:r>
            <w:r w:rsidR="000C10E5">
              <w:rPr>
                <w:rStyle w:val="afff6"/>
                <w:rFonts w:ascii="Times New Roman" w:eastAsia="Times New Roman" w:hAnsi="Times New Roman" w:cs="Times New Roman"/>
                <w:color w:val="000000"/>
                <w:sz w:val="20"/>
                <w:szCs w:val="20"/>
                <w:lang w:eastAsia="ru-RU"/>
              </w:rPr>
              <w:footnoteReference w:id="26"/>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664F51"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48,87</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A710C8"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44,85</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0</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664F51"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w:t>
            </w:r>
            <w:r w:rsidR="007B0FBC">
              <w:rPr>
                <w:rFonts w:ascii="Times New Roman" w:eastAsia="Calibri" w:hAnsi="Times New Roman" w:cs="Times New Roman"/>
                <w:color w:val="000000"/>
                <w:sz w:val="20"/>
                <w:szCs w:val="20"/>
              </w:rPr>
              <w:t>40</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A710C8"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44,55</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664F51"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w:t>
            </w:r>
            <w:r w:rsidR="00417129">
              <w:rPr>
                <w:rFonts w:ascii="Times New Roman" w:eastAsia="Calibri" w:hAnsi="Times New Roman" w:cs="Times New Roman"/>
                <w:color w:val="000000"/>
                <w:sz w:val="20"/>
                <w:szCs w:val="20"/>
              </w:rPr>
              <w:t>10</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A710C8"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44,24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664F51"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w:t>
            </w:r>
            <w:r w:rsidR="00417129">
              <w:rPr>
                <w:rFonts w:ascii="Times New Roman" w:eastAsia="Calibri" w:hAnsi="Times New Roman" w:cs="Times New Roman"/>
                <w:color w:val="000000"/>
                <w:sz w:val="20"/>
                <w:szCs w:val="20"/>
              </w:rPr>
              <w:t>80</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0C10E5">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A710C8"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43,94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51762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51762A">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664F51"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w:t>
            </w:r>
            <w:r w:rsidR="00417129">
              <w:rPr>
                <w:rFonts w:ascii="Times New Roman" w:eastAsia="Calibri" w:hAnsi="Times New Roman" w:cs="Times New Roman"/>
                <w:color w:val="000000"/>
                <w:sz w:val="20"/>
                <w:szCs w:val="20"/>
              </w:rPr>
              <w:t>50</w:t>
            </w:r>
          </w:p>
        </w:tc>
        <w:tc>
          <w:tcPr>
            <w:tcW w:w="1559" w:type="dxa"/>
            <w:tcBorders>
              <w:top w:val="nil"/>
              <w:left w:val="nil"/>
              <w:bottom w:val="single" w:sz="4" w:space="0" w:color="auto"/>
              <w:right w:val="single" w:sz="4" w:space="0" w:color="auto"/>
            </w:tcBorders>
            <w:vAlign w:val="center"/>
          </w:tcPr>
          <w:p w:rsidR="006B3E2F" w:rsidRPr="00B52D9F" w:rsidRDefault="006B3E2F" w:rsidP="000C10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0C10E5">
              <w:rPr>
                <w:rFonts w:ascii="Times New Roman" w:eastAsia="Times New Roman" w:hAnsi="Times New Roman" w:cs="Times New Roman"/>
                <w:color w:val="000000"/>
                <w:sz w:val="20"/>
                <w:szCs w:val="20"/>
                <w:lang w:eastAsia="ru-RU"/>
              </w:rPr>
              <w:t>29</w:t>
            </w:r>
            <w:r>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A710C8"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43,88</w:t>
            </w:r>
          </w:p>
        </w:tc>
      </w:tr>
    </w:tbl>
    <w:p w:rsidR="006B3E2F" w:rsidRPr="00B1152A" w:rsidRDefault="006B3E2F" w:rsidP="006B3E2F">
      <w:pPr>
        <w:spacing w:after="0" w:line="240" w:lineRule="auto"/>
        <w:jc w:val="both"/>
        <w:rPr>
          <w:rFonts w:ascii="Times New Roman" w:eastAsia="Calibri" w:hAnsi="Times New Roman" w:cs="Times New Roman"/>
          <w:sz w:val="16"/>
          <w:szCs w:val="16"/>
          <w:lang w:eastAsia="ru-RU"/>
        </w:rPr>
      </w:pPr>
    </w:p>
    <w:p w:rsidR="006B3E2F" w:rsidRPr="00B52D9F" w:rsidRDefault="006B3E2F" w:rsidP="00B76E71">
      <w:pPr>
        <w:pStyle w:val="11112"/>
        <w:ind w:firstLine="709"/>
        <w:rPr>
          <w:rFonts w:eastAsia="Calibri"/>
        </w:rPr>
      </w:pPr>
      <w:bookmarkStart w:id="147" w:name="_Toc44605051"/>
      <w:bookmarkStart w:id="148" w:name="_Toc47962595"/>
      <w:r w:rsidRPr="00B52D9F">
        <w:rPr>
          <w:rFonts w:eastAsia="Calibri"/>
        </w:rPr>
        <w:t>2.3.8. Сведения о фактическом и ожидаемом потреблении горячей, питьевой, технической воды (годовое, среднесуточное, максимальное суточное)</w:t>
      </w:r>
      <w:bookmarkEnd w:id="147"/>
      <w:bookmarkEnd w:id="148"/>
    </w:p>
    <w:p w:rsidR="006B3E2F" w:rsidRPr="00B1152A"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w:t>
      </w:r>
      <w:r w:rsidR="00B76E71">
        <w:rPr>
          <w:rFonts w:ascii="Times New Roman" w:eastAsia="Calibri" w:hAnsi="Times New Roman" w:cs="Times New Roman"/>
          <w:sz w:val="28"/>
          <w:szCs w:val="28"/>
          <w:lang w:eastAsia="ru-RU"/>
        </w:rPr>
        <w:t xml:space="preserve">фактическом </w:t>
      </w:r>
      <w:r w:rsidRPr="00B52D9F">
        <w:rPr>
          <w:rFonts w:ascii="Times New Roman" w:eastAsia="Calibri" w:hAnsi="Times New Roman" w:cs="Times New Roman"/>
          <w:sz w:val="28"/>
          <w:szCs w:val="28"/>
          <w:lang w:eastAsia="ru-RU"/>
        </w:rPr>
        <w:t xml:space="preserve">и ожидаемом объеме потреблении </w:t>
      </w:r>
      <w:r w:rsidR="00D67C0F">
        <w:rPr>
          <w:rFonts w:ascii="Times New Roman" w:eastAsia="Calibri" w:hAnsi="Times New Roman" w:cs="Times New Roman"/>
          <w:sz w:val="28"/>
          <w:szCs w:val="28"/>
          <w:lang w:eastAsia="ru-RU"/>
        </w:rPr>
        <w:t xml:space="preserve">питьевой </w:t>
      </w:r>
      <w:r w:rsidRPr="00B52D9F">
        <w:rPr>
          <w:rFonts w:ascii="Times New Roman" w:eastAsia="Calibri" w:hAnsi="Times New Roman" w:cs="Times New Roman"/>
          <w:sz w:val="28"/>
          <w:szCs w:val="28"/>
          <w:lang w:eastAsia="ru-RU"/>
        </w:rPr>
        <w:t xml:space="preserve">воды абонентами (годовое, среднесуточное, максимальное среднесуточное) отражены в таблице </w:t>
      </w:r>
      <w:r w:rsidR="00B76E71">
        <w:rPr>
          <w:rFonts w:ascii="Times New Roman" w:eastAsia="Calibri" w:hAnsi="Times New Roman" w:cs="Times New Roman"/>
          <w:sz w:val="28"/>
          <w:szCs w:val="28"/>
          <w:lang w:eastAsia="ru-RU"/>
        </w:rPr>
        <w:t>4</w:t>
      </w:r>
      <w:r w:rsidR="00CF4C43">
        <w:rPr>
          <w:rFonts w:ascii="Times New Roman" w:eastAsia="Calibri" w:hAnsi="Times New Roman" w:cs="Times New Roman"/>
          <w:sz w:val="28"/>
          <w:szCs w:val="28"/>
          <w:lang w:eastAsia="ru-RU"/>
        </w:rPr>
        <w:t>1</w:t>
      </w:r>
      <w:r w:rsidRPr="00B52D9F">
        <w:rPr>
          <w:rFonts w:ascii="Times New Roman" w:eastAsia="Calibri" w:hAnsi="Times New Roman" w:cs="Times New Roman"/>
          <w:sz w:val="28"/>
          <w:szCs w:val="28"/>
          <w:lang w:eastAsia="ru-RU"/>
        </w:rPr>
        <w:t>.</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49" w:name="_Toc26721451"/>
      <w:bookmarkStart w:id="150" w:name="_Toc44601359"/>
      <w:r w:rsidRPr="00B52D9F">
        <w:rPr>
          <w:rFonts w:ascii="Times New Roman" w:eastAsia="Calibri" w:hAnsi="Times New Roman" w:cs="Times New Roman"/>
          <w:bCs/>
          <w:color w:val="000000"/>
          <w:sz w:val="20"/>
          <w:szCs w:val="20"/>
        </w:rPr>
        <w:t xml:space="preserve">Таблица </w:t>
      </w:r>
      <w:r w:rsidR="00B76E71">
        <w:rPr>
          <w:rFonts w:ascii="Times New Roman" w:eastAsia="Calibri" w:hAnsi="Times New Roman" w:cs="Times New Roman"/>
          <w:bCs/>
          <w:color w:val="000000"/>
          <w:sz w:val="20"/>
          <w:szCs w:val="20"/>
        </w:rPr>
        <w:t>4</w:t>
      </w:r>
      <w:r w:rsidR="00CF4C43">
        <w:rPr>
          <w:rFonts w:ascii="Times New Roman" w:eastAsia="Calibri" w:hAnsi="Times New Roman" w:cs="Times New Roman"/>
          <w:bCs/>
          <w:color w:val="000000"/>
          <w:sz w:val="20"/>
          <w:szCs w:val="20"/>
        </w:rPr>
        <w:t>1</w:t>
      </w:r>
      <w:r w:rsidRPr="00B52D9F">
        <w:rPr>
          <w:rFonts w:ascii="Times New Roman" w:eastAsia="Calibri" w:hAnsi="Times New Roman" w:cs="Times New Roman"/>
          <w:bCs/>
          <w:color w:val="000000"/>
          <w:sz w:val="20"/>
          <w:szCs w:val="20"/>
        </w:rPr>
        <w:t xml:space="preserve"> - Сведения о </w:t>
      </w:r>
      <w:r w:rsidR="00B76E71">
        <w:rPr>
          <w:rFonts w:ascii="Times New Roman" w:eastAsia="Calibri" w:hAnsi="Times New Roman" w:cs="Times New Roman"/>
          <w:bCs/>
          <w:color w:val="000000"/>
          <w:sz w:val="20"/>
          <w:szCs w:val="20"/>
        </w:rPr>
        <w:t>фактическом</w:t>
      </w:r>
      <w:r w:rsidRPr="00B52D9F">
        <w:rPr>
          <w:rFonts w:ascii="Times New Roman" w:eastAsia="Calibri" w:hAnsi="Times New Roman" w:cs="Times New Roman"/>
          <w:bCs/>
          <w:color w:val="000000"/>
          <w:sz w:val="20"/>
          <w:szCs w:val="20"/>
        </w:rPr>
        <w:t xml:space="preserve"> и ожидаемом объеме потреблении </w:t>
      </w:r>
      <w:r w:rsidR="00D67C0F">
        <w:rPr>
          <w:rFonts w:ascii="Times New Roman" w:eastAsia="Calibri" w:hAnsi="Times New Roman" w:cs="Times New Roman"/>
          <w:bCs/>
          <w:color w:val="000000"/>
          <w:sz w:val="20"/>
          <w:szCs w:val="20"/>
        </w:rPr>
        <w:t xml:space="preserve">питьевой </w:t>
      </w:r>
      <w:r w:rsidRPr="00B52D9F">
        <w:rPr>
          <w:rFonts w:ascii="Times New Roman" w:eastAsia="Calibri" w:hAnsi="Times New Roman" w:cs="Times New Roman"/>
          <w:bCs/>
          <w:color w:val="000000"/>
          <w:sz w:val="20"/>
          <w:szCs w:val="20"/>
        </w:rPr>
        <w:t xml:space="preserve">воды (годовое, среднесуточное, максимальное среднесуточное) по </w:t>
      </w:r>
      <w:r w:rsidR="00B76E71" w:rsidRPr="0051762A">
        <w:rPr>
          <w:rFonts w:ascii="Times New Roman" w:eastAsia="Calibri" w:hAnsi="Times New Roman" w:cs="Times New Roman"/>
          <w:sz w:val="20"/>
          <w:szCs w:val="20"/>
          <w:lang w:eastAsia="ru-RU"/>
        </w:rPr>
        <w:t>МО «</w:t>
      </w:r>
      <w:r w:rsidR="00CF4C43">
        <w:rPr>
          <w:rFonts w:ascii="Times New Roman" w:eastAsia="Calibri" w:hAnsi="Times New Roman" w:cs="Times New Roman"/>
          <w:sz w:val="20"/>
          <w:szCs w:val="20"/>
          <w:lang w:eastAsia="ru-RU"/>
        </w:rPr>
        <w:t>Симонтовское</w:t>
      </w:r>
      <w:r w:rsidR="00B76E71" w:rsidRPr="0051762A">
        <w:rPr>
          <w:rFonts w:ascii="Times New Roman" w:eastAsia="Calibri" w:hAnsi="Times New Roman" w:cs="Times New Roman"/>
          <w:sz w:val="20"/>
          <w:szCs w:val="20"/>
          <w:lang w:eastAsia="ru-RU"/>
        </w:rPr>
        <w:t xml:space="preserve"> сельское поселение»</w:t>
      </w:r>
      <w:r w:rsidR="00B76E71" w:rsidRPr="0051762A">
        <w:rPr>
          <w:rFonts w:ascii="Times New Roman" w:eastAsia="Calibri" w:hAnsi="Times New Roman" w:cs="Times New Roman"/>
          <w:sz w:val="20"/>
          <w:szCs w:val="20"/>
        </w:rPr>
        <w:t xml:space="preserve"> </w:t>
      </w:r>
      <w:bookmarkEnd w:id="149"/>
      <w:bookmarkEnd w:id="150"/>
    </w:p>
    <w:tbl>
      <w:tblPr>
        <w:tblW w:w="9356" w:type="dxa"/>
        <w:tblInd w:w="108" w:type="dxa"/>
        <w:tblLook w:val="04A0" w:firstRow="1" w:lastRow="0" w:firstColumn="1" w:lastColumn="0" w:noHBand="0" w:noVBand="1"/>
      </w:tblPr>
      <w:tblGrid>
        <w:gridCol w:w="1708"/>
        <w:gridCol w:w="2970"/>
        <w:gridCol w:w="2552"/>
        <w:gridCol w:w="2126"/>
      </w:tblGrid>
      <w:tr w:rsidR="006B3E2F" w:rsidRPr="00B52D9F" w:rsidTr="006B3E2F">
        <w:trPr>
          <w:trHeight w:val="340"/>
          <w:tblHeader/>
        </w:trPr>
        <w:tc>
          <w:tcPr>
            <w:tcW w:w="1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29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Фактическое</w:t>
            </w:r>
            <w:r w:rsidR="006B3E2F" w:rsidRPr="00B52D9F">
              <w:rPr>
                <w:rFonts w:ascii="Times New Roman" w:eastAsia="Times New Roman" w:hAnsi="Times New Roman" w:cs="Times New Roman"/>
                <w:color w:val="000000"/>
                <w:sz w:val="20"/>
                <w:szCs w:val="20"/>
                <w:lang w:eastAsia="ru-RU"/>
              </w:rPr>
              <w:t xml:space="preserve"> и ожидаемое потребление ресурса (реализация, всего тыс.м</w:t>
            </w:r>
            <w:r w:rsidR="006B3E2F" w:rsidRPr="00B52D9F">
              <w:rPr>
                <w:rFonts w:ascii="Times New Roman" w:eastAsia="Times New Roman" w:hAnsi="Times New Roman" w:cs="Times New Roman"/>
                <w:color w:val="000000"/>
                <w:sz w:val="20"/>
                <w:szCs w:val="20"/>
                <w:vertAlign w:val="superscript"/>
                <w:lang w:eastAsia="ru-RU"/>
              </w:rPr>
              <w:t>3</w:t>
            </w:r>
            <w:r w:rsidR="006B3E2F" w:rsidRPr="00B52D9F">
              <w:rPr>
                <w:rFonts w:ascii="Times New Roman" w:eastAsia="Times New Roman" w:hAnsi="Times New Roman" w:cs="Times New Roman"/>
                <w:color w:val="000000"/>
                <w:sz w:val="20"/>
                <w:szCs w:val="20"/>
                <w:lang w:eastAsia="ru-RU"/>
              </w:rPr>
              <w:t>/ год</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Среднесуточное, </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Максимальное</w:t>
            </w:r>
            <w:r w:rsidRPr="00B52D9F">
              <w:rPr>
                <w:rFonts w:ascii="Times New Roman" w:eastAsia="Times New Roman" w:hAnsi="Times New Roman" w:cs="Times New Roman"/>
                <w:color w:val="000000"/>
                <w:sz w:val="20"/>
                <w:szCs w:val="20"/>
                <w:lang w:eastAsia="ru-RU"/>
              </w:rPr>
              <w:br/>
              <w:t>среднесуточное,</w:t>
            </w:r>
            <w:r w:rsidRPr="00B52D9F">
              <w:rPr>
                <w:rFonts w:ascii="Times New Roman" w:eastAsia="Times New Roman" w:hAnsi="Times New Roman" w:cs="Times New Roman"/>
                <w:color w:val="000000"/>
                <w:sz w:val="20"/>
                <w:szCs w:val="20"/>
                <w:lang w:eastAsia="ru-RU"/>
              </w:rPr>
              <w:b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r>
      <w:tr w:rsidR="006B3E2F" w:rsidRPr="00B52D9F" w:rsidTr="006B3E2F">
        <w:trPr>
          <w:trHeight w:val="509"/>
        </w:trPr>
        <w:tc>
          <w:tcPr>
            <w:tcW w:w="1708"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2019 год </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48,87</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133,89</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160,67</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46,40</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127,12</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152,55</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w:t>
            </w:r>
            <w:r w:rsidR="00417129">
              <w:rPr>
                <w:rFonts w:ascii="Times New Roman" w:eastAsia="Calibri" w:hAnsi="Times New Roman" w:cs="Times New Roman"/>
                <w:color w:val="000000"/>
                <w:sz w:val="20"/>
                <w:szCs w:val="20"/>
              </w:rPr>
              <w:t>10</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126,30</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151,56</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w:t>
            </w:r>
            <w:r w:rsidR="00417129">
              <w:rPr>
                <w:rFonts w:ascii="Times New Roman" w:eastAsia="Calibri" w:hAnsi="Times New Roman" w:cs="Times New Roman"/>
                <w:color w:val="000000"/>
                <w:sz w:val="20"/>
                <w:szCs w:val="20"/>
              </w:rPr>
              <w:t>80</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125,48</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150,58</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w:t>
            </w:r>
            <w:r w:rsidR="00417129">
              <w:rPr>
                <w:rFonts w:ascii="Times New Roman" w:eastAsia="Calibri" w:hAnsi="Times New Roman" w:cs="Times New Roman"/>
                <w:color w:val="000000"/>
                <w:sz w:val="20"/>
                <w:szCs w:val="20"/>
              </w:rPr>
              <w:t>50</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124,66</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149,59</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45,16</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123,73</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148,47</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44,85</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122,88</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41712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147,45</w:t>
            </w:r>
          </w:p>
        </w:tc>
      </w:tr>
      <w:tr w:rsidR="007B0FBC" w:rsidRPr="00B52D9F" w:rsidTr="006B3E2F">
        <w:trPr>
          <w:trHeight w:val="340"/>
        </w:trPr>
        <w:tc>
          <w:tcPr>
            <w:tcW w:w="1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lastRenderedPageBreak/>
              <w:t>2026 год</w:t>
            </w:r>
          </w:p>
        </w:tc>
        <w:tc>
          <w:tcPr>
            <w:tcW w:w="2970" w:type="dxa"/>
            <w:tcBorders>
              <w:top w:val="single" w:sz="4" w:space="0" w:color="auto"/>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44,55</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7B0FBC" w:rsidRPr="00B52D9F" w:rsidRDefault="008C2737"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122,05</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7B0FBC" w:rsidRPr="00B52D9F" w:rsidRDefault="00282DAE"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146,46</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44,24</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282DAE"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121,21</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282DAE"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145,45</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43,94</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282DAE"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120,38</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282DAE"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144,46</w:t>
            </w:r>
          </w:p>
        </w:tc>
      </w:tr>
      <w:tr w:rsidR="007B0FBC"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7B0FBC" w:rsidRPr="00B52D9F" w:rsidRDefault="007B0FBC" w:rsidP="007B0FBC">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2970" w:type="dxa"/>
            <w:tcBorders>
              <w:top w:val="nil"/>
              <w:left w:val="nil"/>
              <w:bottom w:val="single" w:sz="4" w:space="0" w:color="auto"/>
              <w:right w:val="single" w:sz="4" w:space="0" w:color="auto"/>
            </w:tcBorders>
            <w:shd w:val="clear" w:color="auto" w:fill="auto"/>
            <w:noWrap/>
            <w:vAlign w:val="center"/>
          </w:tcPr>
          <w:p w:rsidR="007B0FBC" w:rsidRPr="00B52D9F" w:rsidRDefault="007B0FBC"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43,88</w:t>
            </w:r>
          </w:p>
        </w:tc>
        <w:tc>
          <w:tcPr>
            <w:tcW w:w="2552" w:type="dxa"/>
            <w:tcBorders>
              <w:top w:val="nil"/>
              <w:left w:val="nil"/>
              <w:bottom w:val="single" w:sz="4" w:space="0" w:color="auto"/>
              <w:right w:val="single" w:sz="4" w:space="0" w:color="auto"/>
            </w:tcBorders>
            <w:shd w:val="clear" w:color="auto" w:fill="auto"/>
            <w:noWrap/>
            <w:vAlign w:val="center"/>
          </w:tcPr>
          <w:p w:rsidR="007B0FBC" w:rsidRPr="00B52D9F" w:rsidRDefault="00282DAE" w:rsidP="00282DAE">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120,22</w:t>
            </w:r>
          </w:p>
        </w:tc>
        <w:tc>
          <w:tcPr>
            <w:tcW w:w="2126" w:type="dxa"/>
            <w:tcBorders>
              <w:top w:val="nil"/>
              <w:left w:val="nil"/>
              <w:bottom w:val="single" w:sz="4" w:space="0" w:color="auto"/>
              <w:right w:val="single" w:sz="4" w:space="0" w:color="auto"/>
            </w:tcBorders>
            <w:shd w:val="clear" w:color="auto" w:fill="auto"/>
            <w:noWrap/>
            <w:vAlign w:val="center"/>
          </w:tcPr>
          <w:p w:rsidR="007B0FBC" w:rsidRPr="00B52D9F" w:rsidRDefault="00282DAE"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144,26</w:t>
            </w:r>
          </w:p>
        </w:tc>
      </w:tr>
    </w:tbl>
    <w:p w:rsidR="006B3E2F" w:rsidRPr="00E312D6" w:rsidRDefault="006B3E2F" w:rsidP="006B3E2F">
      <w:pPr>
        <w:spacing w:after="0" w:line="240" w:lineRule="auto"/>
        <w:jc w:val="both"/>
        <w:rPr>
          <w:rFonts w:ascii="Times New Roman" w:eastAsia="Calibri" w:hAnsi="Times New Roman" w:cs="Times New Roman"/>
          <w:sz w:val="20"/>
          <w:szCs w:val="20"/>
          <w:lang w:eastAsia="ru-RU"/>
        </w:rPr>
      </w:pPr>
    </w:p>
    <w:p w:rsidR="006B3E2F" w:rsidRPr="00B52D9F" w:rsidRDefault="006B3E2F" w:rsidP="00676AEB">
      <w:pPr>
        <w:pStyle w:val="11112"/>
        <w:ind w:firstLine="709"/>
        <w:rPr>
          <w:rFonts w:eastAsia="Calibri"/>
        </w:rPr>
      </w:pPr>
      <w:bookmarkStart w:id="151" w:name="_Toc44605052"/>
      <w:bookmarkStart w:id="152" w:name="_Toc47962596"/>
      <w:r w:rsidRPr="00B52D9F">
        <w:rPr>
          <w:rFonts w:eastAsia="Calibri"/>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151"/>
      <w:bookmarkEnd w:id="152"/>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Описание территориальной структуры потребления воды приведено в п.2.3.2 настоящего Документа.</w:t>
      </w:r>
    </w:p>
    <w:p w:rsidR="006B3E2F" w:rsidRPr="00B52D9F" w:rsidRDefault="006B3E2F" w:rsidP="00676AEB">
      <w:pPr>
        <w:pStyle w:val="11112"/>
        <w:ind w:firstLine="709"/>
        <w:rPr>
          <w:rFonts w:eastAsia="Calibri"/>
        </w:rPr>
      </w:pPr>
      <w:bookmarkStart w:id="153" w:name="_Toc44605053"/>
      <w:bookmarkStart w:id="154" w:name="_Toc47962597"/>
      <w:r w:rsidRPr="00B52D9F">
        <w:rPr>
          <w:rFonts w:eastAsia="Calibri"/>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153"/>
      <w:bookmarkEnd w:id="154"/>
    </w:p>
    <w:p w:rsidR="006B3E2F" w:rsidRPr="00B52D9F" w:rsidRDefault="000D574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Исходя из имеющихся данных, о</w:t>
      </w:r>
      <w:r w:rsidR="006B3E2F" w:rsidRPr="00B52D9F">
        <w:rPr>
          <w:rFonts w:ascii="Times New Roman" w:eastAsia="Calibri" w:hAnsi="Times New Roman" w:cs="Times New Roman"/>
          <w:sz w:val="28"/>
          <w:szCs w:val="28"/>
        </w:rPr>
        <w:t xml:space="preserve">бщий прогноз распределения воды по типам абонентов представлен в таблице </w:t>
      </w:r>
      <w:r w:rsidR="00F86C9F">
        <w:rPr>
          <w:rFonts w:ascii="Times New Roman" w:eastAsia="Calibri" w:hAnsi="Times New Roman" w:cs="Times New Roman"/>
          <w:sz w:val="28"/>
          <w:szCs w:val="28"/>
        </w:rPr>
        <w:t>42</w:t>
      </w:r>
      <w:r w:rsidR="006B3E2F" w:rsidRPr="00B52D9F">
        <w:rPr>
          <w:rFonts w:ascii="Times New Roman" w:eastAsia="Calibri" w:hAnsi="Times New Roman" w:cs="Times New Roman"/>
          <w:sz w:val="28"/>
          <w:szCs w:val="28"/>
        </w:rPr>
        <w:t>.</w:t>
      </w:r>
    </w:p>
    <w:p w:rsidR="00965611" w:rsidRPr="00B52D9F" w:rsidRDefault="006B3E2F" w:rsidP="00965611">
      <w:pPr>
        <w:keepNext/>
        <w:spacing w:after="0" w:line="240" w:lineRule="auto"/>
        <w:ind w:right="170"/>
        <w:jc w:val="both"/>
        <w:rPr>
          <w:rFonts w:ascii="Times New Roman" w:eastAsia="Calibri" w:hAnsi="Times New Roman" w:cs="Times New Roman"/>
          <w:bCs/>
          <w:color w:val="000000"/>
          <w:sz w:val="20"/>
          <w:szCs w:val="20"/>
        </w:rPr>
      </w:pPr>
      <w:bookmarkStart w:id="155" w:name="_Toc26721452"/>
      <w:bookmarkStart w:id="156" w:name="_Toc44601360"/>
      <w:r w:rsidRPr="00B52D9F">
        <w:rPr>
          <w:rFonts w:ascii="Times New Roman" w:eastAsia="Calibri" w:hAnsi="Times New Roman" w:cs="Times New Roman"/>
          <w:bCs/>
          <w:color w:val="000000"/>
          <w:sz w:val="20"/>
          <w:szCs w:val="20"/>
        </w:rPr>
        <w:t>Таблица</w:t>
      </w:r>
      <w:r w:rsidR="00965611">
        <w:rPr>
          <w:rFonts w:ascii="Times New Roman" w:eastAsia="Calibri" w:hAnsi="Times New Roman" w:cs="Times New Roman"/>
          <w:bCs/>
          <w:color w:val="000000"/>
          <w:sz w:val="20"/>
          <w:szCs w:val="20"/>
        </w:rPr>
        <w:t xml:space="preserve"> </w:t>
      </w:r>
      <w:r w:rsidR="00F86C9F">
        <w:rPr>
          <w:rFonts w:ascii="Times New Roman" w:eastAsia="Calibri" w:hAnsi="Times New Roman" w:cs="Times New Roman"/>
          <w:bCs/>
          <w:color w:val="000000"/>
          <w:sz w:val="20"/>
          <w:szCs w:val="20"/>
        </w:rPr>
        <w:t>42</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Общий прогноз распределения воды по типам абонентов в границах</w:t>
      </w:r>
      <w:bookmarkEnd w:id="155"/>
      <w:r>
        <w:rPr>
          <w:rFonts w:ascii="Times New Roman" w:eastAsia="Calibri" w:hAnsi="Times New Roman" w:cs="Times New Roman"/>
          <w:sz w:val="20"/>
          <w:szCs w:val="20"/>
        </w:rPr>
        <w:t xml:space="preserve"> </w:t>
      </w:r>
      <w:r w:rsidR="00965611" w:rsidRPr="0051762A">
        <w:rPr>
          <w:rFonts w:ascii="Times New Roman" w:eastAsia="Calibri" w:hAnsi="Times New Roman" w:cs="Times New Roman"/>
          <w:sz w:val="20"/>
          <w:szCs w:val="20"/>
          <w:lang w:eastAsia="ru-RU"/>
        </w:rPr>
        <w:t>МО «</w:t>
      </w:r>
      <w:r w:rsidR="00F86C9F">
        <w:rPr>
          <w:rFonts w:ascii="Times New Roman" w:eastAsia="Calibri" w:hAnsi="Times New Roman" w:cs="Times New Roman"/>
          <w:sz w:val="20"/>
          <w:szCs w:val="20"/>
          <w:lang w:eastAsia="ru-RU"/>
        </w:rPr>
        <w:t>Симонтовское</w:t>
      </w:r>
      <w:r w:rsidR="00C13FE3">
        <w:rPr>
          <w:rFonts w:ascii="Times New Roman" w:eastAsia="Calibri" w:hAnsi="Times New Roman" w:cs="Times New Roman"/>
          <w:sz w:val="20"/>
          <w:szCs w:val="20"/>
          <w:lang w:eastAsia="ru-RU"/>
        </w:rPr>
        <w:t xml:space="preserve"> </w:t>
      </w:r>
      <w:r w:rsidR="00965611" w:rsidRPr="0051762A">
        <w:rPr>
          <w:rFonts w:ascii="Times New Roman" w:eastAsia="Calibri" w:hAnsi="Times New Roman" w:cs="Times New Roman"/>
          <w:sz w:val="20"/>
          <w:szCs w:val="20"/>
          <w:lang w:eastAsia="ru-RU"/>
        </w:rPr>
        <w:t>сельское поселение»</w:t>
      </w:r>
      <w:r w:rsidR="00965611" w:rsidRPr="0051762A">
        <w:rPr>
          <w:rFonts w:ascii="Times New Roman" w:eastAsia="Calibri" w:hAnsi="Times New Roman" w:cs="Times New Roman"/>
          <w:sz w:val="20"/>
          <w:szCs w:val="20"/>
        </w:rPr>
        <w:t xml:space="preserve"> </w:t>
      </w:r>
    </w:p>
    <w:tbl>
      <w:tblPr>
        <w:tblW w:w="9356" w:type="dxa"/>
        <w:tblInd w:w="108" w:type="dxa"/>
        <w:tblLook w:val="04A0" w:firstRow="1" w:lastRow="0" w:firstColumn="1" w:lastColumn="0" w:noHBand="0" w:noVBand="1"/>
      </w:tblPr>
      <w:tblGrid>
        <w:gridCol w:w="1843"/>
        <w:gridCol w:w="1843"/>
        <w:gridCol w:w="2154"/>
        <w:gridCol w:w="2105"/>
        <w:gridCol w:w="1411"/>
      </w:tblGrid>
      <w:tr w:rsidR="006B3E2F" w:rsidRPr="00B52D9F" w:rsidTr="006B3E2F">
        <w:trPr>
          <w:trHeight w:val="340"/>
          <w:tblHeader/>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156"/>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7513" w:type="dxa"/>
            <w:gridSpan w:val="4"/>
            <w:tcBorders>
              <w:top w:val="single" w:sz="4" w:space="0" w:color="auto"/>
              <w:left w:val="nil"/>
              <w:bottom w:val="single" w:sz="4" w:space="0" w:color="auto"/>
              <w:right w:val="single" w:sz="4" w:space="0" w:color="000000"/>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Ожидаемое потребление ресурса (реализация, всего, тыс.м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w:t>
            </w:r>
          </w:p>
        </w:tc>
      </w:tr>
      <w:tr w:rsidR="006B3E2F" w:rsidRPr="00B52D9F" w:rsidTr="006B3E2F">
        <w:trPr>
          <w:trHeight w:val="340"/>
          <w:tblHeader/>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c>
          <w:tcPr>
            <w:tcW w:w="2154"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2105"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2019 год</w:t>
            </w:r>
            <w:r w:rsidRPr="00B52D9F">
              <w:rPr>
                <w:rFonts w:ascii="Times New Roman" w:eastAsia="Times New Roman" w:hAnsi="Times New Roman" w:cs="Times New Roman"/>
                <w:color w:val="000000"/>
                <w:sz w:val="20"/>
                <w:szCs w:val="20"/>
                <w:vertAlign w:val="superscript"/>
                <w:lang w:eastAsia="ru-RU"/>
              </w:rPr>
              <w:footnoteReference w:id="27"/>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48,87</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нет данных</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нет данных</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48,87</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46,40</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46,40</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46,10</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46,10</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45,80</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45,80</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45,50</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45,50</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45,16</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45,16</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44,85</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44,85</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44,55</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44,55</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44,24</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44,24</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43,94</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43,94</w:t>
            </w:r>
          </w:p>
        </w:tc>
      </w:tr>
      <w:tr w:rsidR="00F86C9F"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F86C9F" w:rsidRPr="00B52D9F" w:rsidRDefault="00F86C9F" w:rsidP="00F86C9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1843"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43,88</w:t>
            </w:r>
          </w:p>
        </w:tc>
        <w:tc>
          <w:tcPr>
            <w:tcW w:w="2154"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2105"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411" w:type="dxa"/>
            <w:tcBorders>
              <w:top w:val="nil"/>
              <w:left w:val="nil"/>
              <w:bottom w:val="single" w:sz="4" w:space="0" w:color="auto"/>
              <w:right w:val="single" w:sz="4" w:space="0" w:color="auto"/>
            </w:tcBorders>
            <w:shd w:val="clear" w:color="auto" w:fill="auto"/>
            <w:noWrap/>
            <w:vAlign w:val="center"/>
          </w:tcPr>
          <w:p w:rsidR="00F86C9F" w:rsidRPr="00B52D9F" w:rsidRDefault="00F86C9F" w:rsidP="00F86C9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43,88</w:t>
            </w:r>
          </w:p>
        </w:tc>
      </w:tr>
    </w:tbl>
    <w:p w:rsidR="006B3E2F" w:rsidRPr="00B52D9F" w:rsidRDefault="006B3E2F" w:rsidP="000D574B">
      <w:pPr>
        <w:pStyle w:val="11112"/>
        <w:ind w:firstLine="709"/>
        <w:rPr>
          <w:rFonts w:eastAsia="Calibri"/>
        </w:rPr>
      </w:pPr>
      <w:bookmarkStart w:id="157" w:name="_Toc44605054"/>
      <w:bookmarkStart w:id="158" w:name="_Toc47962598"/>
      <w:r w:rsidRPr="00B52D9F">
        <w:rPr>
          <w:rFonts w:eastAsia="Calibri"/>
        </w:rPr>
        <w:lastRenderedPageBreak/>
        <w:t>2.3.11. Сведения о фактических и планируемых потерях горячей, питьевой, технической воды при ее транспортировке (годовые, среднесуточные значения)</w:t>
      </w:r>
      <w:bookmarkEnd w:id="157"/>
      <w:bookmarkEnd w:id="15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rPr>
        <w:t xml:space="preserve">Фактические потери воды на сетях водоснабжения при транспортировке отражены в п. 2.3.1 настоящего Документа. </w:t>
      </w:r>
      <w:r w:rsidRPr="00B52D9F">
        <w:rPr>
          <w:rFonts w:ascii="Times New Roman" w:eastAsia="Calibri" w:hAnsi="Times New Roman" w:cs="Times New Roman"/>
          <w:sz w:val="28"/>
          <w:szCs w:val="28"/>
        </w:rPr>
        <w:t>Планируемые потери воды при транспортировке на сетях водоснабжения приведены в п. 2.3.12 настоящего Документа.</w:t>
      </w:r>
    </w:p>
    <w:p w:rsidR="006B3E2F" w:rsidRPr="00B52D9F" w:rsidRDefault="006B3E2F" w:rsidP="000D574B">
      <w:pPr>
        <w:pStyle w:val="11112"/>
        <w:ind w:firstLine="709"/>
        <w:rPr>
          <w:rFonts w:eastAsia="Calibri"/>
        </w:rPr>
      </w:pPr>
      <w:bookmarkStart w:id="159" w:name="_Toc44605055"/>
      <w:bookmarkStart w:id="160" w:name="_Toc47962599"/>
      <w:r w:rsidRPr="00B52D9F">
        <w:rPr>
          <w:rFonts w:eastAsia="Calibri"/>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bookmarkEnd w:id="159"/>
      <w:bookmarkEnd w:id="160"/>
    </w:p>
    <w:p w:rsidR="006B3E2F" w:rsidRPr="00E312D6"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Перспективные балансы водоснабжения </w:t>
      </w:r>
      <w:r w:rsidR="000D574B" w:rsidRPr="000D574B">
        <w:rPr>
          <w:rFonts w:ascii="Times New Roman" w:eastAsia="Calibri" w:hAnsi="Times New Roman" w:cs="Times New Roman"/>
          <w:sz w:val="28"/>
          <w:szCs w:val="28"/>
          <w:lang w:eastAsia="ru-RU"/>
        </w:rPr>
        <w:t>МО «</w:t>
      </w:r>
      <w:r w:rsidR="00D36F2A">
        <w:rPr>
          <w:rFonts w:ascii="Times New Roman" w:eastAsia="Calibri" w:hAnsi="Times New Roman" w:cs="Times New Roman"/>
          <w:sz w:val="28"/>
          <w:szCs w:val="28"/>
          <w:lang w:eastAsia="ru-RU"/>
        </w:rPr>
        <w:t>Симонтовское</w:t>
      </w:r>
      <w:r w:rsidR="000D574B" w:rsidRPr="000D574B">
        <w:rPr>
          <w:rFonts w:ascii="Times New Roman" w:eastAsia="Calibri" w:hAnsi="Times New Roman" w:cs="Times New Roman"/>
          <w:sz w:val="28"/>
          <w:szCs w:val="28"/>
          <w:lang w:eastAsia="ru-RU"/>
        </w:rPr>
        <w:t xml:space="preserve"> сельское поселение»</w:t>
      </w:r>
      <w:r w:rsidR="000D574B" w:rsidRPr="000D574B">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lang w:eastAsia="ru-RU"/>
        </w:rPr>
        <w:t xml:space="preserve">(общий баланс подачи и реализации воды) приведены в таблице </w:t>
      </w:r>
      <w:r w:rsidR="00D36F2A">
        <w:rPr>
          <w:rFonts w:ascii="Times New Roman" w:eastAsia="Calibri" w:hAnsi="Times New Roman" w:cs="Times New Roman"/>
          <w:sz w:val="28"/>
          <w:szCs w:val="28"/>
          <w:lang w:eastAsia="ru-RU"/>
        </w:rPr>
        <w:t>43</w:t>
      </w:r>
      <w:r w:rsidRPr="00B52D9F">
        <w:rPr>
          <w:rFonts w:ascii="Times New Roman" w:eastAsia="Calibri" w:hAnsi="Times New Roman" w:cs="Times New Roman"/>
          <w:sz w:val="28"/>
          <w:szCs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6B3E2F">
      <w:pPr>
        <w:rPr>
          <w:rFonts w:ascii="Times New Roman" w:eastAsia="Calibri" w:hAnsi="Times New Roman" w:cs="Times New Roman"/>
          <w:sz w:val="28"/>
          <w:szCs w:val="28"/>
          <w:lang w:eastAsia="ru-RU"/>
        </w:rPr>
        <w:sectPr w:rsidR="006B3E2F" w:rsidRPr="00B52D9F" w:rsidSect="006B3E2F">
          <w:footerReference w:type="default" r:id="rId20"/>
          <w:footerReference w:type="first" r:id="rId21"/>
          <w:pgSz w:w="11906" w:h="16838"/>
          <w:pgMar w:top="1134" w:right="851" w:bottom="1134" w:left="1701" w:header="709" w:footer="680" w:gutter="0"/>
          <w:cols w:space="708"/>
          <w:titlePg/>
          <w:docGrid w:linePitch="360"/>
        </w:sectPr>
      </w:pP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61" w:name="_Toc26721453"/>
      <w:bookmarkStart w:id="162" w:name="_Toc44601361"/>
      <w:r w:rsidRPr="00B52D9F">
        <w:rPr>
          <w:rFonts w:ascii="Times New Roman" w:eastAsia="Calibri" w:hAnsi="Times New Roman" w:cs="Times New Roman"/>
          <w:bCs/>
          <w:color w:val="000000"/>
          <w:sz w:val="20"/>
          <w:szCs w:val="20"/>
        </w:rPr>
        <w:lastRenderedPageBreak/>
        <w:t xml:space="preserve">Таблица </w:t>
      </w:r>
      <w:r w:rsidR="00B90C04">
        <w:rPr>
          <w:rFonts w:ascii="Times New Roman" w:eastAsia="Calibri" w:hAnsi="Times New Roman" w:cs="Times New Roman"/>
          <w:bCs/>
          <w:color w:val="000000"/>
          <w:sz w:val="20"/>
          <w:szCs w:val="20"/>
        </w:rPr>
        <w:t>43</w:t>
      </w:r>
      <w:r w:rsidRPr="00B52D9F">
        <w:rPr>
          <w:rFonts w:ascii="Times New Roman" w:eastAsia="Calibri" w:hAnsi="Times New Roman" w:cs="Times New Roman"/>
          <w:bCs/>
          <w:color w:val="000000"/>
          <w:sz w:val="20"/>
          <w:szCs w:val="20"/>
        </w:rPr>
        <w:t xml:space="preserve"> - Перспективные балансы водоснабжения </w:t>
      </w:r>
      <w:r w:rsidR="00AF0506" w:rsidRPr="00AF0506">
        <w:rPr>
          <w:rFonts w:ascii="Times New Roman" w:eastAsia="Calibri" w:hAnsi="Times New Roman" w:cs="Times New Roman"/>
          <w:sz w:val="20"/>
          <w:szCs w:val="20"/>
          <w:lang w:eastAsia="ru-RU"/>
        </w:rPr>
        <w:t>МО «</w:t>
      </w:r>
      <w:r w:rsidR="00D36F2A">
        <w:rPr>
          <w:rFonts w:ascii="Times New Roman" w:eastAsia="Calibri" w:hAnsi="Times New Roman" w:cs="Times New Roman"/>
          <w:sz w:val="20"/>
          <w:szCs w:val="20"/>
          <w:lang w:eastAsia="ru-RU"/>
        </w:rPr>
        <w:t>Симонтовское</w:t>
      </w:r>
      <w:r w:rsidR="00AF0506" w:rsidRPr="00AF0506">
        <w:rPr>
          <w:rFonts w:ascii="Times New Roman" w:eastAsia="Calibri" w:hAnsi="Times New Roman" w:cs="Times New Roman"/>
          <w:sz w:val="20"/>
          <w:szCs w:val="20"/>
          <w:lang w:eastAsia="ru-RU"/>
        </w:rPr>
        <w:t xml:space="preserve"> сельское поселение»</w:t>
      </w:r>
      <w:r w:rsidR="00AF0506" w:rsidRPr="000D574B">
        <w:rPr>
          <w:rFonts w:ascii="Times New Roman" w:eastAsia="Calibri" w:hAnsi="Times New Roman" w:cs="Times New Roman"/>
          <w:sz w:val="28"/>
          <w:szCs w:val="28"/>
        </w:rPr>
        <w:t xml:space="preserve"> </w:t>
      </w:r>
      <w:r w:rsidRPr="00B52D9F">
        <w:rPr>
          <w:rFonts w:ascii="Times New Roman" w:eastAsia="Calibri" w:hAnsi="Times New Roman" w:cs="Times New Roman"/>
          <w:bCs/>
          <w:color w:val="000000"/>
          <w:sz w:val="20"/>
          <w:szCs w:val="20"/>
        </w:rPr>
        <w:t>(общий баланс подачи и реализации воды) на период действия схемы водоснабжения</w:t>
      </w:r>
      <w:bookmarkEnd w:id="161"/>
      <w:bookmarkEnd w:id="162"/>
    </w:p>
    <w:tbl>
      <w:tblPr>
        <w:tblStyle w:val="ac"/>
        <w:tblW w:w="14665" w:type="dxa"/>
        <w:tblInd w:w="108" w:type="dxa"/>
        <w:tblLook w:val="04A0" w:firstRow="1" w:lastRow="0" w:firstColumn="1" w:lastColumn="0" w:noHBand="0" w:noVBand="1"/>
      </w:tblPr>
      <w:tblGrid>
        <w:gridCol w:w="3969"/>
        <w:gridCol w:w="1058"/>
        <w:gridCol w:w="1594"/>
        <w:gridCol w:w="1609"/>
        <w:gridCol w:w="1609"/>
        <w:gridCol w:w="1608"/>
        <w:gridCol w:w="1609"/>
        <w:gridCol w:w="1609"/>
      </w:tblGrid>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Наименование показателей</w:t>
            </w:r>
          </w:p>
        </w:tc>
        <w:tc>
          <w:tcPr>
            <w:tcW w:w="1058"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638" w:type="dxa"/>
            <w:gridSpan w:val="6"/>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58"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594" w:type="dxa"/>
            <w:vAlign w:val="center"/>
          </w:tcPr>
          <w:p w:rsidR="006B3E2F" w:rsidRPr="00B52D9F" w:rsidRDefault="006B3E2F" w:rsidP="00AF050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2019 </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2020</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2021</w:t>
            </w:r>
          </w:p>
        </w:tc>
        <w:tc>
          <w:tcPr>
            <w:tcW w:w="16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2022</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2023</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2024</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50,45</w:t>
            </w:r>
          </w:p>
        </w:tc>
        <w:tc>
          <w:tcPr>
            <w:tcW w:w="1609" w:type="dxa"/>
            <w:vAlign w:val="center"/>
          </w:tcPr>
          <w:p w:rsidR="006B3E2F" w:rsidRPr="00737583" w:rsidRDefault="00280513"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47,90</w:t>
            </w:r>
          </w:p>
        </w:tc>
        <w:tc>
          <w:tcPr>
            <w:tcW w:w="1609" w:type="dxa"/>
            <w:vAlign w:val="center"/>
          </w:tcPr>
          <w:p w:rsidR="006B3E2F" w:rsidRPr="00737583" w:rsidRDefault="00280513"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47,59</w:t>
            </w:r>
          </w:p>
        </w:tc>
        <w:tc>
          <w:tcPr>
            <w:tcW w:w="1608" w:type="dxa"/>
            <w:vAlign w:val="center"/>
          </w:tcPr>
          <w:p w:rsidR="006B3E2F" w:rsidRPr="00737583" w:rsidRDefault="00280513"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47,28</w:t>
            </w:r>
          </w:p>
        </w:tc>
        <w:tc>
          <w:tcPr>
            <w:tcW w:w="1609" w:type="dxa"/>
            <w:vAlign w:val="center"/>
          </w:tcPr>
          <w:p w:rsidR="006B3E2F" w:rsidRPr="00737583" w:rsidRDefault="00280513" w:rsidP="00280513">
            <w:pPr>
              <w:jc w:val="center"/>
              <w:rPr>
                <w:rFonts w:ascii="Times New Roman" w:hAnsi="Times New Roman" w:cs="Times New Roman"/>
                <w:color w:val="000000"/>
                <w:sz w:val="20"/>
                <w:szCs w:val="20"/>
              </w:rPr>
            </w:pPr>
            <w:r>
              <w:rPr>
                <w:rFonts w:ascii="Times New Roman" w:hAnsi="Times New Roman" w:cs="Times New Roman"/>
                <w:color w:val="000000"/>
                <w:sz w:val="20"/>
                <w:szCs w:val="20"/>
              </w:rPr>
              <w:t>46,97</w:t>
            </w:r>
          </w:p>
        </w:tc>
        <w:tc>
          <w:tcPr>
            <w:tcW w:w="1609" w:type="dxa"/>
            <w:vAlign w:val="center"/>
          </w:tcPr>
          <w:p w:rsidR="006B3E2F" w:rsidRPr="00737583" w:rsidRDefault="00280513" w:rsidP="00D90260">
            <w:pPr>
              <w:jc w:val="center"/>
              <w:rPr>
                <w:rFonts w:ascii="Times New Roman" w:hAnsi="Times New Roman" w:cs="Times New Roman"/>
                <w:color w:val="000000"/>
                <w:sz w:val="20"/>
                <w:szCs w:val="20"/>
              </w:rPr>
            </w:pPr>
            <w:r>
              <w:rPr>
                <w:rFonts w:ascii="Times New Roman" w:hAnsi="Times New Roman" w:cs="Times New Roman"/>
                <w:color w:val="000000"/>
                <w:sz w:val="20"/>
                <w:szCs w:val="20"/>
              </w:rPr>
              <w:t>46,</w:t>
            </w:r>
            <w:r w:rsidR="00D90260">
              <w:rPr>
                <w:rFonts w:ascii="Times New Roman" w:hAnsi="Times New Roman" w:cs="Times New Roman"/>
                <w:color w:val="000000"/>
                <w:sz w:val="20"/>
                <w:szCs w:val="20"/>
              </w:rPr>
              <w:t>51</w:t>
            </w:r>
          </w:p>
        </w:tc>
      </w:tr>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58"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1,58</w:t>
            </w:r>
          </w:p>
        </w:tc>
        <w:tc>
          <w:tcPr>
            <w:tcW w:w="1609" w:type="dxa"/>
            <w:vAlign w:val="center"/>
          </w:tcPr>
          <w:p w:rsidR="006B3E2F" w:rsidRPr="00737583" w:rsidRDefault="000418EF"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p>
        </w:tc>
        <w:tc>
          <w:tcPr>
            <w:tcW w:w="1609" w:type="dxa"/>
            <w:vAlign w:val="center"/>
          </w:tcPr>
          <w:p w:rsidR="006B3E2F" w:rsidRPr="00737583" w:rsidRDefault="00280513"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1,49</w:t>
            </w:r>
          </w:p>
        </w:tc>
        <w:tc>
          <w:tcPr>
            <w:tcW w:w="1608" w:type="dxa"/>
            <w:vAlign w:val="center"/>
          </w:tcPr>
          <w:p w:rsidR="006B3E2F" w:rsidRPr="00737583" w:rsidRDefault="00280513" w:rsidP="00280513">
            <w:pPr>
              <w:jc w:val="center"/>
              <w:rPr>
                <w:rFonts w:ascii="Times New Roman" w:hAnsi="Times New Roman" w:cs="Times New Roman"/>
                <w:color w:val="000000"/>
                <w:sz w:val="20"/>
                <w:szCs w:val="20"/>
              </w:rPr>
            </w:pPr>
            <w:r>
              <w:rPr>
                <w:rFonts w:ascii="Times New Roman" w:hAnsi="Times New Roman" w:cs="Times New Roman"/>
                <w:color w:val="000000"/>
                <w:sz w:val="20"/>
                <w:szCs w:val="20"/>
              </w:rPr>
              <w:t>1,48</w:t>
            </w:r>
          </w:p>
        </w:tc>
        <w:tc>
          <w:tcPr>
            <w:tcW w:w="1609" w:type="dxa"/>
            <w:vAlign w:val="center"/>
          </w:tcPr>
          <w:p w:rsidR="006B3E2F" w:rsidRPr="00737583" w:rsidRDefault="00280513" w:rsidP="00280513">
            <w:pPr>
              <w:jc w:val="center"/>
              <w:rPr>
                <w:rFonts w:ascii="Times New Roman" w:hAnsi="Times New Roman" w:cs="Times New Roman"/>
                <w:color w:val="000000"/>
                <w:sz w:val="20"/>
                <w:szCs w:val="20"/>
              </w:rPr>
            </w:pPr>
            <w:r>
              <w:rPr>
                <w:rFonts w:ascii="Times New Roman" w:hAnsi="Times New Roman" w:cs="Times New Roman"/>
                <w:color w:val="000000"/>
                <w:sz w:val="20"/>
                <w:szCs w:val="20"/>
              </w:rPr>
              <w:t>1,47</w:t>
            </w:r>
          </w:p>
        </w:tc>
        <w:tc>
          <w:tcPr>
            <w:tcW w:w="16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1,35</w:t>
            </w:r>
          </w:p>
        </w:tc>
      </w:tr>
      <w:tr w:rsidR="000418EF" w:rsidRPr="00B52D9F" w:rsidTr="000418EF">
        <w:trPr>
          <w:trHeight w:val="340"/>
        </w:trPr>
        <w:tc>
          <w:tcPr>
            <w:tcW w:w="3969" w:type="dxa"/>
            <w:vMerge/>
            <w:vAlign w:val="center"/>
          </w:tcPr>
          <w:p w:rsidR="000418EF" w:rsidRPr="00B52D9F" w:rsidRDefault="000418EF" w:rsidP="000418EF">
            <w:pPr>
              <w:spacing w:before="100" w:beforeAutospacing="1" w:after="100" w:afterAutospacing="1"/>
              <w:rPr>
                <w:rFonts w:ascii="Times New Roman" w:eastAsia="Calibri" w:hAnsi="Times New Roman" w:cs="Times New Roman"/>
                <w:sz w:val="20"/>
                <w:szCs w:val="20"/>
                <w:lang w:eastAsia="ru-RU"/>
              </w:rPr>
            </w:pPr>
          </w:p>
        </w:tc>
        <w:tc>
          <w:tcPr>
            <w:tcW w:w="1058" w:type="dxa"/>
            <w:vAlign w:val="center"/>
          </w:tcPr>
          <w:p w:rsidR="000418E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594" w:type="dxa"/>
            <w:vAlign w:val="center"/>
          </w:tcPr>
          <w:p w:rsidR="000418E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3,24</w:t>
            </w:r>
          </w:p>
        </w:tc>
        <w:tc>
          <w:tcPr>
            <w:tcW w:w="1609" w:type="dxa"/>
          </w:tcPr>
          <w:p w:rsidR="000418EF" w:rsidRDefault="000418EF" w:rsidP="000418EF">
            <w:pPr>
              <w:jc w:val="center"/>
            </w:pPr>
            <w:r w:rsidRPr="00506DD3">
              <w:rPr>
                <w:rFonts w:ascii="Times New Roman" w:eastAsia="Calibri" w:hAnsi="Times New Roman" w:cs="Times New Roman"/>
                <w:sz w:val="20"/>
                <w:szCs w:val="20"/>
                <w:lang w:eastAsia="ru-RU"/>
              </w:rPr>
              <w:t>3,24</w:t>
            </w:r>
          </w:p>
        </w:tc>
        <w:tc>
          <w:tcPr>
            <w:tcW w:w="1609" w:type="dxa"/>
          </w:tcPr>
          <w:p w:rsidR="000418EF" w:rsidRDefault="000418EF" w:rsidP="000418EF">
            <w:pPr>
              <w:jc w:val="center"/>
            </w:pPr>
            <w:r w:rsidRPr="00506DD3">
              <w:rPr>
                <w:rFonts w:ascii="Times New Roman" w:eastAsia="Calibri" w:hAnsi="Times New Roman" w:cs="Times New Roman"/>
                <w:sz w:val="20"/>
                <w:szCs w:val="20"/>
                <w:lang w:eastAsia="ru-RU"/>
              </w:rPr>
              <w:t>3,24</w:t>
            </w:r>
          </w:p>
        </w:tc>
        <w:tc>
          <w:tcPr>
            <w:tcW w:w="1608" w:type="dxa"/>
          </w:tcPr>
          <w:p w:rsidR="000418EF" w:rsidRDefault="000418EF" w:rsidP="000418EF">
            <w:pPr>
              <w:jc w:val="center"/>
            </w:pPr>
            <w:r w:rsidRPr="00506DD3">
              <w:rPr>
                <w:rFonts w:ascii="Times New Roman" w:eastAsia="Calibri" w:hAnsi="Times New Roman" w:cs="Times New Roman"/>
                <w:sz w:val="20"/>
                <w:szCs w:val="20"/>
                <w:lang w:eastAsia="ru-RU"/>
              </w:rPr>
              <w:t>3,24</w:t>
            </w:r>
          </w:p>
        </w:tc>
        <w:tc>
          <w:tcPr>
            <w:tcW w:w="1609" w:type="dxa"/>
          </w:tcPr>
          <w:p w:rsidR="000418EF" w:rsidRDefault="000418EF" w:rsidP="000418EF">
            <w:pPr>
              <w:jc w:val="center"/>
            </w:pPr>
            <w:r w:rsidRPr="00506DD3">
              <w:rPr>
                <w:rFonts w:ascii="Times New Roman" w:eastAsia="Calibri" w:hAnsi="Times New Roman" w:cs="Times New Roman"/>
                <w:sz w:val="20"/>
                <w:szCs w:val="20"/>
                <w:lang w:eastAsia="ru-RU"/>
              </w:rPr>
              <w:t>3,24</w:t>
            </w:r>
          </w:p>
        </w:tc>
        <w:tc>
          <w:tcPr>
            <w:tcW w:w="1609" w:type="dxa"/>
          </w:tcPr>
          <w:p w:rsidR="000418EF" w:rsidRDefault="000418EF" w:rsidP="00D90260">
            <w:pPr>
              <w:jc w:val="center"/>
            </w:pPr>
            <w:r w:rsidRPr="00506DD3">
              <w:rPr>
                <w:rFonts w:ascii="Times New Roman" w:eastAsia="Calibri" w:hAnsi="Times New Roman" w:cs="Times New Roman"/>
                <w:sz w:val="20"/>
                <w:szCs w:val="20"/>
                <w:lang w:eastAsia="ru-RU"/>
              </w:rPr>
              <w:t>3,</w:t>
            </w:r>
            <w:r w:rsidR="00D90260">
              <w:rPr>
                <w:rFonts w:ascii="Times New Roman" w:eastAsia="Calibri" w:hAnsi="Times New Roman" w:cs="Times New Roman"/>
                <w:sz w:val="20"/>
                <w:szCs w:val="20"/>
                <w:lang w:eastAsia="ru-RU"/>
              </w:rPr>
              <w:t>00</w:t>
            </w:r>
          </w:p>
        </w:tc>
      </w:tr>
      <w:tr w:rsidR="00AF0506" w:rsidRPr="00B52D9F" w:rsidTr="006B3E2F">
        <w:trPr>
          <w:trHeight w:val="340"/>
        </w:trPr>
        <w:tc>
          <w:tcPr>
            <w:tcW w:w="3969" w:type="dxa"/>
            <w:vAlign w:val="center"/>
          </w:tcPr>
          <w:p w:rsidR="00AF0506" w:rsidRPr="00B52D9F" w:rsidRDefault="00AF0506" w:rsidP="00AF0506">
            <w:pPr>
              <w:spacing w:before="100" w:beforeAutospacing="1" w:after="100" w:afterAutospacing="1"/>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Ре</w:t>
            </w:r>
            <w:r w:rsidRPr="00B52D9F">
              <w:rPr>
                <w:rFonts w:ascii="Times New Roman" w:eastAsia="Calibri" w:hAnsi="Times New Roman" w:cs="Times New Roman"/>
                <w:sz w:val="20"/>
                <w:szCs w:val="20"/>
                <w:lang w:eastAsia="ru-RU"/>
              </w:rPr>
              <w:t>ализация воды, всего, в том числе:</w:t>
            </w:r>
            <w:r w:rsidR="000418EF">
              <w:rPr>
                <w:rStyle w:val="afff6"/>
                <w:rFonts w:ascii="Times New Roman" w:eastAsia="Calibri" w:hAnsi="Times New Roman" w:cs="Times New Roman"/>
                <w:sz w:val="20"/>
                <w:szCs w:val="20"/>
                <w:lang w:eastAsia="ru-RU"/>
              </w:rPr>
              <w:footnoteReference w:id="28"/>
            </w:r>
          </w:p>
        </w:tc>
        <w:tc>
          <w:tcPr>
            <w:tcW w:w="1058"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AF0506" w:rsidRPr="00B52D9F" w:rsidRDefault="00D36F2A" w:rsidP="00D36F2A">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48,87</w:t>
            </w:r>
          </w:p>
        </w:tc>
        <w:tc>
          <w:tcPr>
            <w:tcW w:w="1609"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46,40</w:t>
            </w:r>
          </w:p>
        </w:tc>
        <w:tc>
          <w:tcPr>
            <w:tcW w:w="1609"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46,10</w:t>
            </w:r>
          </w:p>
        </w:tc>
        <w:tc>
          <w:tcPr>
            <w:tcW w:w="1608"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45,80</w:t>
            </w:r>
          </w:p>
        </w:tc>
        <w:tc>
          <w:tcPr>
            <w:tcW w:w="1609"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45,50</w:t>
            </w:r>
          </w:p>
        </w:tc>
        <w:tc>
          <w:tcPr>
            <w:tcW w:w="1609"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45,16</w:t>
            </w:r>
          </w:p>
        </w:tc>
      </w:tr>
      <w:tr w:rsidR="000418EF" w:rsidRPr="00B52D9F" w:rsidTr="006B3E2F">
        <w:trPr>
          <w:trHeight w:val="340"/>
        </w:trPr>
        <w:tc>
          <w:tcPr>
            <w:tcW w:w="3969" w:type="dxa"/>
            <w:vAlign w:val="center"/>
          </w:tcPr>
          <w:p w:rsidR="000418EF" w:rsidRPr="00B52D9F" w:rsidRDefault="000418EF" w:rsidP="000418E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58" w:type="dxa"/>
            <w:vAlign w:val="center"/>
          </w:tcPr>
          <w:p w:rsidR="000418EF" w:rsidRPr="00B52D9F" w:rsidRDefault="000418EF" w:rsidP="000418E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418E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48,87</w:t>
            </w:r>
          </w:p>
        </w:tc>
        <w:tc>
          <w:tcPr>
            <w:tcW w:w="16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46,40</w:t>
            </w:r>
          </w:p>
        </w:tc>
        <w:tc>
          <w:tcPr>
            <w:tcW w:w="16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46,10</w:t>
            </w:r>
          </w:p>
        </w:tc>
        <w:tc>
          <w:tcPr>
            <w:tcW w:w="1608"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45,80</w:t>
            </w:r>
          </w:p>
        </w:tc>
        <w:tc>
          <w:tcPr>
            <w:tcW w:w="16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45,50</w:t>
            </w:r>
          </w:p>
        </w:tc>
        <w:tc>
          <w:tcPr>
            <w:tcW w:w="16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45,16</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5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2637BB"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нет данных</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6B3E2F" w:rsidRPr="00B52D9F" w:rsidTr="006B3E2F">
        <w:trPr>
          <w:trHeight w:val="340"/>
        </w:trPr>
        <w:tc>
          <w:tcPr>
            <w:tcW w:w="3969" w:type="dxa"/>
            <w:vAlign w:val="center"/>
          </w:tcPr>
          <w:p w:rsidR="006B3E2F" w:rsidRPr="00B52D9F" w:rsidRDefault="006B3E2F" w:rsidP="006B3E2F">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5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6B3E2F" w:rsidRPr="00B52D9F" w:rsidRDefault="002637BB" w:rsidP="002637BB">
            <w:pPr>
              <w:spacing w:before="100" w:beforeAutospacing="1" w:after="100" w:afterAutospacing="1"/>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нет данных</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8"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6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pPr>
    </w:p>
    <w:tbl>
      <w:tblPr>
        <w:tblStyle w:val="ac"/>
        <w:tblW w:w="14601" w:type="dxa"/>
        <w:tblInd w:w="108" w:type="dxa"/>
        <w:tblLook w:val="04A0" w:firstRow="1" w:lastRow="0" w:firstColumn="1" w:lastColumn="0" w:noHBand="0" w:noVBand="1"/>
      </w:tblPr>
      <w:tblGrid>
        <w:gridCol w:w="3966"/>
        <w:gridCol w:w="1089"/>
        <w:gridCol w:w="1909"/>
        <w:gridCol w:w="1909"/>
        <w:gridCol w:w="1909"/>
        <w:gridCol w:w="1909"/>
        <w:gridCol w:w="1910"/>
      </w:tblGrid>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Наименование показателей </w:t>
            </w:r>
          </w:p>
        </w:tc>
        <w:tc>
          <w:tcPr>
            <w:tcW w:w="108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546" w:type="dxa"/>
            <w:gridSpan w:val="5"/>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8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2025</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2026</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2027</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2028</w:t>
            </w:r>
          </w:p>
        </w:tc>
        <w:tc>
          <w:tcPr>
            <w:tcW w:w="1910"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2029</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46,19</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45,88</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45,56</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45,26</w:t>
            </w:r>
          </w:p>
        </w:tc>
        <w:tc>
          <w:tcPr>
            <w:tcW w:w="1910"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45,20</w:t>
            </w:r>
          </w:p>
        </w:tc>
      </w:tr>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89" w:type="dxa"/>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1,34</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1,33</w:t>
            </w:r>
          </w:p>
        </w:tc>
        <w:tc>
          <w:tcPr>
            <w:tcW w:w="1909" w:type="dxa"/>
            <w:vAlign w:val="center"/>
          </w:tcPr>
          <w:p w:rsidR="006B3E2F" w:rsidRPr="00737583" w:rsidRDefault="00D90260" w:rsidP="00D90260">
            <w:pPr>
              <w:jc w:val="center"/>
              <w:rPr>
                <w:rFonts w:ascii="Times New Roman" w:hAnsi="Times New Roman" w:cs="Times New Roman"/>
                <w:color w:val="000000"/>
                <w:sz w:val="20"/>
                <w:szCs w:val="20"/>
              </w:rPr>
            </w:pPr>
            <w:r>
              <w:rPr>
                <w:rFonts w:ascii="Times New Roman" w:hAnsi="Times New Roman" w:cs="Times New Roman"/>
                <w:color w:val="000000"/>
                <w:sz w:val="20"/>
                <w:szCs w:val="20"/>
              </w:rPr>
              <w:t>1,32</w:t>
            </w:r>
          </w:p>
        </w:tc>
        <w:tc>
          <w:tcPr>
            <w:tcW w:w="1909"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1,32</w:t>
            </w:r>
          </w:p>
        </w:tc>
        <w:tc>
          <w:tcPr>
            <w:tcW w:w="1910" w:type="dxa"/>
            <w:vAlign w:val="center"/>
          </w:tcPr>
          <w:p w:rsidR="006B3E2F" w:rsidRPr="00737583" w:rsidRDefault="00D90260"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1,32</w:t>
            </w:r>
          </w:p>
        </w:tc>
      </w:tr>
      <w:tr w:rsidR="00D90260" w:rsidRPr="00B52D9F" w:rsidTr="00932522">
        <w:trPr>
          <w:trHeight w:val="340"/>
        </w:trPr>
        <w:tc>
          <w:tcPr>
            <w:tcW w:w="3966" w:type="dxa"/>
            <w:vMerge/>
            <w:vAlign w:val="center"/>
          </w:tcPr>
          <w:p w:rsidR="00D90260" w:rsidRPr="00B52D9F" w:rsidRDefault="00D90260" w:rsidP="00D90260">
            <w:pPr>
              <w:spacing w:before="100" w:beforeAutospacing="1" w:after="100" w:afterAutospacing="1"/>
              <w:jc w:val="both"/>
              <w:rPr>
                <w:rFonts w:ascii="Times New Roman" w:eastAsia="Calibri" w:hAnsi="Times New Roman" w:cs="Times New Roman"/>
                <w:sz w:val="20"/>
                <w:szCs w:val="20"/>
                <w:lang w:eastAsia="ru-RU"/>
              </w:rPr>
            </w:pPr>
          </w:p>
        </w:tc>
        <w:tc>
          <w:tcPr>
            <w:tcW w:w="1089" w:type="dxa"/>
            <w:vAlign w:val="center"/>
          </w:tcPr>
          <w:p w:rsidR="00D90260" w:rsidRPr="00B52D9F" w:rsidRDefault="00D90260" w:rsidP="00D90260">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909" w:type="dxa"/>
            <w:vAlign w:val="center"/>
          </w:tcPr>
          <w:p w:rsidR="00D90260" w:rsidRPr="00737583" w:rsidRDefault="00D90260" w:rsidP="00D90260">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09" w:type="dxa"/>
          </w:tcPr>
          <w:p w:rsidR="00D90260" w:rsidRDefault="00D90260" w:rsidP="00D90260">
            <w:pPr>
              <w:jc w:val="center"/>
            </w:pPr>
            <w:r w:rsidRPr="00D46693">
              <w:rPr>
                <w:rFonts w:ascii="Times New Roman" w:hAnsi="Times New Roman" w:cs="Times New Roman"/>
                <w:color w:val="000000"/>
                <w:sz w:val="20"/>
                <w:szCs w:val="20"/>
              </w:rPr>
              <w:t>3,00</w:t>
            </w:r>
          </w:p>
        </w:tc>
        <w:tc>
          <w:tcPr>
            <w:tcW w:w="1909" w:type="dxa"/>
          </w:tcPr>
          <w:p w:rsidR="00D90260" w:rsidRDefault="00D90260" w:rsidP="00D90260">
            <w:pPr>
              <w:jc w:val="center"/>
            </w:pPr>
            <w:r w:rsidRPr="00D46693">
              <w:rPr>
                <w:rFonts w:ascii="Times New Roman" w:hAnsi="Times New Roman" w:cs="Times New Roman"/>
                <w:color w:val="000000"/>
                <w:sz w:val="20"/>
                <w:szCs w:val="20"/>
              </w:rPr>
              <w:t>3,00</w:t>
            </w:r>
          </w:p>
        </w:tc>
        <w:tc>
          <w:tcPr>
            <w:tcW w:w="1909" w:type="dxa"/>
          </w:tcPr>
          <w:p w:rsidR="00D90260" w:rsidRDefault="00D90260" w:rsidP="00D90260">
            <w:pPr>
              <w:jc w:val="center"/>
            </w:pPr>
            <w:r w:rsidRPr="00D46693">
              <w:rPr>
                <w:rFonts w:ascii="Times New Roman" w:hAnsi="Times New Roman" w:cs="Times New Roman"/>
                <w:color w:val="000000"/>
                <w:sz w:val="20"/>
                <w:szCs w:val="20"/>
              </w:rPr>
              <w:t>3,00</w:t>
            </w:r>
          </w:p>
        </w:tc>
        <w:tc>
          <w:tcPr>
            <w:tcW w:w="1910" w:type="dxa"/>
          </w:tcPr>
          <w:p w:rsidR="00D90260" w:rsidRDefault="00D90260" w:rsidP="00D90260">
            <w:pPr>
              <w:jc w:val="center"/>
            </w:pPr>
            <w:r w:rsidRPr="00D46693">
              <w:rPr>
                <w:rFonts w:ascii="Times New Roman" w:hAnsi="Times New Roman" w:cs="Times New Roman"/>
                <w:color w:val="000000"/>
                <w:sz w:val="20"/>
                <w:szCs w:val="20"/>
              </w:rPr>
              <w:t>3,00</w:t>
            </w:r>
          </w:p>
        </w:tc>
      </w:tr>
      <w:tr w:rsidR="00AF0506" w:rsidRPr="00B52D9F" w:rsidTr="006B3E2F">
        <w:trPr>
          <w:trHeight w:val="340"/>
        </w:trPr>
        <w:tc>
          <w:tcPr>
            <w:tcW w:w="3966" w:type="dxa"/>
            <w:vAlign w:val="center"/>
          </w:tcPr>
          <w:p w:rsidR="00AF0506" w:rsidRPr="00B52D9F" w:rsidRDefault="00AF0506" w:rsidP="00AF0506">
            <w:pPr>
              <w:spacing w:before="100" w:beforeAutospacing="1" w:after="100" w:afterAutospacing="1"/>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B52D9F">
              <w:rPr>
                <w:rFonts w:ascii="Times New Roman" w:eastAsia="Calibri" w:hAnsi="Times New Roman" w:cs="Times New Roman"/>
                <w:sz w:val="20"/>
                <w:szCs w:val="20"/>
                <w:lang w:eastAsia="ru-RU"/>
              </w:rPr>
              <w:t>еализация воды, всего, в том числе:</w:t>
            </w:r>
          </w:p>
        </w:tc>
        <w:tc>
          <w:tcPr>
            <w:tcW w:w="1089" w:type="dxa"/>
            <w:vAlign w:val="center"/>
          </w:tcPr>
          <w:p w:rsidR="00AF0506" w:rsidRPr="00B52D9F" w:rsidRDefault="00AF0506" w:rsidP="00AF050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44,85</w:t>
            </w:r>
          </w:p>
        </w:tc>
        <w:tc>
          <w:tcPr>
            <w:tcW w:w="1909" w:type="dxa"/>
            <w:vAlign w:val="center"/>
          </w:tcPr>
          <w:p w:rsidR="00AF0506"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44,55</w:t>
            </w:r>
          </w:p>
        </w:tc>
        <w:tc>
          <w:tcPr>
            <w:tcW w:w="1909" w:type="dxa"/>
            <w:vAlign w:val="center"/>
          </w:tcPr>
          <w:p w:rsidR="00AF0506"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44,24</w:t>
            </w:r>
          </w:p>
        </w:tc>
        <w:tc>
          <w:tcPr>
            <w:tcW w:w="1909" w:type="dxa"/>
            <w:vAlign w:val="center"/>
          </w:tcPr>
          <w:p w:rsidR="00AF0506"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43,94</w:t>
            </w:r>
          </w:p>
        </w:tc>
        <w:tc>
          <w:tcPr>
            <w:tcW w:w="1910" w:type="dxa"/>
            <w:vAlign w:val="center"/>
          </w:tcPr>
          <w:p w:rsidR="00AF0506" w:rsidRPr="00737583" w:rsidRDefault="000418EF" w:rsidP="00AF0506">
            <w:pPr>
              <w:jc w:val="center"/>
              <w:rPr>
                <w:rFonts w:ascii="Times New Roman" w:hAnsi="Times New Roman" w:cs="Times New Roman"/>
                <w:color w:val="000000"/>
                <w:sz w:val="20"/>
                <w:szCs w:val="20"/>
              </w:rPr>
            </w:pPr>
            <w:r>
              <w:rPr>
                <w:rFonts w:ascii="Times New Roman" w:hAnsi="Times New Roman" w:cs="Times New Roman"/>
                <w:color w:val="000000"/>
                <w:sz w:val="20"/>
                <w:szCs w:val="20"/>
              </w:rPr>
              <w:t>43,88</w:t>
            </w:r>
          </w:p>
        </w:tc>
      </w:tr>
      <w:tr w:rsidR="000418EF" w:rsidRPr="00B52D9F" w:rsidTr="006B3E2F">
        <w:trPr>
          <w:trHeight w:val="340"/>
        </w:trPr>
        <w:tc>
          <w:tcPr>
            <w:tcW w:w="3966" w:type="dxa"/>
            <w:vAlign w:val="center"/>
          </w:tcPr>
          <w:p w:rsidR="000418EF" w:rsidRPr="00B52D9F" w:rsidRDefault="000418EF" w:rsidP="000418E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89" w:type="dxa"/>
            <w:vAlign w:val="center"/>
          </w:tcPr>
          <w:p w:rsidR="000418EF" w:rsidRPr="00B52D9F" w:rsidRDefault="000418EF" w:rsidP="000418E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44,85</w:t>
            </w:r>
          </w:p>
        </w:tc>
        <w:tc>
          <w:tcPr>
            <w:tcW w:w="19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44,55</w:t>
            </w:r>
          </w:p>
        </w:tc>
        <w:tc>
          <w:tcPr>
            <w:tcW w:w="19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44,24</w:t>
            </w:r>
          </w:p>
        </w:tc>
        <w:tc>
          <w:tcPr>
            <w:tcW w:w="1909"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43,94</w:t>
            </w:r>
          </w:p>
        </w:tc>
        <w:tc>
          <w:tcPr>
            <w:tcW w:w="1910" w:type="dxa"/>
            <w:vAlign w:val="center"/>
          </w:tcPr>
          <w:p w:rsidR="000418EF" w:rsidRPr="00737583" w:rsidRDefault="000418EF" w:rsidP="000418EF">
            <w:pPr>
              <w:jc w:val="center"/>
              <w:rPr>
                <w:rFonts w:ascii="Times New Roman" w:hAnsi="Times New Roman" w:cs="Times New Roman"/>
                <w:color w:val="000000"/>
                <w:sz w:val="20"/>
                <w:szCs w:val="20"/>
              </w:rPr>
            </w:pPr>
            <w:r>
              <w:rPr>
                <w:rFonts w:ascii="Times New Roman" w:hAnsi="Times New Roman" w:cs="Times New Roman"/>
                <w:color w:val="000000"/>
                <w:sz w:val="20"/>
                <w:szCs w:val="20"/>
              </w:rPr>
              <w:t>43,88</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6B3E2F" w:rsidRPr="00B52D9F" w:rsidTr="006B3E2F">
        <w:trPr>
          <w:trHeight w:val="340"/>
        </w:trPr>
        <w:tc>
          <w:tcPr>
            <w:tcW w:w="3966" w:type="dxa"/>
            <w:vAlign w:val="center"/>
          </w:tcPr>
          <w:p w:rsidR="006B3E2F" w:rsidRPr="00B52D9F" w:rsidRDefault="006B3E2F" w:rsidP="006B3E2F">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8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09"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10" w:type="dxa"/>
            <w:vAlign w:val="center"/>
          </w:tcPr>
          <w:p w:rsidR="006B3E2F" w:rsidRPr="00737583" w:rsidRDefault="00AF0506" w:rsidP="006B3E2F">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sectPr w:rsidR="006B3E2F" w:rsidRPr="00B52D9F" w:rsidSect="006B3E2F">
          <w:pgSz w:w="16838" w:h="11906" w:orient="landscape"/>
          <w:pgMar w:top="1701" w:right="1134" w:bottom="851" w:left="1134" w:header="709" w:footer="680" w:gutter="0"/>
          <w:cols w:space="708"/>
          <w:titlePg/>
          <w:docGrid w:linePitch="360"/>
        </w:sectPr>
      </w:pPr>
    </w:p>
    <w:p w:rsidR="006B3E2F" w:rsidRPr="00B52D9F" w:rsidRDefault="006B3E2F" w:rsidP="00676AEB">
      <w:pPr>
        <w:pStyle w:val="11112"/>
        <w:ind w:firstLine="709"/>
        <w:rPr>
          <w:rFonts w:eastAsia="Calibri"/>
        </w:rPr>
      </w:pPr>
      <w:bookmarkStart w:id="163" w:name="_Toc44605056"/>
      <w:bookmarkStart w:id="164" w:name="_Toc47962600"/>
      <w:r w:rsidRPr="00B52D9F">
        <w:rPr>
          <w:rFonts w:eastAsia="Calibri"/>
        </w:rPr>
        <w:lastRenderedPageBreak/>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163"/>
      <w:bookmarkEnd w:id="16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Расчет требуемой мощности водозаборных и очистных</w:t>
      </w:r>
      <w:r>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rPr>
        <w:t xml:space="preserve">сооружений осуществляется на стадии проектирования объектов. </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Проектирование централизованных систем водоснабжения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поселения, в первую очередь его градостроительной деятельности, определённой генеральным планом.</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сооружений для покрытия имеющегося дефицита мощности и возрастающих нагрузок по водоснабжению на расчётный срок. При этом рассмотрение вопросов выбора основного оборудования для водозаборных сооружений, насосных станций, а также трасс водопроводных сетей от них, производится после технико-экономического обоснования принимаемых решений.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B52D9F">
        <w:rPr>
          <w:rFonts w:ascii="Times New Roman" w:eastAsia="Calibri" w:hAnsi="Times New Roman" w:cs="Times New Roman"/>
          <w:sz w:val="28"/>
          <w:szCs w:val="28"/>
        </w:rPr>
        <w:t>В настоящее время существующие водозаборные сооружения</w:t>
      </w:r>
      <w:r>
        <w:rPr>
          <w:rFonts w:ascii="Times New Roman" w:eastAsia="Calibri" w:hAnsi="Times New Roman" w:cs="Times New Roman"/>
          <w:sz w:val="28"/>
          <w:szCs w:val="28"/>
        </w:rPr>
        <w:t>,</w:t>
      </w:r>
      <w:r w:rsidRPr="00B52D9F">
        <w:rPr>
          <w:rFonts w:ascii="Times New Roman" w:eastAsia="Calibri" w:hAnsi="Times New Roman" w:cs="Times New Roman"/>
          <w:sz w:val="28"/>
          <w:szCs w:val="28"/>
        </w:rPr>
        <w:t xml:space="preserve"> обеспечивают в полном объеме водоснабжение потребителей </w:t>
      </w:r>
      <w:r w:rsidR="0069478C" w:rsidRPr="000D574B">
        <w:rPr>
          <w:rFonts w:ascii="Times New Roman" w:eastAsia="Calibri" w:hAnsi="Times New Roman" w:cs="Times New Roman"/>
          <w:sz w:val="28"/>
          <w:szCs w:val="28"/>
          <w:lang w:eastAsia="ru-RU"/>
        </w:rPr>
        <w:t>МО «</w:t>
      </w:r>
      <w:r w:rsidR="00B90C04">
        <w:rPr>
          <w:rFonts w:ascii="Times New Roman" w:eastAsia="Calibri" w:hAnsi="Times New Roman" w:cs="Times New Roman"/>
          <w:sz w:val="28"/>
          <w:szCs w:val="28"/>
          <w:lang w:eastAsia="ru-RU"/>
        </w:rPr>
        <w:t>Симонтовское</w:t>
      </w:r>
      <w:r w:rsidR="0069478C" w:rsidRPr="000D574B">
        <w:rPr>
          <w:rFonts w:ascii="Times New Roman" w:eastAsia="Calibri" w:hAnsi="Times New Roman" w:cs="Times New Roman"/>
          <w:sz w:val="28"/>
          <w:szCs w:val="28"/>
          <w:lang w:eastAsia="ru-RU"/>
        </w:rPr>
        <w:t xml:space="preserve"> сельское поселение»</w:t>
      </w:r>
      <w:r w:rsidR="0069478C">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rPr>
        <w:t xml:space="preserve"> Дефицит</w:t>
      </w:r>
      <w:r w:rsidR="0069478C">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мощности водозаборных сооружений на перспективное водопотребление не прогнозируется.</w:t>
      </w:r>
    </w:p>
    <w:p w:rsidR="006B3E2F" w:rsidRPr="00C15BBC" w:rsidRDefault="006B3E2F" w:rsidP="006B3E2F">
      <w:pPr>
        <w:pStyle w:val="113"/>
        <w:ind w:left="0"/>
      </w:pPr>
      <w:bookmarkStart w:id="165" w:name="_Toc44605057"/>
      <w:bookmarkStart w:id="166" w:name="_Toc47962601"/>
      <w:r w:rsidRPr="00C15BBC">
        <w:lastRenderedPageBreak/>
        <w:t xml:space="preserve">РАЗДЕЛ </w:t>
      </w:r>
      <w:r w:rsidR="0069478C">
        <w:t xml:space="preserve">2.4 </w:t>
      </w:r>
      <w:r w:rsidRPr="00C15BBC">
        <w:t>(00</w:t>
      </w:r>
      <w:r>
        <w:t>32</w:t>
      </w:r>
      <w:r w:rsidRPr="00C15BBC">
        <w:t>.ВС.002.004)</w:t>
      </w:r>
      <w:bookmarkEnd w:id="165"/>
      <w:bookmarkEnd w:id="166"/>
      <w:r w:rsidRPr="00C15BBC">
        <w:t xml:space="preserve"> </w:t>
      </w:r>
    </w:p>
    <w:p w:rsidR="006B3E2F" w:rsidRPr="00C15BBC" w:rsidRDefault="006B3E2F" w:rsidP="00D87BCF">
      <w:pPr>
        <w:pStyle w:val="113"/>
        <w:ind w:left="0"/>
      </w:pPr>
      <w:bookmarkStart w:id="167" w:name="_Toc44605058"/>
      <w:bookmarkStart w:id="168" w:name="_Toc47962602"/>
      <w:r w:rsidRPr="00C15BBC">
        <w:rPr>
          <w:lang w:eastAsia="ru-RU"/>
        </w:rPr>
        <w:t>ПРЕДЛОЖЕНИЯ ПО СТРОИТЕЛЬСТВУ, РЕКОНСТРУКЦИИ И МОДЕРНИЗАЦИИ ОБЪЕКТОВ ЦЕНТРАЛИЗОВАННЫХ СИСТЕМ ВОДОСНАБЖЕНИЯ</w:t>
      </w:r>
      <w:bookmarkEnd w:id="167"/>
      <w:bookmarkEnd w:id="168"/>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Целью мероприятий по строительству, реконструкции и модернизации объектов системы водоснабжения является обеспечение потребителей гарантировано безопасной питьевой водой с учетом потребностей преобразуемых территорий.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w:t>
      </w:r>
      <w:r w:rsidR="00B33979" w:rsidRPr="000D574B">
        <w:rPr>
          <w:rFonts w:ascii="Times New Roman" w:eastAsia="Calibri" w:hAnsi="Times New Roman" w:cs="Times New Roman"/>
          <w:sz w:val="28"/>
          <w:szCs w:val="28"/>
          <w:lang w:eastAsia="ru-RU"/>
        </w:rPr>
        <w:t>МО «</w:t>
      </w:r>
      <w:r w:rsidR="00B90C04">
        <w:rPr>
          <w:rFonts w:ascii="Times New Roman" w:eastAsia="Calibri" w:hAnsi="Times New Roman" w:cs="Times New Roman"/>
          <w:sz w:val="28"/>
          <w:szCs w:val="28"/>
          <w:lang w:eastAsia="ru-RU"/>
        </w:rPr>
        <w:t>Симонтовское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не представляется возможным ввиду отсутствия акта технического обследования системы водоснабжения, эксплуатируемой МУП «</w:t>
      </w:r>
      <w:r>
        <w:rPr>
          <w:rFonts w:ascii="Times New Roman" w:eastAsia="Calibri" w:hAnsi="Times New Roman" w:cs="Times New Roman"/>
          <w:sz w:val="28"/>
          <w:szCs w:val="28"/>
        </w:rPr>
        <w:t>Мглинский районный водоканал</w:t>
      </w:r>
      <w:r w:rsidRPr="00C15BBC">
        <w:rPr>
          <w:rFonts w:ascii="Times New Roman" w:eastAsia="Calibri" w:hAnsi="Times New Roman" w:cs="Times New Roman"/>
          <w:sz w:val="28"/>
          <w:szCs w:val="28"/>
        </w:rPr>
        <w:t>».</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целях реализации схемы водоснабжения </w:t>
      </w:r>
      <w:r w:rsidR="00B33979" w:rsidRPr="000D574B">
        <w:rPr>
          <w:rFonts w:ascii="Times New Roman" w:eastAsia="Calibri" w:hAnsi="Times New Roman" w:cs="Times New Roman"/>
          <w:sz w:val="28"/>
          <w:szCs w:val="28"/>
          <w:lang w:eastAsia="ru-RU"/>
        </w:rPr>
        <w:t>МО «</w:t>
      </w:r>
      <w:r w:rsidR="00B90C04">
        <w:rPr>
          <w:rFonts w:ascii="Times New Roman" w:eastAsia="Calibri" w:hAnsi="Times New Roman" w:cs="Times New Roman"/>
          <w:sz w:val="28"/>
          <w:szCs w:val="28"/>
          <w:lang w:eastAsia="ru-RU"/>
        </w:rPr>
        <w:t>Симонтовское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необходимо выполн</w:t>
      </w:r>
      <w:r>
        <w:rPr>
          <w:rFonts w:ascii="Times New Roman" w:eastAsia="Calibri" w:hAnsi="Times New Roman" w:cs="Times New Roman"/>
          <w:sz w:val="28"/>
          <w:szCs w:val="28"/>
        </w:rPr>
        <w:t>я</w:t>
      </w:r>
      <w:r w:rsidRPr="00C15BBC">
        <w:rPr>
          <w:rFonts w:ascii="Times New Roman" w:eastAsia="Calibri" w:hAnsi="Times New Roman" w:cs="Times New Roman"/>
          <w:sz w:val="28"/>
          <w:szCs w:val="28"/>
        </w:rPr>
        <w:t xml:space="preserve">ть комплекс мероприятий, направленных на обеспечение необходимого резерва мощностей инженерно-технического обеспечения для развития объектов капитального строительства и подключение новых абонентов на территории перспективной застройки и повышения систем жизнеобеспечения.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На момент </w:t>
      </w:r>
      <w:r>
        <w:rPr>
          <w:rFonts w:ascii="Times New Roman" w:eastAsia="Calibri" w:hAnsi="Times New Roman" w:cs="Times New Roman"/>
          <w:sz w:val="28"/>
          <w:szCs w:val="28"/>
        </w:rPr>
        <w:t>разработки</w:t>
      </w:r>
      <w:r w:rsidRPr="00C15BBC">
        <w:rPr>
          <w:rFonts w:ascii="Times New Roman" w:eastAsia="Calibri" w:hAnsi="Times New Roman" w:cs="Times New Roman"/>
          <w:sz w:val="28"/>
          <w:szCs w:val="28"/>
        </w:rPr>
        <w:t xml:space="preserve"> настоящего Документа разработа</w:t>
      </w:r>
      <w:r>
        <w:rPr>
          <w:rFonts w:ascii="Times New Roman" w:eastAsia="Calibri" w:hAnsi="Times New Roman" w:cs="Times New Roman"/>
          <w:sz w:val="28"/>
          <w:szCs w:val="28"/>
        </w:rPr>
        <w:t>н</w:t>
      </w:r>
      <w:r w:rsidRPr="00C15BBC">
        <w:rPr>
          <w:rFonts w:ascii="Times New Roman" w:eastAsia="Calibri" w:hAnsi="Times New Roman" w:cs="Times New Roman"/>
          <w:sz w:val="28"/>
          <w:szCs w:val="28"/>
        </w:rPr>
        <w:t>ны</w:t>
      </w:r>
      <w:r>
        <w:rPr>
          <w:rFonts w:ascii="Times New Roman" w:eastAsia="Calibri" w:hAnsi="Times New Roman" w:cs="Times New Roman"/>
          <w:sz w:val="28"/>
          <w:szCs w:val="28"/>
        </w:rPr>
        <w:t xml:space="preserve">е </w:t>
      </w:r>
      <w:r w:rsidRPr="00C15BBC">
        <w:rPr>
          <w:rFonts w:ascii="Times New Roman" w:eastAsia="Calibri" w:hAnsi="Times New Roman" w:cs="Times New Roman"/>
          <w:sz w:val="28"/>
          <w:szCs w:val="28"/>
        </w:rPr>
        <w:t>и утвержде</w:t>
      </w:r>
      <w:r>
        <w:rPr>
          <w:rFonts w:ascii="Times New Roman" w:eastAsia="Calibri" w:hAnsi="Times New Roman" w:cs="Times New Roman"/>
          <w:sz w:val="28"/>
          <w:szCs w:val="28"/>
        </w:rPr>
        <w:t>н</w:t>
      </w:r>
      <w:r w:rsidRPr="00C15BBC">
        <w:rPr>
          <w:rFonts w:ascii="Times New Roman" w:eastAsia="Calibri" w:hAnsi="Times New Roman" w:cs="Times New Roman"/>
          <w:sz w:val="28"/>
          <w:szCs w:val="28"/>
        </w:rPr>
        <w:t>ны</w:t>
      </w:r>
      <w:r>
        <w:rPr>
          <w:rFonts w:ascii="Times New Roman" w:eastAsia="Calibri" w:hAnsi="Times New Roman" w:cs="Times New Roman"/>
          <w:sz w:val="28"/>
          <w:szCs w:val="28"/>
        </w:rPr>
        <w:t xml:space="preserve">е проекты планировки территорий </w:t>
      </w:r>
      <w:r w:rsidR="00B33979" w:rsidRPr="000D574B">
        <w:rPr>
          <w:rFonts w:ascii="Times New Roman" w:eastAsia="Calibri" w:hAnsi="Times New Roman" w:cs="Times New Roman"/>
          <w:sz w:val="28"/>
          <w:szCs w:val="28"/>
          <w:lang w:eastAsia="ru-RU"/>
        </w:rPr>
        <w:t>МО «</w:t>
      </w:r>
      <w:r w:rsidR="00B90C04">
        <w:rPr>
          <w:rFonts w:ascii="Times New Roman" w:eastAsia="Calibri" w:hAnsi="Times New Roman" w:cs="Times New Roman"/>
          <w:sz w:val="28"/>
          <w:szCs w:val="28"/>
          <w:lang w:eastAsia="ru-RU"/>
        </w:rPr>
        <w:t>Симонтовское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отсутствуют.</w:t>
      </w:r>
    </w:p>
    <w:p w:rsidR="006B3E2F" w:rsidRDefault="006B3E2F" w:rsidP="006B3E2F">
      <w:pPr>
        <w:spacing w:after="0" w:line="360" w:lineRule="auto"/>
        <w:ind w:firstLine="709"/>
        <w:jc w:val="both"/>
        <w:rPr>
          <w:rFonts w:ascii="Times New Roman" w:eastAsia="Calibri" w:hAnsi="Times New Roman" w:cs="Times New Roman"/>
          <w:sz w:val="28"/>
          <w:szCs w:val="28"/>
        </w:rPr>
      </w:pPr>
      <w:bookmarkStart w:id="169" w:name="_Toc26538768"/>
      <w:r>
        <w:rPr>
          <w:rFonts w:ascii="Times New Roman" w:eastAsia="Calibri" w:hAnsi="Times New Roman" w:cs="Times New Roman"/>
          <w:color w:val="000000"/>
          <w:sz w:val="28"/>
          <w:szCs w:val="28"/>
        </w:rPr>
        <w:t>На основании вышеизложенного ф</w:t>
      </w:r>
      <w:r w:rsidRPr="00C15BBC">
        <w:rPr>
          <w:rFonts w:ascii="Times New Roman" w:eastAsia="Calibri" w:hAnsi="Times New Roman" w:cs="Times New Roman"/>
          <w:color w:val="000000"/>
          <w:sz w:val="28"/>
          <w:szCs w:val="28"/>
        </w:rPr>
        <w:t xml:space="preserve">ормирование расчетного прироста перспективного спроса на ХВС на базе прогноза перспективной застройки </w:t>
      </w:r>
      <w:r w:rsidR="00B33979" w:rsidRPr="000D574B">
        <w:rPr>
          <w:rFonts w:ascii="Times New Roman" w:eastAsia="Calibri" w:hAnsi="Times New Roman" w:cs="Times New Roman"/>
          <w:sz w:val="28"/>
          <w:szCs w:val="28"/>
          <w:lang w:eastAsia="ru-RU"/>
        </w:rPr>
        <w:t>МО «</w:t>
      </w:r>
      <w:r w:rsidR="00B90C04">
        <w:rPr>
          <w:rFonts w:ascii="Times New Roman" w:eastAsia="Calibri" w:hAnsi="Times New Roman" w:cs="Times New Roman"/>
          <w:sz w:val="28"/>
          <w:szCs w:val="28"/>
          <w:lang w:eastAsia="ru-RU"/>
        </w:rPr>
        <w:t>Симонтовское</w:t>
      </w:r>
      <w:r w:rsidR="00B33979" w:rsidRPr="000D574B">
        <w:rPr>
          <w:rFonts w:ascii="Times New Roman" w:eastAsia="Calibri" w:hAnsi="Times New Roman" w:cs="Times New Roman"/>
          <w:sz w:val="28"/>
          <w:szCs w:val="28"/>
          <w:lang w:eastAsia="ru-RU"/>
        </w:rPr>
        <w:t xml:space="preserve"> сельское поселение»</w:t>
      </w:r>
      <w:r w:rsidR="00B33979" w:rsidRPr="000D574B">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привести не представляется возможным</w:t>
      </w:r>
      <w:r w:rsidRPr="00C15BBC">
        <w:rPr>
          <w:rFonts w:ascii="Times New Roman" w:eastAsia="Calibri" w:hAnsi="Times New Roman" w:cs="Times New Roman"/>
          <w:sz w:val="28"/>
          <w:szCs w:val="28"/>
        </w:rPr>
        <w:t>.</w:t>
      </w:r>
      <w:bookmarkEnd w:id="169"/>
    </w:p>
    <w:p w:rsidR="00B90C04" w:rsidRPr="00C15BBC" w:rsidRDefault="00B90C04"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B33979">
      <w:pPr>
        <w:pStyle w:val="11112"/>
        <w:ind w:firstLine="709"/>
        <w:rPr>
          <w:rFonts w:eastAsia="Calibri"/>
        </w:rPr>
      </w:pPr>
      <w:bookmarkStart w:id="170" w:name="_Toc44605059"/>
      <w:bookmarkStart w:id="171" w:name="_Toc47962603"/>
      <w:r w:rsidRPr="00C15BBC">
        <w:rPr>
          <w:rFonts w:eastAsia="Calibri"/>
        </w:rPr>
        <w:t>2.4.1.Перечень основных мероприятий по реализации схем водоснабжения с разбивкой по годам</w:t>
      </w:r>
      <w:bookmarkEnd w:id="170"/>
      <w:bookmarkEnd w:id="171"/>
    </w:p>
    <w:p w:rsidR="006F4D7D" w:rsidRDefault="006B3E2F" w:rsidP="006B3E2F">
      <w:pPr>
        <w:spacing w:after="0" w:line="360" w:lineRule="auto"/>
        <w:ind w:firstLine="709"/>
        <w:jc w:val="both"/>
        <w:rPr>
          <w:rFonts w:ascii="Times New Roman" w:eastAsia="Calibri" w:hAnsi="Times New Roman" w:cs="Times New Roman"/>
          <w:color w:val="FF0000"/>
          <w:sz w:val="28"/>
          <w:szCs w:val="28"/>
        </w:rPr>
      </w:pPr>
      <w:r w:rsidRPr="00C15BBC">
        <w:rPr>
          <w:rFonts w:ascii="Times New Roman" w:eastAsia="Calibri" w:hAnsi="Times New Roman" w:cs="Times New Roman"/>
          <w:sz w:val="28"/>
          <w:szCs w:val="28"/>
        </w:rPr>
        <w:lastRenderedPageBreak/>
        <w:t xml:space="preserve">Перечень основных мероприятий по реализации схемы водоснабжения </w:t>
      </w:r>
      <w:r w:rsidR="003F0D2E" w:rsidRPr="000D574B">
        <w:rPr>
          <w:rFonts w:ascii="Times New Roman" w:eastAsia="Calibri" w:hAnsi="Times New Roman" w:cs="Times New Roman"/>
          <w:sz w:val="28"/>
          <w:szCs w:val="28"/>
          <w:lang w:eastAsia="ru-RU"/>
        </w:rPr>
        <w:t>МО «</w:t>
      </w:r>
      <w:r w:rsidR="0000038F">
        <w:rPr>
          <w:rFonts w:ascii="Times New Roman" w:eastAsia="Calibri" w:hAnsi="Times New Roman" w:cs="Times New Roman"/>
          <w:sz w:val="28"/>
          <w:szCs w:val="28"/>
          <w:lang w:eastAsia="ru-RU"/>
        </w:rPr>
        <w:t>Симонтовское</w:t>
      </w:r>
      <w:r w:rsidR="003F0D2E" w:rsidRPr="000D574B">
        <w:rPr>
          <w:rFonts w:ascii="Times New Roman" w:eastAsia="Calibri" w:hAnsi="Times New Roman" w:cs="Times New Roman"/>
          <w:sz w:val="28"/>
          <w:szCs w:val="28"/>
          <w:lang w:eastAsia="ru-RU"/>
        </w:rPr>
        <w:t xml:space="preserve"> сельское поселение»</w:t>
      </w:r>
      <w:r w:rsidRPr="00C15BBC">
        <w:rPr>
          <w:rFonts w:ascii="Times New Roman" w:eastAsia="Calibri" w:hAnsi="Times New Roman" w:cs="Times New Roman"/>
          <w:sz w:val="28"/>
          <w:szCs w:val="28"/>
        </w:rPr>
        <w:t xml:space="preserve">, который является ориентировочным и подлежит постоянной корректировке после утверждения производственных, инвестиционных программ и редакций Генерального плана приведен в таблице </w:t>
      </w:r>
      <w:r w:rsidR="00640042">
        <w:rPr>
          <w:rFonts w:ascii="Times New Roman" w:eastAsia="Calibri" w:hAnsi="Times New Roman" w:cs="Times New Roman"/>
          <w:sz w:val="28"/>
          <w:szCs w:val="28"/>
        </w:rPr>
        <w:t>44.</w:t>
      </w:r>
      <w:r w:rsidRPr="00C15BBC">
        <w:rPr>
          <w:rFonts w:ascii="Times New Roman" w:eastAsia="Calibri" w:hAnsi="Times New Roman" w:cs="Times New Roman"/>
          <w:sz w:val="28"/>
          <w:szCs w:val="28"/>
        </w:rPr>
        <w:t xml:space="preserve"> </w:t>
      </w:r>
    </w:p>
    <w:p w:rsidR="006F4D7D" w:rsidRDefault="006F4D7D" w:rsidP="004C4DAA">
      <w:pPr>
        <w:outlineLvl w:val="0"/>
        <w:rPr>
          <w:rFonts w:ascii="Times New Roman" w:eastAsia="Calibri" w:hAnsi="Times New Roman" w:cs="Times New Roman"/>
          <w:bCs/>
          <w:caps/>
          <w:color w:val="000000"/>
          <w:sz w:val="20"/>
          <w:szCs w:val="20"/>
        </w:rPr>
        <w:sectPr w:rsidR="006F4D7D" w:rsidSect="006B3E2F">
          <w:footerReference w:type="first" r:id="rId22"/>
          <w:pgSz w:w="11906" w:h="16838"/>
          <w:pgMar w:top="1134" w:right="851" w:bottom="1134" w:left="1701" w:header="709" w:footer="680" w:gutter="0"/>
          <w:cols w:space="708"/>
          <w:titlePg/>
          <w:docGrid w:linePitch="360"/>
        </w:sectPr>
      </w:pPr>
    </w:p>
    <w:tbl>
      <w:tblPr>
        <w:tblStyle w:val="ac"/>
        <w:tblW w:w="14709" w:type="dxa"/>
        <w:tblLook w:val="04A0" w:firstRow="1" w:lastRow="0" w:firstColumn="1" w:lastColumn="0" w:noHBand="0" w:noVBand="1"/>
      </w:tblPr>
      <w:tblGrid>
        <w:gridCol w:w="816"/>
        <w:gridCol w:w="5671"/>
        <w:gridCol w:w="3492"/>
        <w:gridCol w:w="4730"/>
      </w:tblGrid>
      <w:tr w:rsidR="006F4D7D" w:rsidRPr="000F2865" w:rsidTr="006F4D7D">
        <w:trPr>
          <w:tblHeader/>
        </w:trPr>
        <w:tc>
          <w:tcPr>
            <w:tcW w:w="14709" w:type="dxa"/>
            <w:gridSpan w:val="4"/>
            <w:tcBorders>
              <w:top w:val="nil"/>
              <w:left w:val="nil"/>
              <w:bottom w:val="single" w:sz="4" w:space="0" w:color="auto"/>
              <w:right w:val="nil"/>
            </w:tcBorders>
            <w:vAlign w:val="center"/>
          </w:tcPr>
          <w:p w:rsidR="006F4D7D" w:rsidRPr="000F2865" w:rsidRDefault="006F4D7D" w:rsidP="00640042">
            <w:pPr>
              <w:pStyle w:val="afffb"/>
              <w:rPr>
                <w:rFonts w:eastAsia="Calibri"/>
                <w:bCs/>
                <w:color w:val="000000"/>
              </w:rPr>
            </w:pPr>
            <w:r>
              <w:lastRenderedPageBreak/>
              <w:t xml:space="preserve">Таблица </w:t>
            </w:r>
            <w:r w:rsidR="00640042">
              <w:t>44</w:t>
            </w:r>
            <w:r>
              <w:t xml:space="preserve"> Перечень о</w:t>
            </w:r>
            <w:r w:rsidRPr="000F2865">
              <w:t>сновны</w:t>
            </w:r>
            <w:r>
              <w:t>х</w:t>
            </w:r>
            <w:r w:rsidRPr="000F2865">
              <w:t xml:space="preserve"> мероприятий по реализации схем</w:t>
            </w:r>
            <w:r>
              <w:t>ы</w:t>
            </w:r>
            <w:r w:rsidRPr="000F2865">
              <w:t xml:space="preserve"> водоснабжения</w:t>
            </w:r>
            <w:r>
              <w:t xml:space="preserve"> МО «</w:t>
            </w:r>
            <w:r w:rsidR="00640042">
              <w:t xml:space="preserve">Симонтовское </w:t>
            </w:r>
            <w:r>
              <w:t>сельское поселение»</w:t>
            </w:r>
          </w:p>
        </w:tc>
      </w:tr>
      <w:tr w:rsidR="005C0A60" w:rsidRPr="000F2865" w:rsidTr="005C0A60">
        <w:trPr>
          <w:tblHeader/>
        </w:trPr>
        <w:tc>
          <w:tcPr>
            <w:tcW w:w="816"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72" w:name="_Toc47962604"/>
            <w:r w:rsidRPr="00676145">
              <w:rPr>
                <w:rFonts w:ascii="Times New Roman" w:eastAsia="Calibri" w:hAnsi="Times New Roman" w:cs="Times New Roman"/>
                <w:bCs/>
                <w:caps/>
                <w:color w:val="000000"/>
                <w:sz w:val="20"/>
                <w:szCs w:val="20"/>
              </w:rPr>
              <w:t xml:space="preserve">№ </w:t>
            </w:r>
            <w:r w:rsidRPr="00676145">
              <w:rPr>
                <w:rFonts w:ascii="Times New Roman" w:eastAsia="Calibri" w:hAnsi="Times New Roman" w:cs="Times New Roman"/>
                <w:bCs/>
                <w:color w:val="000000"/>
                <w:sz w:val="20"/>
                <w:szCs w:val="20"/>
              </w:rPr>
              <w:t>п/п</w:t>
            </w:r>
            <w:bookmarkEnd w:id="172"/>
          </w:p>
        </w:tc>
        <w:tc>
          <w:tcPr>
            <w:tcW w:w="5671"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73" w:name="_Toc47962605"/>
            <w:r w:rsidRPr="00676145">
              <w:rPr>
                <w:rFonts w:ascii="Times New Roman" w:eastAsia="Calibri" w:hAnsi="Times New Roman" w:cs="Times New Roman"/>
                <w:bCs/>
                <w:color w:val="000000"/>
                <w:sz w:val="20"/>
                <w:szCs w:val="20"/>
              </w:rPr>
              <w:t>Наименование мероприятий</w:t>
            </w:r>
            <w:bookmarkEnd w:id="173"/>
          </w:p>
        </w:tc>
        <w:tc>
          <w:tcPr>
            <w:tcW w:w="3492"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74" w:name="_Toc47962606"/>
            <w:r w:rsidRPr="00676145">
              <w:rPr>
                <w:rFonts w:ascii="Times New Roman" w:eastAsia="Calibri" w:hAnsi="Times New Roman" w:cs="Times New Roman"/>
                <w:bCs/>
                <w:color w:val="000000"/>
                <w:sz w:val="20"/>
                <w:szCs w:val="20"/>
              </w:rPr>
              <w:t>Источник финансирования</w:t>
            </w:r>
            <w:bookmarkEnd w:id="174"/>
          </w:p>
        </w:tc>
        <w:tc>
          <w:tcPr>
            <w:tcW w:w="4730" w:type="dxa"/>
            <w:tcBorders>
              <w:top w:val="single" w:sz="4" w:space="0" w:color="auto"/>
            </w:tcBorders>
            <w:vAlign w:val="center"/>
          </w:tcPr>
          <w:p w:rsidR="005C0A60" w:rsidRPr="00676145" w:rsidRDefault="005C0A60" w:rsidP="005C0A60">
            <w:pPr>
              <w:jc w:val="center"/>
              <w:outlineLvl w:val="0"/>
              <w:rPr>
                <w:rFonts w:ascii="Times New Roman" w:eastAsia="Calibri" w:hAnsi="Times New Roman" w:cs="Times New Roman"/>
                <w:bCs/>
                <w:caps/>
                <w:color w:val="000000"/>
                <w:sz w:val="20"/>
                <w:szCs w:val="20"/>
              </w:rPr>
            </w:pPr>
            <w:bookmarkStart w:id="175" w:name="_Toc47962607"/>
            <w:r w:rsidRPr="00676145">
              <w:rPr>
                <w:rFonts w:ascii="Times New Roman" w:eastAsia="Calibri" w:hAnsi="Times New Roman" w:cs="Times New Roman"/>
                <w:bCs/>
                <w:color w:val="000000"/>
                <w:sz w:val="20"/>
                <w:szCs w:val="20"/>
              </w:rPr>
              <w:t>Способ оценки</w:t>
            </w:r>
            <w:bookmarkEnd w:id="175"/>
          </w:p>
        </w:tc>
      </w:tr>
      <w:tr w:rsidR="00676145" w:rsidRPr="000F2865" w:rsidTr="005C0A60">
        <w:tc>
          <w:tcPr>
            <w:tcW w:w="816" w:type="dxa"/>
            <w:vAlign w:val="center"/>
          </w:tcPr>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1</w:t>
            </w:r>
          </w:p>
        </w:tc>
        <w:tc>
          <w:tcPr>
            <w:tcW w:w="5671" w:type="dxa"/>
            <w:vAlign w:val="center"/>
          </w:tcPr>
          <w:p w:rsidR="00676145" w:rsidRPr="00676145" w:rsidRDefault="00676145" w:rsidP="00640042">
            <w:pPr>
              <w:rPr>
                <w:rFonts w:ascii="Times New Roman" w:eastAsia="Calibri" w:hAnsi="Times New Roman" w:cs="Times New Roman"/>
                <w:sz w:val="20"/>
                <w:szCs w:val="20"/>
              </w:rPr>
            </w:pPr>
            <w:r w:rsidRPr="00676145">
              <w:rPr>
                <w:rFonts w:ascii="Times New Roman" w:hAnsi="Times New Roman" w:cs="Times New Roman"/>
                <w:color w:val="2D2D2D"/>
                <w:spacing w:val="2"/>
                <w:sz w:val="20"/>
                <w:szCs w:val="20"/>
                <w:shd w:val="clear" w:color="auto" w:fill="FFFFFF"/>
              </w:rPr>
              <w:t xml:space="preserve">«Реконструкция водопроводной сети в с. </w:t>
            </w:r>
            <w:r w:rsidR="00640042">
              <w:rPr>
                <w:rFonts w:ascii="Times New Roman" w:hAnsi="Times New Roman" w:cs="Times New Roman"/>
                <w:color w:val="2D2D2D"/>
                <w:spacing w:val="2"/>
                <w:sz w:val="20"/>
                <w:szCs w:val="20"/>
                <w:shd w:val="clear" w:color="auto" w:fill="FFFFFF"/>
              </w:rPr>
              <w:t>Высокое</w:t>
            </w:r>
            <w:r w:rsidRPr="00676145">
              <w:rPr>
                <w:rFonts w:ascii="Times New Roman" w:hAnsi="Times New Roman" w:cs="Times New Roman"/>
                <w:color w:val="2D2D2D"/>
                <w:spacing w:val="2"/>
                <w:sz w:val="20"/>
                <w:szCs w:val="20"/>
                <w:shd w:val="clear" w:color="auto" w:fill="FFFFFF"/>
              </w:rPr>
              <w:t xml:space="preserve"> Мглинского района Брянской области»</w:t>
            </w:r>
          </w:p>
        </w:tc>
        <w:tc>
          <w:tcPr>
            <w:tcW w:w="3492" w:type="dxa"/>
            <w:vAlign w:val="center"/>
          </w:tcPr>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из федерального, местного (районного) бюджетов</w:t>
            </w:r>
          </w:p>
          <w:p w:rsidR="00676145" w:rsidRPr="00676145" w:rsidRDefault="00676145" w:rsidP="00676145">
            <w:pPr>
              <w:jc w:val="center"/>
              <w:rPr>
                <w:rFonts w:ascii="Times New Roman" w:eastAsia="Calibri" w:hAnsi="Times New Roman" w:cs="Times New Roman"/>
                <w:sz w:val="20"/>
                <w:szCs w:val="20"/>
              </w:rPr>
            </w:pPr>
          </w:p>
        </w:tc>
        <w:tc>
          <w:tcPr>
            <w:tcW w:w="4730" w:type="dxa"/>
            <w:vAlign w:val="center"/>
          </w:tcPr>
          <w:p w:rsidR="00676145" w:rsidRPr="00676145" w:rsidRDefault="00676145" w:rsidP="0067614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На данном этапе настоящего Документа данное мероприятие включено в рамках муниципальной программы «Строительство, реконструкция, модернизация объектов питьевого водоснабжения Мглинского района в рамках реализации регионального проекта «Чистая вода», утверждена постановлением администрации Мглинского района № 835 от 25.12.2019г. </w:t>
            </w:r>
          </w:p>
        </w:tc>
      </w:tr>
      <w:tr w:rsidR="00676145" w:rsidRPr="000F2865" w:rsidTr="005C0A60">
        <w:tc>
          <w:tcPr>
            <w:tcW w:w="816" w:type="dxa"/>
            <w:vAlign w:val="center"/>
          </w:tcPr>
          <w:p w:rsidR="00676145"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5671" w:type="dxa"/>
            <w:vAlign w:val="center"/>
          </w:tcPr>
          <w:p w:rsidR="00676145" w:rsidRPr="00676145" w:rsidRDefault="00676145" w:rsidP="00640042">
            <w:pPr>
              <w:rPr>
                <w:rFonts w:ascii="Times New Roman" w:eastAsia="Calibri" w:hAnsi="Times New Roman" w:cs="Times New Roman"/>
                <w:sz w:val="20"/>
                <w:szCs w:val="20"/>
              </w:rPr>
            </w:pPr>
            <w:r w:rsidRPr="00676145">
              <w:rPr>
                <w:rFonts w:ascii="Times New Roman" w:eastAsia="Calibri" w:hAnsi="Times New Roman" w:cs="Times New Roman"/>
                <w:sz w:val="20"/>
                <w:szCs w:val="20"/>
              </w:rPr>
              <w:t>Техническое перевооружение источников водоснабжения централизованной системы водоснабжения в МО «</w:t>
            </w:r>
            <w:r w:rsidR="00640042">
              <w:rPr>
                <w:rFonts w:ascii="Times New Roman" w:eastAsia="Calibri" w:hAnsi="Times New Roman" w:cs="Times New Roman"/>
                <w:sz w:val="20"/>
                <w:szCs w:val="20"/>
              </w:rPr>
              <w:t>Симонтовское</w:t>
            </w:r>
            <w:r w:rsidRPr="00676145">
              <w:rPr>
                <w:rFonts w:ascii="Times New Roman" w:eastAsia="Calibri" w:hAnsi="Times New Roman" w:cs="Times New Roman"/>
                <w:sz w:val="20"/>
                <w:szCs w:val="20"/>
              </w:rPr>
              <w:t xml:space="preserve"> сельское поселение» (оснащение </w:t>
            </w:r>
            <w:r w:rsidR="00640042">
              <w:rPr>
                <w:rFonts w:ascii="Times New Roman" w:eastAsia="Calibri" w:hAnsi="Times New Roman" w:cs="Times New Roman"/>
                <w:sz w:val="20"/>
                <w:szCs w:val="20"/>
              </w:rPr>
              <w:t>14</w:t>
            </w:r>
            <w:r w:rsidRPr="00676145">
              <w:rPr>
                <w:rFonts w:ascii="Times New Roman" w:eastAsia="Calibri" w:hAnsi="Times New Roman" w:cs="Times New Roman"/>
                <w:sz w:val="20"/>
                <w:szCs w:val="20"/>
              </w:rPr>
              <w:t xml:space="preserve"> (</w:t>
            </w:r>
            <w:r w:rsidR="00640042">
              <w:rPr>
                <w:rFonts w:ascii="Times New Roman" w:eastAsia="Calibri" w:hAnsi="Times New Roman" w:cs="Times New Roman"/>
                <w:sz w:val="20"/>
                <w:szCs w:val="20"/>
              </w:rPr>
              <w:t>четырнадцати</w:t>
            </w:r>
            <w:r w:rsidRPr="00676145">
              <w:rPr>
                <w:rFonts w:ascii="Times New Roman" w:eastAsia="Calibri" w:hAnsi="Times New Roman" w:cs="Times New Roman"/>
                <w:sz w:val="20"/>
                <w:szCs w:val="20"/>
              </w:rPr>
              <w:t>) водозаборных узлов технологическими приборами учета воды)</w:t>
            </w:r>
          </w:p>
        </w:tc>
        <w:tc>
          <w:tcPr>
            <w:tcW w:w="3492" w:type="dxa"/>
            <w:vAlign w:val="center"/>
          </w:tcPr>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676145" w:rsidRPr="00676145" w:rsidRDefault="0067614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676145" w:rsidRPr="00676145" w:rsidRDefault="00676145" w:rsidP="0067614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676145" w:rsidRPr="00676145" w:rsidRDefault="00676145" w:rsidP="00676145">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Стоимость проекта, включенная в размер инвестиций определена на основании прайс-листа аналогичной продукции</w:t>
            </w:r>
          </w:p>
        </w:tc>
      </w:tr>
      <w:tr w:rsidR="005C0A60" w:rsidRPr="000F2865" w:rsidTr="005C0A60">
        <w:tc>
          <w:tcPr>
            <w:tcW w:w="816" w:type="dxa"/>
            <w:vAlign w:val="center"/>
          </w:tcPr>
          <w:p w:rsidR="005C0A60"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5671" w:type="dxa"/>
            <w:vAlign w:val="center"/>
          </w:tcPr>
          <w:p w:rsidR="005C0A60" w:rsidRPr="00676145" w:rsidRDefault="005C0A60" w:rsidP="00640042">
            <w:pP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Реконструкция водопроводных сетей, подлежащих замене в связи с исчерпанием эксплуатационного ресурса, общей протяженностью </w:t>
            </w:r>
            <w:r w:rsidR="002528FB" w:rsidRPr="00676145">
              <w:rPr>
                <w:rFonts w:ascii="Times New Roman" w:eastAsia="Calibri" w:hAnsi="Times New Roman" w:cs="Times New Roman"/>
                <w:sz w:val="20"/>
                <w:szCs w:val="20"/>
              </w:rPr>
              <w:t>2</w:t>
            </w:r>
            <w:r w:rsidR="00640042">
              <w:rPr>
                <w:rFonts w:ascii="Times New Roman" w:eastAsia="Calibri" w:hAnsi="Times New Roman" w:cs="Times New Roman"/>
                <w:sz w:val="20"/>
                <w:szCs w:val="20"/>
              </w:rPr>
              <w:t>0,77</w:t>
            </w:r>
            <w:r w:rsidRPr="00676145">
              <w:rPr>
                <w:rFonts w:ascii="Times New Roman" w:eastAsia="Calibri" w:hAnsi="Times New Roman" w:cs="Times New Roman"/>
                <w:sz w:val="20"/>
                <w:szCs w:val="20"/>
              </w:rPr>
              <w:t xml:space="preserve"> км</w:t>
            </w:r>
          </w:p>
        </w:tc>
        <w:tc>
          <w:tcPr>
            <w:tcW w:w="3492" w:type="dxa"/>
            <w:vAlign w:val="center"/>
          </w:tcPr>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Стоимость проекта включенная в размер инвестиций определена на основании </w:t>
            </w:r>
          </w:p>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НЦС 81-02-14-2017</w:t>
            </w:r>
          </w:p>
        </w:tc>
      </w:tr>
      <w:tr w:rsidR="005C0A60" w:rsidRPr="000F2865" w:rsidTr="005C0A60">
        <w:tc>
          <w:tcPr>
            <w:tcW w:w="816" w:type="dxa"/>
            <w:vAlign w:val="center"/>
          </w:tcPr>
          <w:p w:rsidR="005C0A60"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5671" w:type="dxa"/>
            <w:vAlign w:val="center"/>
          </w:tcPr>
          <w:p w:rsidR="005C0A60" w:rsidRPr="00676145" w:rsidRDefault="005C0A60" w:rsidP="00640042">
            <w:pPr>
              <w:rPr>
                <w:rFonts w:ascii="Times New Roman" w:eastAsia="Calibri" w:hAnsi="Times New Roman" w:cs="Times New Roman"/>
                <w:sz w:val="20"/>
                <w:szCs w:val="20"/>
              </w:rPr>
            </w:pPr>
            <w:r w:rsidRPr="00676145">
              <w:rPr>
                <w:rFonts w:ascii="Times New Roman" w:eastAsia="Calibri" w:hAnsi="Times New Roman" w:cs="Times New Roman"/>
                <w:sz w:val="20"/>
                <w:szCs w:val="20"/>
              </w:rPr>
              <w:t>Техническое оснащение водопроводных сетей системы водоснабжения МО «</w:t>
            </w:r>
            <w:r w:rsidR="00640042">
              <w:rPr>
                <w:rFonts w:ascii="Times New Roman" w:eastAsia="Calibri" w:hAnsi="Times New Roman" w:cs="Times New Roman"/>
                <w:sz w:val="20"/>
                <w:szCs w:val="20"/>
              </w:rPr>
              <w:t>Симонтовское</w:t>
            </w:r>
            <w:r w:rsidRPr="00676145">
              <w:rPr>
                <w:rFonts w:ascii="Times New Roman" w:eastAsia="Calibri" w:hAnsi="Times New Roman" w:cs="Times New Roman"/>
                <w:sz w:val="20"/>
                <w:szCs w:val="20"/>
              </w:rPr>
              <w:t xml:space="preserve"> сельское поселение» (оснащение </w:t>
            </w:r>
            <w:r w:rsidR="00974A54" w:rsidRPr="00676145">
              <w:rPr>
                <w:rFonts w:ascii="Times New Roman" w:eastAsia="Calibri" w:hAnsi="Times New Roman" w:cs="Times New Roman"/>
                <w:sz w:val="20"/>
                <w:szCs w:val="20"/>
              </w:rPr>
              <w:t>п</w:t>
            </w:r>
            <w:r w:rsidRPr="00676145">
              <w:rPr>
                <w:rFonts w:ascii="Times New Roman" w:eastAsia="Calibri" w:hAnsi="Times New Roman" w:cs="Times New Roman"/>
                <w:sz w:val="20"/>
                <w:szCs w:val="20"/>
              </w:rPr>
              <w:t>ервых колодцев после водонапорных башен техн</w:t>
            </w:r>
            <w:r w:rsidR="00E867FD" w:rsidRPr="00676145">
              <w:rPr>
                <w:rFonts w:ascii="Times New Roman" w:eastAsia="Calibri" w:hAnsi="Times New Roman" w:cs="Times New Roman"/>
                <w:sz w:val="20"/>
                <w:szCs w:val="20"/>
              </w:rPr>
              <w:t>ологическими</w:t>
            </w:r>
            <w:r w:rsidRPr="00676145">
              <w:rPr>
                <w:rFonts w:ascii="Times New Roman" w:eastAsia="Calibri" w:hAnsi="Times New Roman" w:cs="Times New Roman"/>
                <w:sz w:val="20"/>
                <w:szCs w:val="20"/>
              </w:rPr>
              <w:t xml:space="preserve"> приборами учета воды)</w:t>
            </w:r>
          </w:p>
        </w:tc>
        <w:tc>
          <w:tcPr>
            <w:tcW w:w="3492" w:type="dxa"/>
            <w:vAlign w:val="center"/>
          </w:tcPr>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5C0A60" w:rsidRPr="00676145" w:rsidRDefault="005C0A60" w:rsidP="004C4DAA">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5C0A60" w:rsidRPr="00676145" w:rsidRDefault="005C0A60"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Стоимость проекта, включенная в размер инвестиций определена на основании прайс-листа аналогичной продукции</w:t>
            </w:r>
          </w:p>
        </w:tc>
      </w:tr>
      <w:tr w:rsidR="00974A54" w:rsidRPr="000F2865" w:rsidTr="005C0A60">
        <w:tc>
          <w:tcPr>
            <w:tcW w:w="816" w:type="dxa"/>
            <w:vAlign w:val="center"/>
          </w:tcPr>
          <w:p w:rsidR="00974A54" w:rsidRPr="00676145" w:rsidRDefault="00676145" w:rsidP="00676145">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5671" w:type="dxa"/>
            <w:vAlign w:val="center"/>
          </w:tcPr>
          <w:p w:rsidR="00974A54" w:rsidRPr="00676145" w:rsidRDefault="006869F4" w:rsidP="006869F4">
            <w:pPr>
              <w:rPr>
                <w:rFonts w:ascii="Times New Roman" w:eastAsia="Calibri" w:hAnsi="Times New Roman" w:cs="Times New Roman"/>
                <w:sz w:val="20"/>
                <w:szCs w:val="20"/>
              </w:rPr>
            </w:pPr>
            <w:r w:rsidRPr="00676145">
              <w:rPr>
                <w:rFonts w:ascii="Times New Roman" w:eastAsia="Calibri" w:hAnsi="Times New Roman" w:cs="Times New Roman"/>
                <w:sz w:val="20"/>
                <w:szCs w:val="20"/>
              </w:rPr>
              <w:t>Плановая з</w:t>
            </w:r>
            <w:r w:rsidR="00974A54" w:rsidRPr="00676145">
              <w:rPr>
                <w:rFonts w:ascii="Times New Roman" w:eastAsia="Calibri" w:hAnsi="Times New Roman" w:cs="Times New Roman"/>
                <w:sz w:val="20"/>
                <w:szCs w:val="20"/>
              </w:rPr>
              <w:t xml:space="preserve">амена погружных насосов на скважинах, </w:t>
            </w:r>
            <w:r w:rsidR="00E867FD" w:rsidRPr="00676145">
              <w:rPr>
                <w:rFonts w:ascii="Times New Roman" w:eastAsia="Calibri" w:hAnsi="Times New Roman" w:cs="Times New Roman"/>
                <w:sz w:val="20"/>
                <w:szCs w:val="20"/>
              </w:rPr>
              <w:t>выработавших свой нормативный срок</w:t>
            </w:r>
          </w:p>
        </w:tc>
        <w:tc>
          <w:tcPr>
            <w:tcW w:w="3492" w:type="dxa"/>
            <w:vAlign w:val="center"/>
          </w:tcPr>
          <w:p w:rsidR="00E867FD" w:rsidRPr="00676145" w:rsidRDefault="00E867FD" w:rsidP="00E867F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бюджетные средства,</w:t>
            </w:r>
          </w:p>
          <w:p w:rsidR="00974A54" w:rsidRPr="00676145" w:rsidRDefault="00E867FD" w:rsidP="00E867FD">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средства инвестора</w:t>
            </w:r>
          </w:p>
        </w:tc>
        <w:tc>
          <w:tcPr>
            <w:tcW w:w="4730" w:type="dxa"/>
            <w:vAlign w:val="center"/>
          </w:tcPr>
          <w:p w:rsidR="00E867FD" w:rsidRPr="00676145" w:rsidRDefault="00E867FD" w:rsidP="00E867FD">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p w:rsidR="00974A54" w:rsidRPr="00676145" w:rsidRDefault="00E867FD" w:rsidP="004C4DAA">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Стоимость проекта, включенная в размер инвестиций определена на основании прайс-листа аналогичной продукции</w:t>
            </w:r>
          </w:p>
        </w:tc>
      </w:tr>
      <w:tr w:rsidR="00E46E34" w:rsidRPr="000F2865" w:rsidTr="005C0A60">
        <w:tc>
          <w:tcPr>
            <w:tcW w:w="816" w:type="dxa"/>
            <w:vAlign w:val="center"/>
          </w:tcPr>
          <w:p w:rsidR="00E46E34" w:rsidRDefault="00E46E34" w:rsidP="005C0A60">
            <w:pPr>
              <w:jc w:val="center"/>
              <w:rPr>
                <w:rFonts w:ascii="Times New Roman" w:eastAsia="Calibri" w:hAnsi="Times New Roman" w:cs="Times New Roman"/>
                <w:sz w:val="20"/>
                <w:szCs w:val="20"/>
              </w:rPr>
            </w:pPr>
          </w:p>
        </w:tc>
        <w:tc>
          <w:tcPr>
            <w:tcW w:w="5671" w:type="dxa"/>
            <w:vAlign w:val="center"/>
          </w:tcPr>
          <w:p w:rsidR="00E46E34" w:rsidRDefault="00E46E34" w:rsidP="006869F4">
            <w:pPr>
              <w:rPr>
                <w:rFonts w:ascii="Times New Roman" w:eastAsia="Calibri" w:hAnsi="Times New Roman" w:cs="Times New Roman"/>
                <w:sz w:val="20"/>
                <w:szCs w:val="20"/>
              </w:rPr>
            </w:pPr>
          </w:p>
        </w:tc>
        <w:tc>
          <w:tcPr>
            <w:tcW w:w="3492" w:type="dxa"/>
            <w:vAlign w:val="center"/>
          </w:tcPr>
          <w:p w:rsidR="00E46E34" w:rsidRPr="000F2865" w:rsidRDefault="00E46E34" w:rsidP="00676145">
            <w:pPr>
              <w:jc w:val="center"/>
              <w:rPr>
                <w:rFonts w:ascii="Times New Roman" w:eastAsia="Calibri" w:hAnsi="Times New Roman" w:cs="Times New Roman"/>
                <w:sz w:val="20"/>
                <w:szCs w:val="20"/>
              </w:rPr>
            </w:pPr>
          </w:p>
        </w:tc>
        <w:tc>
          <w:tcPr>
            <w:tcW w:w="4730" w:type="dxa"/>
            <w:vAlign w:val="center"/>
          </w:tcPr>
          <w:p w:rsidR="00E46E34" w:rsidRPr="000F2865" w:rsidRDefault="00E46E34" w:rsidP="00D9755F">
            <w:pPr>
              <w:jc w:val="both"/>
              <w:rPr>
                <w:rFonts w:ascii="Times New Roman" w:eastAsia="Calibri" w:hAnsi="Times New Roman" w:cs="Times New Roman"/>
                <w:sz w:val="20"/>
                <w:szCs w:val="20"/>
              </w:rPr>
            </w:pPr>
          </w:p>
        </w:tc>
      </w:tr>
    </w:tbl>
    <w:p w:rsidR="006F4D7D" w:rsidRDefault="006F4D7D" w:rsidP="006B3E2F">
      <w:pPr>
        <w:spacing w:after="0" w:line="360" w:lineRule="auto"/>
        <w:ind w:firstLine="709"/>
        <w:jc w:val="both"/>
        <w:rPr>
          <w:rFonts w:ascii="Times New Roman" w:eastAsia="Calibri" w:hAnsi="Times New Roman" w:cs="Times New Roman"/>
          <w:color w:val="FF0000"/>
          <w:sz w:val="28"/>
          <w:szCs w:val="28"/>
        </w:rPr>
        <w:sectPr w:rsidR="006F4D7D" w:rsidSect="006F4D7D">
          <w:pgSz w:w="16838" w:h="11906" w:orient="landscape"/>
          <w:pgMar w:top="1701" w:right="1134" w:bottom="851" w:left="1134" w:header="709" w:footer="680" w:gutter="0"/>
          <w:cols w:space="708"/>
          <w:titlePg/>
          <w:docGrid w:linePitch="360"/>
        </w:sectPr>
      </w:pPr>
    </w:p>
    <w:p w:rsidR="006B3E2F" w:rsidRPr="00C15BBC" w:rsidRDefault="006B3E2F" w:rsidP="003F0D2E">
      <w:pPr>
        <w:pStyle w:val="11112"/>
        <w:ind w:firstLine="709"/>
        <w:rPr>
          <w:rFonts w:eastAsia="Calibri"/>
        </w:rPr>
      </w:pPr>
      <w:bookmarkStart w:id="176" w:name="_Toc44605060"/>
      <w:bookmarkStart w:id="177" w:name="_Toc47962608"/>
      <w:r w:rsidRPr="00C15BBC">
        <w:rPr>
          <w:rFonts w:eastAsia="Calibri"/>
        </w:rPr>
        <w:lastRenderedPageBreak/>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bookmarkEnd w:id="176"/>
      <w:bookmarkEnd w:id="177"/>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Техническое обоснование основных мероприятий по реализации схемы водоснабжения, проводятся на основе анализа существующих технических и технологических проблем, и включает в себя, в зависимости от типа объекта централизованной системы водоснабжения, оценку:</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качества подаваемой воды населению на соответствие нормативным требованиям;</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развития жилых, общественно - деловых зон городского поселения;</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существующего режима подачи и распределения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существующих потерь воды при ее транспортировке;</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энергетической эффективности процессов транспортировки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систем диспетчеризации и систем управления режимами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Необходим комплексный подход для решения существующих проблем с применением современных технологий.</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Реализация мероприятий позволит улучшить качество питьевой воды и обеспечит надежное, бесперебойное водоснабжение потребителей </w:t>
      </w:r>
      <w:r w:rsidR="003F0D2E" w:rsidRPr="000D574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003F0D2E" w:rsidRPr="000D574B">
        <w:rPr>
          <w:rFonts w:ascii="Times New Roman" w:eastAsia="Calibri" w:hAnsi="Times New Roman" w:cs="Times New Roman"/>
          <w:sz w:val="28"/>
          <w:szCs w:val="28"/>
          <w:lang w:eastAsia="ru-RU"/>
        </w:rPr>
        <w:t xml:space="preserve"> сельское поселение»</w:t>
      </w:r>
      <w:r w:rsidRPr="00C15BBC">
        <w:rPr>
          <w:rFonts w:ascii="Times New Roman" w:eastAsia="Calibri" w:hAnsi="Times New Roman" w:cs="Times New Roman"/>
          <w:sz w:val="28"/>
          <w:szCs w:val="28"/>
        </w:rPr>
        <w:t>.</w:t>
      </w:r>
    </w:p>
    <w:p w:rsidR="003F0D2E" w:rsidRPr="00C15BBC" w:rsidRDefault="003F0D2E"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3F0D2E">
      <w:pPr>
        <w:pStyle w:val="11112"/>
        <w:ind w:firstLine="709"/>
        <w:rPr>
          <w:rFonts w:eastAsia="Calibri"/>
        </w:rPr>
      </w:pPr>
      <w:bookmarkStart w:id="178" w:name="_Toc44605061"/>
      <w:bookmarkStart w:id="179" w:name="_Toc47962609"/>
      <w:r w:rsidRPr="00C15BBC">
        <w:rPr>
          <w:rFonts w:eastAsia="Calibri"/>
        </w:rPr>
        <w:t>2.4.3 Сведения о вновь строящихся, реконструируемых и предлагаемых к выводу из эксплуатации объектах системы водоснабжения</w:t>
      </w:r>
      <w:bookmarkEnd w:id="178"/>
      <w:bookmarkEnd w:id="179"/>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 xml:space="preserve">Сведения о предлагаемых к реконструкции объектах </w:t>
      </w:r>
      <w:r w:rsidR="006B1FCB">
        <w:rPr>
          <w:rFonts w:ascii="Times New Roman" w:eastAsia="Calibri" w:hAnsi="Times New Roman" w:cs="Times New Roman"/>
          <w:sz w:val="28"/>
          <w:szCs w:val="28"/>
        </w:rPr>
        <w:t xml:space="preserve">централизованной </w:t>
      </w:r>
      <w:r w:rsidR="006B1FCB" w:rsidRPr="006B1FCB">
        <w:rPr>
          <w:rFonts w:ascii="Times New Roman" w:eastAsia="Calibri" w:hAnsi="Times New Roman" w:cs="Times New Roman"/>
          <w:sz w:val="28"/>
          <w:szCs w:val="28"/>
        </w:rPr>
        <w:t xml:space="preserve">системы водоснабжения </w:t>
      </w:r>
      <w:r w:rsidR="006B1FCB" w:rsidRPr="006B1FC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006B1FCB" w:rsidRPr="006B1FCB">
        <w:rPr>
          <w:rFonts w:ascii="Times New Roman" w:eastAsia="Calibri" w:hAnsi="Times New Roman" w:cs="Times New Roman"/>
          <w:sz w:val="28"/>
          <w:szCs w:val="28"/>
          <w:lang w:eastAsia="ru-RU"/>
        </w:rPr>
        <w:t xml:space="preserve"> сельское поселение»</w:t>
      </w:r>
      <w:r w:rsidR="006B1FCB"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пр</w:t>
      </w:r>
      <w:r w:rsidRPr="00C15BBC">
        <w:rPr>
          <w:rFonts w:ascii="Times New Roman" w:eastAsia="Calibri" w:hAnsi="Times New Roman" w:cs="Times New Roman"/>
          <w:sz w:val="28"/>
          <w:szCs w:val="28"/>
        </w:rPr>
        <w:t xml:space="preserve">иведены в таблице </w:t>
      </w:r>
      <w:r w:rsidR="00640042">
        <w:rPr>
          <w:rFonts w:ascii="Times New Roman" w:eastAsia="Calibri" w:hAnsi="Times New Roman" w:cs="Times New Roman"/>
          <w:sz w:val="28"/>
          <w:szCs w:val="28"/>
        </w:rPr>
        <w:t>44</w:t>
      </w:r>
      <w:r w:rsidR="006B1FCB">
        <w:rPr>
          <w:rFonts w:ascii="Times New Roman" w:eastAsia="Calibri" w:hAnsi="Times New Roman" w:cs="Times New Roman"/>
          <w:sz w:val="28"/>
          <w:szCs w:val="28"/>
        </w:rPr>
        <w:t>.</w:t>
      </w:r>
    </w:p>
    <w:p w:rsidR="006B3E2F" w:rsidRPr="006B1FCB" w:rsidRDefault="006B3E2F" w:rsidP="006B3E2F">
      <w:pPr>
        <w:spacing w:after="0" w:line="360" w:lineRule="auto"/>
        <w:ind w:firstLine="709"/>
        <w:jc w:val="both"/>
        <w:rPr>
          <w:rFonts w:ascii="Times New Roman" w:eastAsia="Calibri" w:hAnsi="Times New Roman" w:cs="Times New Roman"/>
          <w:sz w:val="28"/>
          <w:szCs w:val="28"/>
        </w:rPr>
      </w:pPr>
      <w:r w:rsidRPr="006B1FCB">
        <w:rPr>
          <w:rFonts w:ascii="Times New Roman" w:eastAsia="Calibri" w:hAnsi="Times New Roman" w:cs="Times New Roman"/>
          <w:sz w:val="28"/>
          <w:szCs w:val="28"/>
        </w:rPr>
        <w:t xml:space="preserve">Информация </w:t>
      </w:r>
      <w:r w:rsidR="00E867FD" w:rsidRPr="006B1FCB">
        <w:rPr>
          <w:rFonts w:ascii="Times New Roman" w:eastAsia="Calibri" w:hAnsi="Times New Roman" w:cs="Times New Roman"/>
          <w:sz w:val="28"/>
          <w:szCs w:val="28"/>
        </w:rPr>
        <w:t>о вновь строящихся и предлагаемых</w:t>
      </w:r>
      <w:r w:rsidRPr="006B1FCB">
        <w:rPr>
          <w:rFonts w:ascii="Times New Roman" w:eastAsia="Calibri" w:hAnsi="Times New Roman" w:cs="Times New Roman"/>
          <w:sz w:val="28"/>
          <w:szCs w:val="28"/>
        </w:rPr>
        <w:t xml:space="preserve"> к выводу из эксплуатации объект</w:t>
      </w:r>
      <w:r w:rsidR="006B1FCB">
        <w:rPr>
          <w:rFonts w:ascii="Times New Roman" w:eastAsia="Calibri" w:hAnsi="Times New Roman" w:cs="Times New Roman"/>
          <w:sz w:val="28"/>
          <w:szCs w:val="28"/>
        </w:rPr>
        <w:t>ах</w:t>
      </w:r>
      <w:r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 xml:space="preserve">централизованной </w:t>
      </w:r>
      <w:r w:rsidRPr="006B1FCB">
        <w:rPr>
          <w:rFonts w:ascii="Times New Roman" w:eastAsia="Calibri" w:hAnsi="Times New Roman" w:cs="Times New Roman"/>
          <w:sz w:val="28"/>
          <w:szCs w:val="28"/>
        </w:rPr>
        <w:t xml:space="preserve">системы водоснабжения </w:t>
      </w:r>
      <w:r w:rsidR="009F3C8B" w:rsidRPr="006B1FC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009F3C8B" w:rsidRPr="006B1FCB">
        <w:rPr>
          <w:rFonts w:ascii="Times New Roman" w:eastAsia="Calibri" w:hAnsi="Times New Roman" w:cs="Times New Roman"/>
          <w:sz w:val="28"/>
          <w:szCs w:val="28"/>
          <w:lang w:eastAsia="ru-RU"/>
        </w:rPr>
        <w:t xml:space="preserve"> сельское поселение»</w:t>
      </w:r>
      <w:r w:rsidR="009F3C8B" w:rsidRPr="006B1FCB">
        <w:rPr>
          <w:rFonts w:ascii="Times New Roman" w:eastAsia="Calibri" w:hAnsi="Times New Roman" w:cs="Times New Roman"/>
          <w:sz w:val="28"/>
          <w:szCs w:val="28"/>
        </w:rPr>
        <w:t xml:space="preserve"> </w:t>
      </w:r>
      <w:r w:rsidRPr="006B1FCB">
        <w:rPr>
          <w:rFonts w:ascii="Times New Roman" w:eastAsia="Calibri" w:hAnsi="Times New Roman" w:cs="Times New Roman"/>
          <w:sz w:val="28"/>
          <w:szCs w:val="28"/>
        </w:rPr>
        <w:t>отсутствует.</w:t>
      </w:r>
    </w:p>
    <w:p w:rsidR="009F3C8B" w:rsidRPr="00C15BBC" w:rsidRDefault="009F3C8B"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9F3C8B">
      <w:pPr>
        <w:pStyle w:val="11112"/>
        <w:ind w:firstLine="709"/>
        <w:rPr>
          <w:rFonts w:eastAsia="Calibri"/>
        </w:rPr>
      </w:pPr>
      <w:bookmarkStart w:id="180" w:name="_Toc44605062"/>
      <w:bookmarkStart w:id="181" w:name="_Toc47962610"/>
      <w:r w:rsidRPr="00C15BBC">
        <w:rPr>
          <w:rFonts w:eastAsia="Calibri"/>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bookmarkEnd w:id="180"/>
      <w:bookmarkEnd w:id="181"/>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настоящее время система диспетчеризации, телемеханизации централизованной системы водоснабжения </w:t>
      </w:r>
      <w:r w:rsidR="009F3C8B" w:rsidRPr="000D574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009F3C8B" w:rsidRPr="000D574B">
        <w:rPr>
          <w:rFonts w:ascii="Times New Roman" w:eastAsia="Calibri" w:hAnsi="Times New Roman" w:cs="Times New Roman"/>
          <w:sz w:val="28"/>
          <w:szCs w:val="28"/>
          <w:lang w:eastAsia="ru-RU"/>
        </w:rPr>
        <w:t xml:space="preserve"> сельское поселение»</w:t>
      </w:r>
      <w:r w:rsidR="009F3C8B"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отсутствует.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В соответствии с действующим законодательством в сфере водоснабжения и водоотведения развитие систем диспетчерского управления является обязанностью организаций эксплуатирующих централизованную систему водоснабжения. На расчетный период необходимо создание автоматизированных систем сбора, анализа, контроля и оперативного управления режимами системы подачи и распределения воды в городском поселении.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Основными задачами систем диспетчеризации являются: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-управление системой водоснабжения с целью своевременного и качественного предоставления услуг потребителям;</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за соблюдением заданных эксплуатационных режимов работы систем водоснабжения, их оперативная корректировка;</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-организация, координация и контроль за выполнением работ по локализации и ликвидации крупных аварий на сооружениях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-своевременное предоставление информации руководству и оперативное взаимодействие с производственными подразделениями;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-координация работы диспетчерских служб в части локализации и ликвидации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плановых и профилактических работ на объектах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Базовой основой систем диспетчерского управления является автоматизированная система диспетчерского контроля и управления (АСДКУ), позволяющая оперативно управлять сетями и сооружениями и решать режимно - технологические задачи.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 тенденциям, определяющим стратегию развития АСДКУ, следует отнести: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технологических параметров, а также анализ заданных режимов;</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-переход к автоматическому режиму в управлении локальными объектами в режиме реального времени;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-прогнозирование нештатных 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-интеграцию системы управления, как по вертикали, так и по горизонтали;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-минимизация участия работников в управлении технологическими процессами.</w:t>
      </w:r>
    </w:p>
    <w:p w:rsidR="006B3E2F" w:rsidRPr="00C15BBC" w:rsidRDefault="006B3E2F" w:rsidP="009F3C8B">
      <w:pPr>
        <w:pStyle w:val="11112"/>
        <w:ind w:firstLine="709"/>
        <w:rPr>
          <w:rFonts w:eastAsia="Calibri"/>
        </w:rPr>
      </w:pPr>
      <w:bookmarkStart w:id="182" w:name="_Toc44605063"/>
      <w:bookmarkStart w:id="183" w:name="_Toc47962611"/>
      <w:r w:rsidRPr="00C15BBC">
        <w:rPr>
          <w:rFonts w:eastAsia="Calibri"/>
        </w:rPr>
        <w:t>2.4.5.Сведения об оснащенности зданий, строений, сооружений приборами учёта воды и их применении при осуществлении расчетов за потребленную воду</w:t>
      </w:r>
      <w:bookmarkEnd w:id="182"/>
      <w:bookmarkEnd w:id="183"/>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Данные об оснащении приборами учета используемых </w:t>
      </w:r>
      <w:r>
        <w:rPr>
          <w:rFonts w:ascii="Times New Roman" w:eastAsia="Calibri" w:hAnsi="Times New Roman" w:cs="Times New Roman"/>
          <w:sz w:val="28"/>
          <w:szCs w:val="28"/>
        </w:rPr>
        <w:t>водных</w:t>
      </w:r>
      <w:r w:rsidRPr="00C15BBC">
        <w:rPr>
          <w:rFonts w:ascii="Times New Roman" w:eastAsia="Calibri" w:hAnsi="Times New Roman" w:cs="Times New Roman"/>
          <w:sz w:val="28"/>
          <w:szCs w:val="28"/>
        </w:rPr>
        <w:t xml:space="preserve"> ресурсов жилых домов (индивидуально-определенных зданий) </w:t>
      </w:r>
      <w:r w:rsidR="009F3C8B">
        <w:rPr>
          <w:rFonts w:ascii="Times New Roman" w:eastAsia="Calibri" w:hAnsi="Times New Roman" w:cs="Times New Roman"/>
          <w:sz w:val="28"/>
          <w:szCs w:val="28"/>
        </w:rPr>
        <w:t>отсутствуют.</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6B3E2F" w:rsidRPr="00C15BBC" w:rsidRDefault="006B3E2F" w:rsidP="009F3C8B">
      <w:pPr>
        <w:pStyle w:val="11112"/>
        <w:ind w:firstLine="851"/>
        <w:rPr>
          <w:rFonts w:eastAsia="Calibri"/>
        </w:rPr>
      </w:pPr>
      <w:bookmarkStart w:id="184" w:name="_Toc44605064"/>
      <w:bookmarkStart w:id="185" w:name="_Toc47962612"/>
      <w:r w:rsidRPr="00C15BBC">
        <w:rPr>
          <w:rFonts w:eastAsia="Calibri"/>
        </w:rPr>
        <w:lastRenderedPageBreak/>
        <w:t>2.4.6.Описание вариантов маршрутов прохождения трубопроводов по территории муниципального образования и их обоснования</w:t>
      </w:r>
      <w:bookmarkEnd w:id="184"/>
      <w:bookmarkEnd w:id="185"/>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D01461">
        <w:rPr>
          <w:rFonts w:ascii="Times New Roman" w:eastAsia="Calibri" w:hAnsi="Times New Roman" w:cs="Times New Roman"/>
          <w:sz w:val="28"/>
          <w:szCs w:val="28"/>
        </w:rPr>
        <w:t xml:space="preserve">Отсутствие детальных планов перспективного развития </w:t>
      </w:r>
      <w:r w:rsidR="009F3C8B" w:rsidRPr="000D574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009F3C8B" w:rsidRPr="000D574B">
        <w:rPr>
          <w:rFonts w:ascii="Times New Roman" w:eastAsia="Calibri" w:hAnsi="Times New Roman" w:cs="Times New Roman"/>
          <w:sz w:val="28"/>
          <w:szCs w:val="28"/>
          <w:lang w:eastAsia="ru-RU"/>
        </w:rPr>
        <w:t xml:space="preserve"> сельское поселение»</w:t>
      </w:r>
      <w:r w:rsidR="009F3C8B" w:rsidRPr="000D574B">
        <w:rPr>
          <w:rFonts w:ascii="Times New Roman" w:eastAsia="Calibri" w:hAnsi="Times New Roman" w:cs="Times New Roman"/>
          <w:sz w:val="28"/>
          <w:szCs w:val="28"/>
        </w:rPr>
        <w:t xml:space="preserve"> </w:t>
      </w:r>
      <w:r w:rsidRPr="00D01461">
        <w:rPr>
          <w:rFonts w:ascii="Times New Roman" w:eastAsia="Calibri" w:hAnsi="Times New Roman" w:cs="Times New Roman"/>
          <w:sz w:val="28"/>
          <w:szCs w:val="28"/>
        </w:rPr>
        <w:t>не позволяет описать маршруты прохождения существующих и перспективных водопроводных трасс. Для решения данного вопроса требуется выполнение дальнейших проектных работ.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Варианты маршрутов прохождения трубопроводов (трасс) в условиях замены существующих технически не пригодных к эксплуатации трубопроводов выбираются с учетом искусственных и естественных преград и прокладываются преимущественно в границах красных линий (территория </w:t>
      </w:r>
      <w:r w:rsidR="009F3C8B">
        <w:rPr>
          <w:rFonts w:ascii="Times New Roman" w:eastAsia="Calibri" w:hAnsi="Times New Roman" w:cs="Times New Roman"/>
          <w:sz w:val="28"/>
          <w:szCs w:val="28"/>
        </w:rPr>
        <w:t>сельского</w:t>
      </w:r>
      <w:r w:rsidRPr="00C15BBC">
        <w:rPr>
          <w:rFonts w:ascii="Times New Roman" w:eastAsia="Calibri" w:hAnsi="Times New Roman" w:cs="Times New Roman"/>
          <w:sz w:val="28"/>
          <w:szCs w:val="28"/>
        </w:rPr>
        <w:t xml:space="preserve"> поселения). Трассы подлежат уточнению и корректировке на стадии проектирования объектов.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Диаметры, материал труб, трассировка прохождения трубопроводов должны быть уточнены в ходе проектных работ с учетом объема водопотребления объектов нового строительства и перспективной нагрузки.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Техническим заданием на проектирование предусматривается: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водоснабжения.</w:t>
      </w:r>
    </w:p>
    <w:p w:rsidR="006B3E2F" w:rsidRPr="00C15BBC" w:rsidRDefault="006B3E2F" w:rsidP="009F3C8B">
      <w:pPr>
        <w:pStyle w:val="11112"/>
        <w:ind w:firstLine="709"/>
        <w:rPr>
          <w:rFonts w:eastAsia="Calibri"/>
        </w:rPr>
      </w:pPr>
      <w:bookmarkStart w:id="186" w:name="_Toc44605065"/>
      <w:bookmarkStart w:id="187" w:name="_Toc47962613"/>
      <w:r w:rsidRPr="00C15BBC">
        <w:rPr>
          <w:rFonts w:eastAsia="Calibri"/>
        </w:rPr>
        <w:t>2.4.7.Рекомендации о месте размещения насосных станций, резервуаров, водонапорных башен</w:t>
      </w:r>
      <w:bookmarkEnd w:id="186"/>
      <w:bookmarkEnd w:id="187"/>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9F3C8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6B3E2F" w:rsidRPr="00D01461">
        <w:rPr>
          <w:rFonts w:ascii="Times New Roman" w:eastAsia="Calibri" w:hAnsi="Times New Roman" w:cs="Times New Roman"/>
          <w:sz w:val="28"/>
          <w:szCs w:val="28"/>
        </w:rPr>
        <w:t>уществующие в настоящее время водозаборные скважины и водонапорные башни</w:t>
      </w:r>
      <w:r w:rsidR="006B3E2F">
        <w:rPr>
          <w:rFonts w:ascii="Times New Roman" w:eastAsia="Calibri" w:hAnsi="Times New Roman" w:cs="Times New Roman"/>
          <w:sz w:val="28"/>
          <w:szCs w:val="28"/>
        </w:rPr>
        <w:t xml:space="preserve"> </w:t>
      </w:r>
      <w:r w:rsidR="006B3E2F" w:rsidRPr="00D01461">
        <w:rPr>
          <w:rFonts w:ascii="Times New Roman" w:eastAsia="Calibri" w:hAnsi="Times New Roman" w:cs="Times New Roman"/>
          <w:sz w:val="28"/>
          <w:szCs w:val="28"/>
        </w:rPr>
        <w:t xml:space="preserve">предполагается оставить в работе. </w:t>
      </w:r>
      <w:r w:rsidR="006B3E2F" w:rsidRPr="00C15BBC">
        <w:rPr>
          <w:rFonts w:ascii="Times New Roman" w:eastAsia="Calibri" w:hAnsi="Times New Roman" w:cs="Times New Roman"/>
          <w:sz w:val="28"/>
          <w:szCs w:val="28"/>
        </w:rPr>
        <w:t xml:space="preserve">Размещение </w:t>
      </w:r>
      <w:r w:rsidR="006B3E2F">
        <w:rPr>
          <w:rFonts w:ascii="Times New Roman" w:eastAsia="Calibri" w:hAnsi="Times New Roman" w:cs="Times New Roman"/>
          <w:sz w:val="28"/>
          <w:szCs w:val="28"/>
        </w:rPr>
        <w:t xml:space="preserve">предлагаемых к установке </w:t>
      </w:r>
      <w:r w:rsidR="006B3E2F" w:rsidRPr="00C15BBC">
        <w:rPr>
          <w:rFonts w:ascii="Times New Roman" w:eastAsia="Calibri" w:hAnsi="Times New Roman" w:cs="Times New Roman"/>
          <w:sz w:val="28"/>
          <w:szCs w:val="28"/>
        </w:rPr>
        <w:t>резервуаров может быть предложено только на основании проектно-изыскательских работ.</w:t>
      </w:r>
    </w:p>
    <w:p w:rsidR="006B3E2F" w:rsidRPr="00C15BBC" w:rsidRDefault="006B3E2F" w:rsidP="009F3C8B">
      <w:pPr>
        <w:pStyle w:val="11112"/>
        <w:ind w:firstLine="709"/>
        <w:rPr>
          <w:rFonts w:eastAsia="Calibri"/>
        </w:rPr>
      </w:pPr>
      <w:bookmarkStart w:id="188" w:name="_Toc44605066"/>
      <w:bookmarkStart w:id="189" w:name="_Toc47962614"/>
      <w:r w:rsidRPr="00C15BBC">
        <w:rPr>
          <w:rFonts w:eastAsia="Calibri"/>
        </w:rPr>
        <w:t>2.4.8.Границы планируемых зон размещения объектов централизованных систем водоснабжения</w:t>
      </w:r>
      <w:bookmarkEnd w:id="188"/>
      <w:bookmarkEnd w:id="189"/>
    </w:p>
    <w:p w:rsidR="006B3E2F" w:rsidRPr="00E312D6" w:rsidRDefault="006B3E2F" w:rsidP="006B3E2F">
      <w:pPr>
        <w:pStyle w:val="11112"/>
        <w:rPr>
          <w:rFonts w:eastAsia="Calibri"/>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Границы планируемых зон размещения объектов централизованных систем водоснабжения, расположены в существующих границах муниципального образования.</w:t>
      </w:r>
    </w:p>
    <w:p w:rsidR="006B3E2F" w:rsidRPr="00C15BBC" w:rsidRDefault="006B3E2F" w:rsidP="009F3C8B">
      <w:pPr>
        <w:pStyle w:val="11112"/>
        <w:ind w:firstLine="709"/>
        <w:rPr>
          <w:rFonts w:eastAsia="Calibri"/>
        </w:rPr>
      </w:pPr>
      <w:bookmarkStart w:id="190" w:name="_Toc44605067"/>
      <w:bookmarkStart w:id="191" w:name="_Toc47962615"/>
      <w:r w:rsidRPr="00C15BBC">
        <w:rPr>
          <w:rFonts w:eastAsia="Calibri"/>
        </w:rPr>
        <w:t>2.4.9. Карты (схемы) существующего и планируемого размещения объектов централизованных систем горячего, холодного водоснабжения</w:t>
      </w:r>
      <w:bookmarkEnd w:id="190"/>
      <w:bookmarkEnd w:id="191"/>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9F3C8B" w:rsidRDefault="009F3C8B"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Существующие схемы населенных пунктов</w:t>
      </w:r>
      <w:r w:rsidRPr="009F3C8B">
        <w:rPr>
          <w:rFonts w:ascii="Times New Roman" w:eastAsia="Calibri" w:hAnsi="Times New Roman" w:cs="Times New Roman"/>
          <w:sz w:val="28"/>
          <w:szCs w:val="28"/>
          <w:lang w:eastAsia="ru-RU"/>
        </w:rPr>
        <w:t xml:space="preserve"> </w:t>
      </w:r>
      <w:r w:rsidRPr="000D574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Pr="000D574B">
        <w:rPr>
          <w:rFonts w:ascii="Times New Roman" w:eastAsia="Calibri" w:hAnsi="Times New Roman" w:cs="Times New Roman"/>
          <w:sz w:val="28"/>
          <w:szCs w:val="28"/>
          <w:lang w:eastAsia="ru-RU"/>
        </w:rPr>
        <w:t xml:space="preserve"> сельское поселение»</w:t>
      </w:r>
      <w:r>
        <w:rPr>
          <w:rFonts w:ascii="Times New Roman" w:eastAsia="Calibri" w:hAnsi="Times New Roman" w:cs="Times New Roman"/>
          <w:sz w:val="28"/>
          <w:szCs w:val="28"/>
          <w:lang w:eastAsia="ru-RU"/>
        </w:rPr>
        <w:t xml:space="preserve"> приведены в Приложении 1 к Главе 2 настоящего Документа.</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w:t>
      </w:r>
      <w:r w:rsidR="009F3C8B" w:rsidRPr="000D574B">
        <w:rPr>
          <w:rFonts w:ascii="Times New Roman" w:eastAsia="Calibri" w:hAnsi="Times New Roman" w:cs="Times New Roman"/>
          <w:sz w:val="28"/>
          <w:szCs w:val="28"/>
          <w:lang w:eastAsia="ru-RU"/>
        </w:rPr>
        <w:t>МО «</w:t>
      </w:r>
      <w:r w:rsidR="00640042">
        <w:rPr>
          <w:rFonts w:ascii="Times New Roman" w:eastAsia="Calibri" w:hAnsi="Times New Roman" w:cs="Times New Roman"/>
          <w:sz w:val="28"/>
          <w:szCs w:val="28"/>
          <w:lang w:eastAsia="ru-RU"/>
        </w:rPr>
        <w:t>Симонтовское</w:t>
      </w:r>
      <w:r w:rsidR="009F3C8B" w:rsidRPr="000D574B">
        <w:rPr>
          <w:rFonts w:ascii="Times New Roman" w:eastAsia="Calibri" w:hAnsi="Times New Roman" w:cs="Times New Roman"/>
          <w:sz w:val="28"/>
          <w:szCs w:val="28"/>
          <w:lang w:eastAsia="ru-RU"/>
        </w:rPr>
        <w:t xml:space="preserve"> сельское поселение»</w:t>
      </w:r>
      <w:r w:rsidRPr="00C15BBC">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p>
    <w:p w:rsidR="006B3E2F" w:rsidRPr="0019252D" w:rsidRDefault="006B3E2F" w:rsidP="006B3E2F">
      <w:pPr>
        <w:pStyle w:val="113"/>
        <w:ind w:left="0"/>
      </w:pPr>
      <w:bookmarkStart w:id="192" w:name="_Toc44605068"/>
      <w:bookmarkStart w:id="193" w:name="_Toc47962616"/>
      <w:r w:rsidRPr="0019252D">
        <w:lastRenderedPageBreak/>
        <w:t xml:space="preserve">РАЗДЕЛ </w:t>
      </w:r>
      <w:r w:rsidR="009F3C8B">
        <w:t xml:space="preserve">2.5 </w:t>
      </w:r>
      <w:r w:rsidRPr="0019252D">
        <w:t>(00</w:t>
      </w:r>
      <w:r>
        <w:t>32</w:t>
      </w:r>
      <w:r w:rsidRPr="0019252D">
        <w:t>.</w:t>
      </w:r>
      <w:r w:rsidR="009F3C8B">
        <w:t>ВС.</w:t>
      </w:r>
      <w:r w:rsidRPr="0019252D">
        <w:t>002.005)</w:t>
      </w:r>
      <w:bookmarkEnd w:id="192"/>
      <w:bookmarkEnd w:id="193"/>
      <w:r w:rsidRPr="0019252D">
        <w:t xml:space="preserve"> </w:t>
      </w:r>
    </w:p>
    <w:p w:rsidR="006B3E2F" w:rsidRPr="0019252D" w:rsidRDefault="006B3E2F" w:rsidP="009F3C8B">
      <w:pPr>
        <w:pStyle w:val="113"/>
        <w:ind w:left="0"/>
      </w:pPr>
      <w:bookmarkStart w:id="194" w:name="_Toc44605069"/>
      <w:bookmarkStart w:id="195" w:name="_Toc47962617"/>
      <w:r w:rsidRPr="0019252D">
        <w:t>ЭКОЛОГИЧЕСКИЕ АСПЕКТЫ МЕРОПРИЯТИЙ ПО СТРОИТЕЛЬСТВУ, РЕКОНСТРУКЦИИ И МОДЕРНИЗАЦИИ ОБЪЕКТОВ ЦЕНТРАЛИЗОВАННЫХ СИСТЕМ ВОДОСНАБЖЕНИЯ</w:t>
      </w:r>
      <w:bookmarkEnd w:id="194"/>
      <w:bookmarkEnd w:id="195"/>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 соответствии с требованиями законодательства к разработке проектной документации на проведение строительных работ проектной документации по строительству и реконструкции сетей и сооружений централизованной системы водоснабжения, предусматривается раздел «Охрана окружающей среды», содержащий перечень природоохранных мероприятий, в том числе:</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планируемых объектов на участках свободных от зеленых насаждений;</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объектов нового строительства вне границ, особо охраняемых природных территорий регионального и местного значения;</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6B3E2F" w:rsidRPr="0019252D" w:rsidRDefault="006B3E2F" w:rsidP="00D510E7">
      <w:pPr>
        <w:spacing w:line="360" w:lineRule="auto"/>
        <w:ind w:firstLine="708"/>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Все мероприятия, направленные на обеспечение необходимого количества и улучшение качества питьевой воды</w:t>
      </w:r>
      <w:r>
        <w:rPr>
          <w:rFonts w:ascii="Times New Roman" w:eastAsia="Calibri" w:hAnsi="Times New Roman" w:cs="Times New Roman"/>
          <w:sz w:val="28"/>
          <w:szCs w:val="28"/>
        </w:rPr>
        <w:t xml:space="preserve"> в рамках настоящего Документа</w:t>
      </w:r>
      <w:r w:rsidRPr="001478C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 xml:space="preserve">могут быть отнесены к мероприятиям по охране окружающей среды и здоровья населения </w:t>
      </w:r>
      <w:r w:rsidR="00D510E7" w:rsidRPr="000D574B">
        <w:rPr>
          <w:rFonts w:ascii="Times New Roman" w:eastAsia="Calibri" w:hAnsi="Times New Roman" w:cs="Times New Roman"/>
          <w:sz w:val="28"/>
          <w:szCs w:val="28"/>
          <w:lang w:eastAsia="ru-RU"/>
        </w:rPr>
        <w:t>МО «</w:t>
      </w:r>
      <w:r w:rsidR="00027EF9">
        <w:rPr>
          <w:rFonts w:ascii="Times New Roman" w:eastAsia="Calibri" w:hAnsi="Times New Roman" w:cs="Times New Roman"/>
          <w:sz w:val="28"/>
          <w:szCs w:val="28"/>
          <w:lang w:eastAsia="ru-RU"/>
        </w:rPr>
        <w:t>Симонтовское</w:t>
      </w:r>
      <w:r w:rsidR="00D510E7" w:rsidRPr="000D574B">
        <w:rPr>
          <w:rFonts w:ascii="Times New Roman" w:eastAsia="Calibri" w:hAnsi="Times New Roman" w:cs="Times New Roman"/>
          <w:sz w:val="28"/>
          <w:szCs w:val="28"/>
          <w:lang w:eastAsia="ru-RU"/>
        </w:rPr>
        <w:t xml:space="preserve"> сельское поселение»</w:t>
      </w:r>
      <w:r w:rsidRPr="001478C1">
        <w:rPr>
          <w:rFonts w:ascii="Times New Roman" w:eastAsia="Calibri" w:hAnsi="Times New Roman" w:cs="Times New Roman"/>
          <w:sz w:val="28"/>
          <w:szCs w:val="28"/>
        </w:rPr>
        <w:t>.</w:t>
      </w:r>
      <w:r w:rsidR="00D510E7">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Эффект от внедрения данных мероприятий – улучшение здоровья и качества жизни граждан.</w:t>
      </w:r>
    </w:p>
    <w:p w:rsidR="006B3E2F" w:rsidRPr="0019252D" w:rsidRDefault="006B3E2F" w:rsidP="00D510E7">
      <w:pPr>
        <w:pStyle w:val="11112"/>
        <w:ind w:firstLine="851"/>
        <w:rPr>
          <w:rFonts w:eastAsia="Calibri"/>
        </w:rPr>
      </w:pPr>
      <w:bookmarkStart w:id="196" w:name="_Toc44605070"/>
      <w:bookmarkStart w:id="197" w:name="_Toc47962618"/>
      <w:r w:rsidRPr="0019252D">
        <w:rPr>
          <w:rFonts w:eastAsia="Calibri"/>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bookmarkEnd w:id="196"/>
      <w:bookmarkEnd w:id="197"/>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Замена </w:t>
      </w:r>
      <w:r w:rsidRPr="008522C8">
        <w:rPr>
          <w:rFonts w:ascii="Times New Roman" w:eastAsia="Calibri" w:hAnsi="Times New Roman" w:cs="Times New Roman"/>
          <w:sz w:val="28"/>
          <w:szCs w:val="28"/>
        </w:rPr>
        <w:t xml:space="preserve">водопроводной сети </w:t>
      </w:r>
      <w:r>
        <w:rPr>
          <w:rFonts w:ascii="Times New Roman" w:eastAsia="Calibri" w:hAnsi="Times New Roman" w:cs="Times New Roman"/>
          <w:sz w:val="28"/>
          <w:szCs w:val="28"/>
        </w:rPr>
        <w:t xml:space="preserve">путем строительства новых водопроводных сетей </w:t>
      </w:r>
      <w:r w:rsidRPr="008522C8">
        <w:rPr>
          <w:rFonts w:ascii="Times New Roman" w:eastAsia="Calibri" w:hAnsi="Times New Roman" w:cs="Times New Roman"/>
          <w:sz w:val="28"/>
          <w:szCs w:val="28"/>
        </w:rPr>
        <w:t xml:space="preserve">будет вестись в населенном пункте, то есть на </w:t>
      </w:r>
      <w:r w:rsidRPr="008522C8">
        <w:rPr>
          <w:rFonts w:ascii="Times New Roman" w:eastAsia="Calibri" w:hAnsi="Times New Roman" w:cs="Times New Roman"/>
          <w:sz w:val="28"/>
          <w:szCs w:val="28"/>
        </w:rPr>
        <w:lastRenderedPageBreak/>
        <w:t>территории, уже подвергшейся техногенному воздействию, где произошла смена типов растительности. Вследствие этого, отрицательное воздействие при замене трубопроводов на растительность и животный мир будет крайне незначительным.</w:t>
      </w:r>
      <w:r>
        <w:rPr>
          <w:rFonts w:ascii="Times New Roman" w:eastAsia="Calibri" w:hAnsi="Times New Roman" w:cs="Times New Roman"/>
          <w:sz w:val="28"/>
          <w:szCs w:val="28"/>
        </w:rPr>
        <w:t xml:space="preserve"> П</w:t>
      </w:r>
      <w:r w:rsidRPr="001478C1">
        <w:rPr>
          <w:rFonts w:ascii="Times New Roman" w:eastAsia="Calibri" w:hAnsi="Times New Roman" w:cs="Times New Roman"/>
          <w:sz w:val="28"/>
          <w:szCs w:val="28"/>
        </w:rPr>
        <w:t xml:space="preserve">о окончании комплекса </w:t>
      </w:r>
      <w:r>
        <w:rPr>
          <w:rFonts w:ascii="Times New Roman" w:eastAsia="Calibri" w:hAnsi="Times New Roman" w:cs="Times New Roman"/>
          <w:sz w:val="28"/>
          <w:szCs w:val="28"/>
        </w:rPr>
        <w:t>строительных</w:t>
      </w:r>
      <w:r w:rsidRPr="001478C1">
        <w:rPr>
          <w:rFonts w:ascii="Times New Roman" w:eastAsia="Calibri" w:hAnsi="Times New Roman" w:cs="Times New Roman"/>
          <w:sz w:val="28"/>
          <w:szCs w:val="28"/>
        </w:rPr>
        <w:t xml:space="preserve"> работ все временные сооружения базовой строительной площадки подлежат</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разборке и вывозу, восстанавливается растительный слой с посевом трав</w:t>
      </w:r>
      <w:r>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При строительстве водопроводных сетей не происходит изменение рельефа, нарушение параметров поверхностного</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стока, гидрогеологических условий, так как проектируемая водопроводная сеть проходит по улицам поселения.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 xml:space="preserve">Для охраны исключения загрязнения поверхностных и подземных вод </w:t>
      </w:r>
      <w:r>
        <w:rPr>
          <w:rFonts w:ascii="Times New Roman" w:eastAsia="Calibri" w:hAnsi="Times New Roman" w:cs="Times New Roman"/>
          <w:sz w:val="28"/>
          <w:szCs w:val="28"/>
        </w:rPr>
        <w:t xml:space="preserve">МУП «Мглинский районный водоканал» </w:t>
      </w:r>
      <w:r w:rsidRPr="00854451">
        <w:rPr>
          <w:rFonts w:ascii="Times New Roman" w:eastAsia="Calibri" w:hAnsi="Times New Roman" w:cs="Times New Roman"/>
          <w:sz w:val="28"/>
          <w:szCs w:val="28"/>
        </w:rPr>
        <w:t>предусмотрены следующие мероприятия: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строго</w:t>
      </w:r>
      <w:r>
        <w:rPr>
          <w:rFonts w:ascii="Times New Roman" w:eastAsia="Calibri" w:hAnsi="Times New Roman" w:cs="Times New Roman"/>
          <w:sz w:val="28"/>
          <w:szCs w:val="28"/>
        </w:rPr>
        <w:t>е</w:t>
      </w:r>
      <w:r w:rsidRPr="00854451">
        <w:rPr>
          <w:rFonts w:ascii="Times New Roman" w:eastAsia="Calibri" w:hAnsi="Times New Roman" w:cs="Times New Roman"/>
          <w:sz w:val="28"/>
          <w:szCs w:val="28"/>
        </w:rPr>
        <w:t xml:space="preserve"> соблюдение технологических режимов водозаборных сооружений артезианских скважин, сетей</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водопроводов;</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обеспеч</w:t>
      </w:r>
      <w:r>
        <w:rPr>
          <w:rFonts w:ascii="Times New Roman" w:eastAsia="Calibri" w:hAnsi="Times New Roman" w:cs="Times New Roman"/>
          <w:sz w:val="28"/>
          <w:szCs w:val="28"/>
        </w:rPr>
        <w:t>ение</w:t>
      </w:r>
      <w:r w:rsidRPr="00854451">
        <w:rPr>
          <w:rFonts w:ascii="Times New Roman" w:eastAsia="Calibri" w:hAnsi="Times New Roman" w:cs="Times New Roman"/>
          <w:sz w:val="28"/>
          <w:szCs w:val="28"/>
        </w:rPr>
        <w:t xml:space="preserve"> надёжн</w:t>
      </w:r>
      <w:r>
        <w:rPr>
          <w:rFonts w:ascii="Times New Roman" w:eastAsia="Calibri" w:hAnsi="Times New Roman" w:cs="Times New Roman"/>
          <w:sz w:val="28"/>
          <w:szCs w:val="28"/>
        </w:rPr>
        <w:t>ой</w:t>
      </w:r>
      <w:r w:rsidRPr="00854451">
        <w:rPr>
          <w:rFonts w:ascii="Times New Roman" w:eastAsia="Calibri" w:hAnsi="Times New Roman" w:cs="Times New Roman"/>
          <w:sz w:val="28"/>
          <w:szCs w:val="28"/>
        </w:rPr>
        <w:t xml:space="preserve"> эксплуатаци</w:t>
      </w:r>
      <w:r>
        <w:rPr>
          <w:rFonts w:ascii="Times New Roman" w:eastAsia="Calibri" w:hAnsi="Times New Roman" w:cs="Times New Roman"/>
          <w:sz w:val="28"/>
          <w:szCs w:val="28"/>
        </w:rPr>
        <w:t>и</w:t>
      </w:r>
      <w:r w:rsidRPr="00854451">
        <w:rPr>
          <w:rFonts w:ascii="Times New Roman" w:eastAsia="Calibri" w:hAnsi="Times New Roman" w:cs="Times New Roman"/>
          <w:sz w:val="28"/>
          <w:szCs w:val="28"/>
        </w:rPr>
        <w:t>, своевременн</w:t>
      </w:r>
      <w:r>
        <w:rPr>
          <w:rFonts w:ascii="Times New Roman" w:eastAsia="Calibri" w:hAnsi="Times New Roman" w:cs="Times New Roman"/>
          <w:sz w:val="28"/>
          <w:szCs w:val="28"/>
        </w:rPr>
        <w:t>ая</w:t>
      </w:r>
      <w:r w:rsidRPr="00854451">
        <w:rPr>
          <w:rFonts w:ascii="Times New Roman" w:eastAsia="Calibri" w:hAnsi="Times New Roman" w:cs="Times New Roman"/>
          <w:sz w:val="28"/>
          <w:szCs w:val="28"/>
        </w:rPr>
        <w:t xml:space="preserve"> ревизи</w:t>
      </w:r>
      <w:r>
        <w:rPr>
          <w:rFonts w:ascii="Times New Roman" w:eastAsia="Calibri" w:hAnsi="Times New Roman" w:cs="Times New Roman"/>
          <w:sz w:val="28"/>
          <w:szCs w:val="28"/>
        </w:rPr>
        <w:t>я</w:t>
      </w:r>
      <w:r w:rsidRPr="00854451">
        <w:rPr>
          <w:rFonts w:ascii="Times New Roman" w:eastAsia="Calibri" w:hAnsi="Times New Roman" w:cs="Times New Roman"/>
          <w:sz w:val="28"/>
          <w:szCs w:val="28"/>
        </w:rPr>
        <w:t xml:space="preserve"> и ремонт всех звеньев системы водоснабжения,</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включая насосное и автоматическое оборудование, с целью рационального водопользования;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организация зон санитарной охраны подземного источника водоснабжения согласно СанПиН 2.1.4.1110-02 «Зоны</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санитарной охраны источников водоснабжения и водопроводов питьевого назначения»;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-постепенное </w:t>
      </w:r>
      <w:r w:rsidRPr="00854451">
        <w:rPr>
          <w:rFonts w:ascii="Times New Roman" w:eastAsia="Calibri" w:hAnsi="Times New Roman" w:cs="Times New Roman"/>
          <w:sz w:val="28"/>
          <w:szCs w:val="28"/>
        </w:rPr>
        <w:t>устройство автоматизированной системы управления технологическими процессами, аварийной сигнализации и</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отключения электрооборудования в случае аварии;</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благоустройство территории водонапорной башни и насосных станций.</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 xml:space="preserve">Сбрасываемые без обработки воды, образующиеся в результате промывки сетей, резервуаров, являются одним из источников загрязнения поверхностных водных объектов. Для предотвращения неблагоприятных </w:t>
      </w:r>
      <w:r w:rsidRPr="0019252D">
        <w:rPr>
          <w:rFonts w:ascii="Times New Roman" w:eastAsia="Calibri" w:hAnsi="Times New Roman" w:cs="Times New Roman"/>
          <w:sz w:val="28"/>
          <w:szCs w:val="28"/>
        </w:rPr>
        <w:lastRenderedPageBreak/>
        <w:t>воздействий на водные объекты следует предусмотреть мероприятия по ликвидации сброса промывных вод после ремонтов сетей путем сбора и перекачки их в систему канализации. Вода после промывки резервуаров должна поступать в резервуар промывных вод и далее в систему канализации. Данные мероприятия позволят полностью исключить поступление в водные объекты загрязнений с промывными водами и улучшит</w:t>
      </w:r>
      <w:r>
        <w:rPr>
          <w:rFonts w:ascii="Times New Roman" w:eastAsia="Calibri" w:hAnsi="Times New Roman" w:cs="Times New Roman"/>
          <w:sz w:val="28"/>
          <w:szCs w:val="28"/>
        </w:rPr>
        <w:t>ь</w:t>
      </w:r>
      <w:r w:rsidRPr="0019252D">
        <w:rPr>
          <w:rFonts w:ascii="Times New Roman" w:eastAsia="Calibri" w:hAnsi="Times New Roman" w:cs="Times New Roman"/>
          <w:sz w:val="28"/>
          <w:szCs w:val="28"/>
        </w:rPr>
        <w:t xml:space="preserve"> экологическую обстановку в границах территории </w:t>
      </w:r>
      <w:r w:rsidR="00D510E7" w:rsidRPr="000D574B">
        <w:rPr>
          <w:rFonts w:ascii="Times New Roman" w:eastAsia="Calibri" w:hAnsi="Times New Roman" w:cs="Times New Roman"/>
          <w:sz w:val="28"/>
          <w:szCs w:val="28"/>
          <w:lang w:eastAsia="ru-RU"/>
        </w:rPr>
        <w:t>МО «</w:t>
      </w:r>
      <w:r w:rsidR="00027EF9">
        <w:rPr>
          <w:rFonts w:ascii="Times New Roman" w:eastAsia="Calibri" w:hAnsi="Times New Roman" w:cs="Times New Roman"/>
          <w:sz w:val="28"/>
          <w:szCs w:val="28"/>
          <w:lang w:eastAsia="ru-RU"/>
        </w:rPr>
        <w:t>Симонтовское</w:t>
      </w:r>
      <w:r w:rsidR="00D510E7" w:rsidRPr="000D574B">
        <w:rPr>
          <w:rFonts w:ascii="Times New Roman" w:eastAsia="Calibri" w:hAnsi="Times New Roman" w:cs="Times New Roman"/>
          <w:sz w:val="28"/>
          <w:szCs w:val="28"/>
          <w:lang w:eastAsia="ru-RU"/>
        </w:rPr>
        <w:t xml:space="preserve"> сельское поселение»</w:t>
      </w:r>
      <w:r w:rsidRPr="0019252D">
        <w:rPr>
          <w:rFonts w:ascii="Times New Roman" w:eastAsia="Calibri" w:hAnsi="Times New Roman" w:cs="Times New Roman"/>
          <w:sz w:val="28"/>
          <w:szCs w:val="28"/>
        </w:rPr>
        <w:t>.</w:t>
      </w:r>
    </w:p>
    <w:p w:rsidR="00D510E7" w:rsidRPr="0019252D" w:rsidRDefault="00D510E7" w:rsidP="006B3E2F">
      <w:pPr>
        <w:spacing w:after="0" w:line="360" w:lineRule="auto"/>
        <w:ind w:firstLine="709"/>
        <w:jc w:val="both"/>
        <w:rPr>
          <w:rFonts w:ascii="Times New Roman" w:eastAsia="Calibri" w:hAnsi="Times New Roman" w:cs="Times New Roman"/>
          <w:sz w:val="28"/>
          <w:szCs w:val="28"/>
        </w:rPr>
      </w:pPr>
    </w:p>
    <w:p w:rsidR="006B3E2F" w:rsidRPr="0019252D" w:rsidRDefault="006B3E2F" w:rsidP="00D510E7">
      <w:pPr>
        <w:pStyle w:val="11112"/>
        <w:ind w:firstLine="709"/>
        <w:rPr>
          <w:rFonts w:eastAsia="Calibri"/>
        </w:rPr>
      </w:pPr>
      <w:bookmarkStart w:id="198" w:name="_Toc44605071"/>
      <w:bookmarkStart w:id="199" w:name="_Toc47962619"/>
      <w:r w:rsidRPr="0019252D">
        <w:rPr>
          <w:rFonts w:eastAsia="Calibri"/>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198"/>
      <w:bookmarkEnd w:id="199"/>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Вредное воздействие на окружающую среду от химических реагентов, используемых в водоподготовке в настоящее время отсутствует.</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В перспективе, для обеззараживания отпускаемой в сеть воды, рекомендуется использование гипохлорита натрия.</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footerReference w:type="default" r:id="rId23"/>
          <w:footerReference w:type="first" r:id="rId24"/>
          <w:pgSz w:w="11906" w:h="16838"/>
          <w:pgMar w:top="1134" w:right="851" w:bottom="1134" w:left="1701" w:header="709" w:footer="680" w:gutter="0"/>
          <w:cols w:space="708"/>
          <w:titlePg/>
          <w:docGrid w:linePitch="360"/>
        </w:sectPr>
      </w:pPr>
    </w:p>
    <w:p w:rsidR="006B3E2F" w:rsidRPr="00190AAB" w:rsidRDefault="006B3E2F" w:rsidP="006B3E2F">
      <w:pPr>
        <w:pStyle w:val="113"/>
        <w:ind w:left="0"/>
      </w:pPr>
      <w:bookmarkStart w:id="200" w:name="_Toc44605072"/>
      <w:bookmarkStart w:id="201" w:name="_Toc47962620"/>
      <w:r w:rsidRPr="00190AAB">
        <w:lastRenderedPageBreak/>
        <w:t xml:space="preserve">РАЗДЕЛ </w:t>
      </w:r>
      <w:r w:rsidR="00D87BCF">
        <w:t xml:space="preserve">2.6 </w:t>
      </w:r>
      <w:r w:rsidRPr="00190AAB">
        <w:t>(00</w:t>
      </w:r>
      <w:r>
        <w:t>32</w:t>
      </w:r>
      <w:r w:rsidRPr="00190AAB">
        <w:t>.ВС.</w:t>
      </w:r>
      <w:r w:rsidR="003B4AF1">
        <w:t xml:space="preserve"> </w:t>
      </w:r>
      <w:r w:rsidRPr="00190AAB">
        <w:t>002.006)</w:t>
      </w:r>
      <w:bookmarkEnd w:id="200"/>
      <w:bookmarkEnd w:id="201"/>
      <w:r w:rsidRPr="00190AAB">
        <w:t xml:space="preserve"> </w:t>
      </w:r>
    </w:p>
    <w:p w:rsidR="006B3E2F" w:rsidRPr="00190AAB" w:rsidRDefault="006B3E2F" w:rsidP="00D87BCF">
      <w:pPr>
        <w:pStyle w:val="113"/>
        <w:ind w:left="0"/>
        <w:rPr>
          <w:color w:val="000000"/>
        </w:rPr>
      </w:pPr>
      <w:bookmarkStart w:id="202" w:name="_Toc44605073"/>
      <w:bookmarkStart w:id="203" w:name="_Toc47962621"/>
      <w:r w:rsidRPr="00190AAB">
        <w:rPr>
          <w:color w:val="000000"/>
        </w:rPr>
        <w:t>ЦЕНЫ (ТАРИФЫ) В СФЕРЕ ВОДОСНАБЖЕНИЯ</w:t>
      </w:r>
      <w:bookmarkEnd w:id="202"/>
      <w:bookmarkEnd w:id="203"/>
    </w:p>
    <w:p w:rsidR="006B3E2F" w:rsidRPr="00190AAB" w:rsidRDefault="006B3E2F" w:rsidP="006B3E2F">
      <w:pPr>
        <w:tabs>
          <w:tab w:val="left" w:pos="284"/>
          <w:tab w:val="left" w:pos="10632"/>
        </w:tabs>
        <w:spacing w:after="0" w:line="240" w:lineRule="auto"/>
        <w:ind w:firstLine="1134"/>
        <w:jc w:val="both"/>
        <w:rPr>
          <w:rFonts w:ascii="Times New Roman" w:eastAsia="Calibri" w:hAnsi="Times New Roman" w:cs="Times New Roman"/>
          <w:sz w:val="16"/>
          <w:szCs w:val="16"/>
        </w:rPr>
      </w:pPr>
    </w:p>
    <w:p w:rsidR="006B3E2F" w:rsidRPr="00190AAB" w:rsidRDefault="006B3E2F" w:rsidP="003B4AF1">
      <w:pPr>
        <w:pStyle w:val="11112"/>
        <w:ind w:firstLine="709"/>
        <w:rPr>
          <w:rFonts w:eastAsia="Calibri"/>
        </w:rPr>
      </w:pPr>
      <w:bookmarkStart w:id="204" w:name="_Toc44605074"/>
      <w:bookmarkStart w:id="205" w:name="_Toc47962622"/>
      <w:r w:rsidRPr="00190AAB">
        <w:rPr>
          <w:rFonts w:eastAsia="Calibri"/>
        </w:rPr>
        <w:t>2.6.1. Динамика утвержденных тарифов, устанавливаемых органами исполнительной власти субъекта в Российской Федерации в области государственного регулирования цен (тарифов) по каждому из регулируемых видов деятельности и по каждой организации водоснабжения с учетом последних 3 лет</w:t>
      </w:r>
      <w:bookmarkEnd w:id="204"/>
      <w:bookmarkEnd w:id="205"/>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Тарифы на услуги водоснабжения МУП «</w:t>
      </w:r>
      <w:r>
        <w:rPr>
          <w:rFonts w:ascii="Times New Roman" w:eastAsia="Calibri" w:hAnsi="Times New Roman" w:cs="Times New Roman"/>
          <w:sz w:val="28"/>
          <w:szCs w:val="28"/>
        </w:rPr>
        <w:t>Мглинский районный водоканал</w:t>
      </w:r>
      <w:r w:rsidRPr="00190AAB">
        <w:rPr>
          <w:rFonts w:ascii="Times New Roman" w:eastAsia="Calibri" w:hAnsi="Times New Roman" w:cs="Times New Roman"/>
          <w:sz w:val="28"/>
          <w:szCs w:val="28"/>
        </w:rPr>
        <w:t xml:space="preserve">», установленные </w:t>
      </w:r>
      <w:r>
        <w:rPr>
          <w:rFonts w:ascii="Times New Roman" w:eastAsia="Calibri" w:hAnsi="Times New Roman" w:cs="Times New Roman"/>
          <w:sz w:val="28"/>
          <w:szCs w:val="28"/>
        </w:rPr>
        <w:t>Управлением государственного регулирования тарифов Брянской</w:t>
      </w:r>
      <w:r w:rsidRPr="00190AAB">
        <w:rPr>
          <w:rFonts w:ascii="Times New Roman" w:eastAsia="Calibri" w:hAnsi="Times New Roman" w:cs="Times New Roman"/>
          <w:sz w:val="28"/>
          <w:szCs w:val="28"/>
        </w:rPr>
        <w:t xml:space="preserve"> области за период 201</w:t>
      </w:r>
      <w:r>
        <w:rPr>
          <w:rFonts w:ascii="Times New Roman" w:eastAsia="Calibri" w:hAnsi="Times New Roman" w:cs="Times New Roman"/>
          <w:sz w:val="28"/>
          <w:szCs w:val="28"/>
        </w:rPr>
        <w:t>9-2023</w:t>
      </w:r>
      <w:r w:rsidRPr="00190AAB">
        <w:rPr>
          <w:rFonts w:ascii="Times New Roman" w:eastAsia="Calibri" w:hAnsi="Times New Roman" w:cs="Times New Roman"/>
          <w:sz w:val="28"/>
          <w:szCs w:val="28"/>
        </w:rPr>
        <w:t xml:space="preserve"> гг. приведены в таблице </w:t>
      </w:r>
      <w:r w:rsidR="003B4AF1">
        <w:rPr>
          <w:rFonts w:ascii="Times New Roman" w:eastAsia="Calibri" w:hAnsi="Times New Roman" w:cs="Times New Roman"/>
          <w:sz w:val="28"/>
          <w:szCs w:val="28"/>
        </w:rPr>
        <w:t>8</w:t>
      </w:r>
      <w:r w:rsidRPr="00190AAB">
        <w:rPr>
          <w:rFonts w:ascii="Times New Roman" w:eastAsia="Calibri" w:hAnsi="Times New Roman" w:cs="Times New Roman"/>
          <w:sz w:val="28"/>
          <w:szCs w:val="28"/>
        </w:rPr>
        <w:t xml:space="preserve"> п.1.</w:t>
      </w:r>
      <w:r w:rsidR="003B4AF1">
        <w:rPr>
          <w:rFonts w:ascii="Times New Roman" w:eastAsia="Calibri" w:hAnsi="Times New Roman" w:cs="Times New Roman"/>
          <w:sz w:val="28"/>
          <w:szCs w:val="28"/>
        </w:rPr>
        <w:t>5</w:t>
      </w:r>
      <w:r w:rsidRPr="00190AAB">
        <w:rPr>
          <w:rFonts w:ascii="Times New Roman" w:eastAsia="Calibri" w:hAnsi="Times New Roman" w:cs="Times New Roman"/>
          <w:sz w:val="28"/>
          <w:szCs w:val="28"/>
        </w:rPr>
        <w:t xml:space="preserve"> Главы 1 «Общие сведения по </w:t>
      </w:r>
      <w:r>
        <w:rPr>
          <w:rFonts w:ascii="Times New Roman" w:eastAsia="Calibri" w:hAnsi="Times New Roman" w:cs="Times New Roman"/>
          <w:sz w:val="28"/>
          <w:szCs w:val="28"/>
        </w:rPr>
        <w:t>муниципальному образованию</w:t>
      </w:r>
      <w:r w:rsidRPr="00190AAB">
        <w:rPr>
          <w:rFonts w:ascii="Times New Roman" w:eastAsia="Calibri" w:hAnsi="Times New Roman" w:cs="Times New Roman"/>
          <w:sz w:val="28"/>
          <w:szCs w:val="28"/>
        </w:rPr>
        <w:t xml:space="preserve"> «</w:t>
      </w:r>
      <w:r w:rsidR="00027EF9">
        <w:rPr>
          <w:rFonts w:ascii="Times New Roman" w:eastAsia="Calibri" w:hAnsi="Times New Roman" w:cs="Times New Roman"/>
          <w:sz w:val="28"/>
          <w:szCs w:val="28"/>
        </w:rPr>
        <w:t>Симонтовское</w:t>
      </w:r>
      <w:r w:rsidR="003B4AF1" w:rsidRPr="000D574B">
        <w:rPr>
          <w:rFonts w:ascii="Times New Roman" w:eastAsia="Calibri" w:hAnsi="Times New Roman" w:cs="Times New Roman"/>
          <w:sz w:val="28"/>
          <w:szCs w:val="28"/>
          <w:lang w:eastAsia="ru-RU"/>
        </w:rPr>
        <w:t xml:space="preserve"> сельское поселение»</w:t>
      </w:r>
      <w:r w:rsidRPr="00190AAB">
        <w:rPr>
          <w:rFonts w:ascii="Times New Roman" w:eastAsia="Calibri" w:hAnsi="Times New Roman" w:cs="Times New Roman"/>
          <w:sz w:val="28"/>
          <w:szCs w:val="28"/>
        </w:rPr>
        <w:t xml:space="preserve"> </w:t>
      </w:r>
      <w:r>
        <w:rPr>
          <w:rFonts w:ascii="Times New Roman" w:eastAsia="Calibri" w:hAnsi="Times New Roman" w:cs="Times New Roman"/>
          <w:sz w:val="28"/>
          <w:szCs w:val="28"/>
        </w:rPr>
        <w:t>Мглинского</w:t>
      </w:r>
      <w:r w:rsidRPr="00190AAB">
        <w:rPr>
          <w:rFonts w:ascii="Times New Roman" w:eastAsia="Calibri" w:hAnsi="Times New Roman" w:cs="Times New Roman"/>
          <w:sz w:val="28"/>
          <w:szCs w:val="28"/>
        </w:rPr>
        <w:t xml:space="preserve"> района </w:t>
      </w:r>
      <w:r>
        <w:rPr>
          <w:rFonts w:ascii="Times New Roman" w:eastAsia="Calibri" w:hAnsi="Times New Roman" w:cs="Times New Roman"/>
          <w:sz w:val="28"/>
          <w:szCs w:val="28"/>
        </w:rPr>
        <w:t>Брянской</w:t>
      </w:r>
      <w:r w:rsidRPr="00190AAB">
        <w:rPr>
          <w:rFonts w:ascii="Times New Roman" w:eastAsia="Calibri" w:hAnsi="Times New Roman" w:cs="Times New Roman"/>
          <w:sz w:val="28"/>
          <w:szCs w:val="28"/>
        </w:rPr>
        <w:t xml:space="preserve"> области» настоящего Документа.</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Динамика утвержденных тарифов на услуги питьевого водоснабжения для населения за период 201</w:t>
      </w:r>
      <w:r>
        <w:rPr>
          <w:rFonts w:ascii="Times New Roman" w:eastAsia="Calibri" w:hAnsi="Times New Roman" w:cs="Times New Roman"/>
          <w:sz w:val="28"/>
          <w:szCs w:val="28"/>
        </w:rPr>
        <w:t xml:space="preserve">7-2020 годы приведена в таблице </w:t>
      </w:r>
      <w:r w:rsidR="00862296">
        <w:rPr>
          <w:rFonts w:ascii="Times New Roman" w:eastAsia="Calibri" w:hAnsi="Times New Roman" w:cs="Times New Roman"/>
          <w:sz w:val="28"/>
          <w:szCs w:val="28"/>
        </w:rPr>
        <w:t>45</w:t>
      </w:r>
      <w:r w:rsidRPr="00190AAB">
        <w:rPr>
          <w:rFonts w:ascii="Times New Roman" w:eastAsia="Calibri" w:hAnsi="Times New Roman" w:cs="Times New Roman"/>
          <w:sz w:val="28"/>
          <w:szCs w:val="28"/>
        </w:rPr>
        <w:t>.</w:t>
      </w: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Анализ динамики тарифов на услуги питьевого водоснабжения для населения показывает </w:t>
      </w:r>
      <w:r>
        <w:rPr>
          <w:rFonts w:ascii="Times New Roman" w:eastAsia="Calibri" w:hAnsi="Times New Roman" w:cs="Times New Roman"/>
          <w:sz w:val="28"/>
          <w:szCs w:val="28"/>
        </w:rPr>
        <w:t>увеличение тарифа</w:t>
      </w:r>
      <w:r w:rsidRPr="00190AAB">
        <w:rPr>
          <w:rFonts w:ascii="Times New Roman" w:eastAsia="Calibri" w:hAnsi="Times New Roman" w:cs="Times New Roman"/>
          <w:sz w:val="28"/>
          <w:szCs w:val="28"/>
        </w:rPr>
        <w:t xml:space="preserve"> в 20</w:t>
      </w:r>
      <w:r>
        <w:rPr>
          <w:rFonts w:ascii="Times New Roman" w:eastAsia="Calibri" w:hAnsi="Times New Roman" w:cs="Times New Roman"/>
          <w:sz w:val="28"/>
          <w:szCs w:val="28"/>
        </w:rPr>
        <w:t>20</w:t>
      </w:r>
      <w:r w:rsidRPr="00190AAB">
        <w:rPr>
          <w:rFonts w:ascii="Times New Roman" w:eastAsia="Calibri" w:hAnsi="Times New Roman" w:cs="Times New Roman"/>
          <w:sz w:val="28"/>
          <w:szCs w:val="28"/>
        </w:rPr>
        <w:t xml:space="preserve"> году по сравнению с 201</w:t>
      </w:r>
      <w:r>
        <w:rPr>
          <w:rFonts w:ascii="Times New Roman" w:eastAsia="Calibri" w:hAnsi="Times New Roman" w:cs="Times New Roman"/>
          <w:sz w:val="28"/>
          <w:szCs w:val="28"/>
        </w:rPr>
        <w:t>9</w:t>
      </w:r>
      <w:r w:rsidRPr="00190AAB">
        <w:rPr>
          <w:rFonts w:ascii="Times New Roman" w:eastAsia="Calibri" w:hAnsi="Times New Roman" w:cs="Times New Roman"/>
          <w:sz w:val="28"/>
          <w:szCs w:val="28"/>
        </w:rPr>
        <w:t xml:space="preserve"> годом на </w:t>
      </w:r>
      <w:r>
        <w:rPr>
          <w:rFonts w:ascii="Times New Roman" w:eastAsia="Calibri" w:hAnsi="Times New Roman" w:cs="Times New Roman"/>
          <w:sz w:val="28"/>
          <w:szCs w:val="28"/>
        </w:rPr>
        <w:t>2,9</w:t>
      </w:r>
      <w:r w:rsidRPr="00190AAB">
        <w:rPr>
          <w:rFonts w:ascii="Times New Roman" w:eastAsia="Calibri" w:hAnsi="Times New Roman" w:cs="Times New Roman"/>
          <w:sz w:val="28"/>
          <w:szCs w:val="28"/>
        </w:rPr>
        <w:t>%</w:t>
      </w:r>
      <w:r>
        <w:rPr>
          <w:rFonts w:ascii="Times New Roman" w:eastAsia="Calibri" w:hAnsi="Times New Roman" w:cs="Times New Roman"/>
          <w:sz w:val="28"/>
          <w:szCs w:val="28"/>
        </w:rPr>
        <w:t>, по сравнению с 2018 годом на 4,4%</w:t>
      </w:r>
      <w:r w:rsidRPr="00190AAB">
        <w:rPr>
          <w:rFonts w:ascii="Times New Roman" w:eastAsia="Calibri" w:hAnsi="Times New Roman" w:cs="Times New Roman"/>
          <w:sz w:val="28"/>
          <w:szCs w:val="28"/>
        </w:rPr>
        <w:t>.</w:t>
      </w:r>
    </w:p>
    <w:p w:rsidR="006B3E2F" w:rsidRPr="00190AAB"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206" w:name="_Toc26721454"/>
      <w:bookmarkStart w:id="207" w:name="_Toc44601362"/>
      <w:r w:rsidRPr="00190AAB">
        <w:rPr>
          <w:rFonts w:ascii="Times New Roman" w:eastAsia="Calibri" w:hAnsi="Times New Roman" w:cs="Times New Roman"/>
          <w:bCs/>
          <w:color w:val="000000"/>
          <w:sz w:val="20"/>
          <w:szCs w:val="20"/>
        </w:rPr>
        <w:t xml:space="preserve">Таблица </w:t>
      </w:r>
      <w:r w:rsidR="00862296">
        <w:rPr>
          <w:rFonts w:ascii="Times New Roman" w:eastAsia="Calibri" w:hAnsi="Times New Roman" w:cs="Times New Roman"/>
          <w:bCs/>
          <w:color w:val="000000"/>
          <w:sz w:val="20"/>
          <w:szCs w:val="20"/>
        </w:rPr>
        <w:t>45</w:t>
      </w:r>
      <w:r w:rsidRPr="00190AAB">
        <w:rPr>
          <w:rFonts w:ascii="Times New Roman" w:eastAsia="Calibri" w:hAnsi="Times New Roman" w:cs="Times New Roman"/>
          <w:bCs/>
          <w:color w:val="000000"/>
          <w:sz w:val="20"/>
          <w:szCs w:val="20"/>
        </w:rPr>
        <w:t xml:space="preserve"> - </w:t>
      </w:r>
      <w:r w:rsidRPr="00190AAB">
        <w:rPr>
          <w:rFonts w:ascii="Times New Roman" w:eastAsia="Calibri" w:hAnsi="Times New Roman" w:cs="Times New Roman"/>
          <w:sz w:val="20"/>
          <w:szCs w:val="20"/>
        </w:rPr>
        <w:t xml:space="preserve">Динамика тарифов </w:t>
      </w:r>
      <w:r>
        <w:rPr>
          <w:rFonts w:ascii="Times New Roman" w:eastAsia="Calibri" w:hAnsi="Times New Roman" w:cs="Times New Roman"/>
          <w:sz w:val="20"/>
          <w:szCs w:val="20"/>
        </w:rPr>
        <w:t xml:space="preserve">МУП «Мглинский районный водоканал» </w:t>
      </w:r>
      <w:r w:rsidRPr="00190AAB">
        <w:rPr>
          <w:rFonts w:ascii="Times New Roman" w:eastAsia="Calibri" w:hAnsi="Times New Roman" w:cs="Times New Roman"/>
          <w:sz w:val="20"/>
          <w:szCs w:val="20"/>
        </w:rPr>
        <w:t xml:space="preserve">на услуги питьевого водоснабжения для населения </w:t>
      </w:r>
      <w:bookmarkEnd w:id="206"/>
      <w:bookmarkEnd w:id="207"/>
    </w:p>
    <w:tbl>
      <w:tblPr>
        <w:tblW w:w="9498" w:type="dxa"/>
        <w:tblInd w:w="108" w:type="dxa"/>
        <w:tblLayout w:type="fixed"/>
        <w:tblLook w:val="04A0" w:firstRow="1" w:lastRow="0" w:firstColumn="1" w:lastColumn="0" w:noHBand="0" w:noVBand="1"/>
      </w:tblPr>
      <w:tblGrid>
        <w:gridCol w:w="4713"/>
        <w:gridCol w:w="1595"/>
        <w:gridCol w:w="1595"/>
        <w:gridCol w:w="1595"/>
      </w:tblGrid>
      <w:tr w:rsidR="006B3E2F" w:rsidRPr="00947B27" w:rsidTr="006B3E2F">
        <w:trPr>
          <w:trHeight w:val="340"/>
          <w:tblHeader/>
        </w:trPr>
        <w:tc>
          <w:tcPr>
            <w:tcW w:w="4713" w:type="dxa"/>
            <w:tcBorders>
              <w:top w:val="single" w:sz="4" w:space="0" w:color="auto"/>
              <w:left w:val="single" w:sz="4" w:space="0" w:color="auto"/>
              <w:bottom w:val="single" w:sz="4" w:space="0" w:color="000000"/>
              <w:right w:val="single" w:sz="4" w:space="0" w:color="auto"/>
            </w:tcBorders>
            <w:shd w:val="clear" w:color="auto" w:fill="auto"/>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Times New Roman" w:hAnsi="Times New Roman" w:cs="Times New Roman"/>
                <w:color w:val="000000"/>
                <w:sz w:val="20"/>
                <w:szCs w:val="20"/>
                <w:lang w:eastAsia="ru-RU"/>
              </w:rPr>
              <w:t>Наименование показателя</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2018 год</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2019 год</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Calibri" w:hAnsi="Times New Roman" w:cs="Times New Roman"/>
                <w:sz w:val="20"/>
                <w:szCs w:val="20"/>
              </w:rPr>
            </w:pPr>
            <w:r w:rsidRPr="00947B27">
              <w:rPr>
                <w:rFonts w:ascii="Times New Roman" w:eastAsia="Calibri" w:hAnsi="Times New Roman" w:cs="Times New Roman"/>
                <w:sz w:val="20"/>
                <w:szCs w:val="20"/>
              </w:rPr>
              <w:t>2020 год</w:t>
            </w:r>
          </w:p>
        </w:tc>
      </w:tr>
      <w:tr w:rsidR="006B3E2F" w:rsidRPr="00947B27" w:rsidTr="006B3E2F">
        <w:trPr>
          <w:trHeight w:val="433"/>
        </w:trPr>
        <w:tc>
          <w:tcPr>
            <w:tcW w:w="4713" w:type="dxa"/>
            <w:tcBorders>
              <w:top w:val="nil"/>
              <w:left w:val="single" w:sz="4" w:space="0" w:color="auto"/>
              <w:bottom w:val="single" w:sz="4" w:space="0" w:color="auto"/>
              <w:right w:val="single" w:sz="4" w:space="0" w:color="auto"/>
            </w:tcBorders>
            <w:shd w:val="clear" w:color="auto" w:fill="auto"/>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Calibri" w:hAnsi="Times New Roman" w:cs="Times New Roman"/>
                <w:sz w:val="20"/>
                <w:szCs w:val="20"/>
              </w:rPr>
              <w:t>Средневзвешенный показатель по периодам действия тарифа, руб.м</w:t>
            </w:r>
            <w:r w:rsidRPr="00947B27">
              <w:rPr>
                <w:rFonts w:ascii="Times New Roman" w:eastAsia="Calibri" w:hAnsi="Times New Roman" w:cs="Times New Roman"/>
                <w:sz w:val="20"/>
                <w:szCs w:val="20"/>
                <w:vertAlign w:val="superscript"/>
              </w:rPr>
              <w:t>3</w:t>
            </w:r>
            <w:r w:rsidRPr="00947B27">
              <w:rPr>
                <w:rFonts w:ascii="Times New Roman" w:eastAsia="Calibri" w:hAnsi="Times New Roman" w:cs="Times New Roman"/>
                <w:sz w:val="20"/>
                <w:szCs w:val="20"/>
              </w:rPr>
              <w:t xml:space="preserve"> (с НДС)</w:t>
            </w:r>
          </w:p>
        </w:tc>
        <w:tc>
          <w:tcPr>
            <w:tcW w:w="1595" w:type="dxa"/>
            <w:tcBorders>
              <w:top w:val="single" w:sz="4" w:space="0" w:color="auto"/>
              <w:left w:val="nil"/>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33,965</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34,44</w:t>
            </w:r>
          </w:p>
        </w:tc>
        <w:tc>
          <w:tcPr>
            <w:tcW w:w="1595" w:type="dxa"/>
            <w:tcBorders>
              <w:top w:val="single" w:sz="4" w:space="0" w:color="auto"/>
              <w:left w:val="single" w:sz="4" w:space="0" w:color="auto"/>
              <w:bottom w:val="single" w:sz="4" w:space="0" w:color="auto"/>
              <w:right w:val="single" w:sz="4" w:space="0" w:color="auto"/>
            </w:tcBorders>
            <w:vAlign w:val="center"/>
          </w:tcPr>
          <w:p w:rsidR="006B3E2F" w:rsidRPr="00947B27" w:rsidRDefault="006B3E2F" w:rsidP="006B3E2F">
            <w:pPr>
              <w:spacing w:after="0" w:line="240" w:lineRule="auto"/>
              <w:jc w:val="center"/>
              <w:rPr>
                <w:rFonts w:ascii="Times New Roman" w:eastAsia="Times New Roman" w:hAnsi="Times New Roman" w:cs="Times New Roman"/>
                <w:bCs/>
                <w:iCs/>
                <w:sz w:val="20"/>
                <w:szCs w:val="20"/>
                <w:lang w:eastAsia="ru-RU"/>
              </w:rPr>
            </w:pPr>
            <w:r w:rsidRPr="00947B27">
              <w:rPr>
                <w:rFonts w:ascii="Times New Roman" w:eastAsia="Times New Roman" w:hAnsi="Times New Roman" w:cs="Times New Roman"/>
                <w:bCs/>
                <w:iCs/>
                <w:sz w:val="20"/>
                <w:szCs w:val="20"/>
                <w:lang w:eastAsia="ru-RU"/>
              </w:rPr>
              <w:t>35,465</w:t>
            </w:r>
          </w:p>
        </w:tc>
      </w:tr>
    </w:tbl>
    <w:p w:rsidR="006B3E2F" w:rsidRPr="00947B27" w:rsidRDefault="006B3E2F" w:rsidP="006B3E2F">
      <w:pPr>
        <w:spacing w:after="0" w:line="240" w:lineRule="auto"/>
        <w:jc w:val="both"/>
        <w:rPr>
          <w:rFonts w:ascii="Times New Roman" w:eastAsia="Calibri" w:hAnsi="Times New Roman" w:cs="Times New Roman"/>
          <w:sz w:val="20"/>
          <w:szCs w:val="20"/>
        </w:rPr>
      </w:pPr>
    </w:p>
    <w:p w:rsidR="006B3E2F" w:rsidRPr="00190AAB" w:rsidRDefault="006B3E2F" w:rsidP="003B4AF1">
      <w:pPr>
        <w:pStyle w:val="11112"/>
        <w:ind w:firstLine="709"/>
        <w:rPr>
          <w:rFonts w:eastAsia="Calibri"/>
        </w:rPr>
      </w:pPr>
      <w:bookmarkStart w:id="208" w:name="_Toc44605075"/>
      <w:bookmarkStart w:id="209" w:name="_Toc47962623"/>
      <w:r w:rsidRPr="00190AAB">
        <w:rPr>
          <w:rFonts w:eastAsia="Calibri"/>
        </w:rPr>
        <w:t>2.6.2. Структура цен (тарифов), установленных на момент разработки схемы водоснабжения</w:t>
      </w:r>
      <w:bookmarkEnd w:id="208"/>
      <w:bookmarkEnd w:id="209"/>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Формирование тарифов осуществляется на основании производственных программ ресурсоснабжающих предприятий в соответствии со следующими нормативными документами:</w:t>
      </w:r>
    </w:p>
    <w:p w:rsidR="006B3E2F" w:rsidRPr="00190AAB" w:rsidRDefault="006B3E2F" w:rsidP="006B3E2F">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Федеральный закон от 07.12.2011 г. № 416-ФЗ «О водоснабжении и водоотведении»; </w:t>
      </w:r>
    </w:p>
    <w:p w:rsidR="003B4AF1" w:rsidRPr="00190AAB" w:rsidRDefault="006B3E2F" w:rsidP="005A17C6">
      <w:pPr>
        <w:spacing w:after="0" w:line="360" w:lineRule="auto"/>
        <w:ind w:firstLine="567"/>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Постановление Правительства РФ от 13.05.2013 г.</w:t>
      </w:r>
      <w:r w:rsidR="003B4AF1" w:rsidRPr="00190AAB">
        <w:rPr>
          <w:rFonts w:ascii="Times New Roman" w:eastAsia="Calibri" w:hAnsi="Times New Roman" w:cs="Times New Roman"/>
          <w:sz w:val="28"/>
          <w:szCs w:val="28"/>
        </w:rPr>
        <w:t xml:space="preserve"> № 406 «О государственном регулировании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lastRenderedPageBreak/>
        <w:t xml:space="preserve">- Приказ ФСТ России от 27.12.2013 г № 1746-э «Об утверждении Методических указаний по расчёту регулируемых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Постановление Правительства РФ от 29.07.2013 г. № 641 «Об инвестиционных и производственных программах организаций, осуществляющих деятельность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Приказ Министерства регионального развития РФ от 10.10.2007 г. № 101 «Об утверждении методических рекомендаций по разработке производственных программ организаций коммунального комплекса»;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 Приказ ФСТ России от 16.07.2014 г. № 1154-э «Об утверждении Регламента установления регулируемых тарифов в сфере водоснабжения и водоотведения». </w:t>
      </w:r>
    </w:p>
    <w:p w:rsidR="003B4AF1" w:rsidRPr="00190AAB" w:rsidRDefault="003B4AF1" w:rsidP="003B4AF1">
      <w:pPr>
        <w:spacing w:after="0" w:line="360" w:lineRule="auto"/>
        <w:ind w:firstLine="709"/>
        <w:jc w:val="both"/>
        <w:rPr>
          <w:rFonts w:ascii="Times New Roman" w:eastAsia="Calibri" w:hAnsi="Times New Roman" w:cs="Times New Roman"/>
          <w:sz w:val="28"/>
        </w:rPr>
      </w:pPr>
      <w:r w:rsidRPr="00190AAB">
        <w:rPr>
          <w:rFonts w:ascii="Times New Roman" w:eastAsia="Calibri" w:hAnsi="Times New Roman" w:cs="Times New Roman"/>
          <w:sz w:val="28"/>
          <w:szCs w:val="28"/>
        </w:rPr>
        <w:t xml:space="preserve">Расчет тарифов </w:t>
      </w:r>
      <w:r>
        <w:rPr>
          <w:rFonts w:ascii="Times New Roman" w:eastAsia="Calibri" w:hAnsi="Times New Roman" w:cs="Times New Roman"/>
          <w:sz w:val="28"/>
          <w:szCs w:val="28"/>
        </w:rPr>
        <w:t>для МУП «Мглинский районный водоканал» на период 2019-2023 годы проводился методом индексации на долгосрочный период (пять лет).</w:t>
      </w:r>
    </w:p>
    <w:p w:rsidR="003B4AF1" w:rsidRDefault="003B4AF1" w:rsidP="003B4AF1">
      <w:pPr>
        <w:pStyle w:val="afffb"/>
      </w:pPr>
      <w:bookmarkStart w:id="210" w:name="_Toc44601363"/>
      <w:r>
        <w:t xml:space="preserve">Таблица </w:t>
      </w:r>
      <w:r w:rsidR="00862296">
        <w:t>46</w:t>
      </w:r>
      <w:r>
        <w:t xml:space="preserve"> – Расчетные объемы отпуска питьевой воды базовый год</w:t>
      </w:r>
      <w:r w:rsidRPr="00165573">
        <w:t xml:space="preserve"> </w:t>
      </w:r>
      <w:r>
        <w:t>(2019 год)</w:t>
      </w:r>
      <w:bookmarkEnd w:id="210"/>
    </w:p>
    <w:tbl>
      <w:tblPr>
        <w:tblStyle w:val="ac"/>
        <w:tblW w:w="0" w:type="auto"/>
        <w:tblLook w:val="04A0" w:firstRow="1" w:lastRow="0" w:firstColumn="1" w:lastColumn="0" w:noHBand="0" w:noVBand="1"/>
      </w:tblPr>
      <w:tblGrid>
        <w:gridCol w:w="817"/>
        <w:gridCol w:w="6662"/>
        <w:gridCol w:w="1985"/>
      </w:tblGrid>
      <w:tr w:rsidR="003B4AF1" w:rsidRPr="00D54ADE" w:rsidTr="003B4AF1">
        <w:tc>
          <w:tcPr>
            <w:tcW w:w="817" w:type="dxa"/>
            <w:vAlign w:val="center"/>
          </w:tcPr>
          <w:p w:rsidR="005A17C6" w:rsidRPr="005A17C6" w:rsidRDefault="003B4AF1" w:rsidP="005A17C6">
            <w:pPr>
              <w:jc w:val="center"/>
              <w:rPr>
                <w:rFonts w:ascii="Times New Roman" w:eastAsia="Calibri" w:hAnsi="Times New Roman" w:cs="Times New Roman"/>
              </w:rPr>
            </w:pPr>
            <w:r w:rsidRPr="005A17C6">
              <w:rPr>
                <w:rFonts w:ascii="Times New Roman" w:eastAsia="Calibri" w:hAnsi="Times New Roman" w:cs="Times New Roman"/>
              </w:rPr>
              <w:t>№</w:t>
            </w:r>
          </w:p>
          <w:p w:rsidR="003B4AF1" w:rsidRPr="005A17C6" w:rsidRDefault="003B4AF1" w:rsidP="005A17C6">
            <w:pPr>
              <w:jc w:val="center"/>
              <w:rPr>
                <w:rFonts w:ascii="Times New Roman" w:eastAsia="Calibri" w:hAnsi="Times New Roman" w:cs="Times New Roman"/>
              </w:rPr>
            </w:pPr>
            <w:r w:rsidRPr="005A17C6">
              <w:rPr>
                <w:rFonts w:ascii="Times New Roman" w:eastAsia="Calibri" w:hAnsi="Times New Roman" w:cs="Times New Roman"/>
              </w:rPr>
              <w:t xml:space="preserve"> п/п</w:t>
            </w:r>
          </w:p>
        </w:tc>
        <w:tc>
          <w:tcPr>
            <w:tcW w:w="6662"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Наименование</w:t>
            </w:r>
          </w:p>
        </w:tc>
        <w:tc>
          <w:tcPr>
            <w:tcW w:w="1985" w:type="dxa"/>
            <w:vAlign w:val="center"/>
          </w:tcPr>
          <w:p w:rsid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 xml:space="preserve">Показатель, </w:t>
            </w:r>
          </w:p>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тыс. м</w:t>
            </w:r>
            <w:r w:rsidRPr="005A17C6">
              <w:rPr>
                <w:rFonts w:ascii="Times New Roman" w:eastAsia="Calibri" w:hAnsi="Times New Roman" w:cs="Times New Roman"/>
                <w:vertAlign w:val="superscript"/>
              </w:rPr>
              <w:t>3</w:t>
            </w:r>
            <w:r w:rsidRPr="005A17C6">
              <w:rPr>
                <w:rFonts w:ascii="Times New Roman" w:eastAsia="Calibri" w:hAnsi="Times New Roman" w:cs="Times New Roman"/>
              </w:rPr>
              <w:t xml:space="preserve"> (%)</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Поднято воды из всех источников водоснабжения</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416,80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Получено воды со стороны от других операторов</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Подача воды в сеть</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416,80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Потери воды</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3,87 (0,93%)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5</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Расход воды на собственные нужды (технологические, коммунально-бытовые нужды ОКС)</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воды всего, в том числе: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на нужды предприятия (другие виды производственной деятельности)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абонентам, в том числе: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6.2.1</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бюджетные потребители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12,93</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6.2.2</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население, исполнители коммунальных услуг (УК, ТСЖ и прочие)</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365,20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6.2.3</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прочие потребители</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34,80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6.2.4</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передано воды другим водопроводам</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7</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по приборам учета</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0,00</w:t>
            </w:r>
          </w:p>
        </w:tc>
      </w:tr>
      <w:tr w:rsidR="003B4AF1" w:rsidRPr="00D54ADE" w:rsidTr="003B4AF1">
        <w:tc>
          <w:tcPr>
            <w:tcW w:w="817"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8</w:t>
            </w:r>
          </w:p>
        </w:tc>
        <w:tc>
          <w:tcPr>
            <w:tcW w:w="6662" w:type="dxa"/>
          </w:tcPr>
          <w:p w:rsidR="003B4AF1" w:rsidRPr="005A17C6" w:rsidRDefault="003B4AF1" w:rsidP="003B4AF1">
            <w:pPr>
              <w:jc w:val="both"/>
              <w:rPr>
                <w:rFonts w:ascii="Times New Roman" w:eastAsia="Calibri" w:hAnsi="Times New Roman" w:cs="Times New Roman"/>
              </w:rPr>
            </w:pPr>
            <w:r w:rsidRPr="005A17C6">
              <w:rPr>
                <w:rFonts w:ascii="Times New Roman" w:eastAsia="Calibri" w:hAnsi="Times New Roman" w:cs="Times New Roman"/>
              </w:rPr>
              <w:t>Отпущено воды по нормативам</w:t>
            </w:r>
          </w:p>
        </w:tc>
        <w:tc>
          <w:tcPr>
            <w:tcW w:w="1985" w:type="dxa"/>
            <w:vAlign w:val="center"/>
          </w:tcPr>
          <w:p w:rsidR="003B4AF1" w:rsidRPr="005A17C6" w:rsidRDefault="003B4AF1" w:rsidP="003B4AF1">
            <w:pPr>
              <w:jc w:val="center"/>
              <w:rPr>
                <w:rFonts w:ascii="Times New Roman" w:eastAsia="Calibri" w:hAnsi="Times New Roman" w:cs="Times New Roman"/>
              </w:rPr>
            </w:pPr>
            <w:r w:rsidRPr="005A17C6">
              <w:rPr>
                <w:rFonts w:ascii="Times New Roman" w:eastAsia="Calibri" w:hAnsi="Times New Roman" w:cs="Times New Roman"/>
              </w:rPr>
              <w:t>412,93</w:t>
            </w:r>
          </w:p>
        </w:tc>
      </w:tr>
    </w:tbl>
    <w:p w:rsidR="003B4AF1" w:rsidRDefault="003B4AF1"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5A17C6" w:rsidRDefault="005A17C6" w:rsidP="003B4AF1">
      <w:pPr>
        <w:pStyle w:val="afffb"/>
      </w:pPr>
    </w:p>
    <w:p w:rsidR="003B4AF1" w:rsidRDefault="003B4AF1" w:rsidP="005A17C6">
      <w:pPr>
        <w:pStyle w:val="afffb"/>
        <w:ind w:hanging="142"/>
      </w:pPr>
      <w:bookmarkStart w:id="211" w:name="_Toc44601364"/>
      <w:r>
        <w:lastRenderedPageBreak/>
        <w:t>Таблица</w:t>
      </w:r>
      <w:r w:rsidR="002F09FB">
        <w:t xml:space="preserve"> </w:t>
      </w:r>
      <w:r w:rsidR="00862296">
        <w:t>47</w:t>
      </w:r>
      <w:r>
        <w:t xml:space="preserve"> – Структура тарифа питьевой воды на базовый год (2019 год)</w:t>
      </w:r>
      <w:bookmarkEnd w:id="211"/>
    </w:p>
    <w:tbl>
      <w:tblPr>
        <w:tblStyle w:val="ac"/>
        <w:tblW w:w="0" w:type="auto"/>
        <w:tblLook w:val="04A0" w:firstRow="1" w:lastRow="0" w:firstColumn="1" w:lastColumn="0" w:noHBand="0" w:noVBand="1"/>
      </w:tblPr>
      <w:tblGrid>
        <w:gridCol w:w="817"/>
        <w:gridCol w:w="6662"/>
        <w:gridCol w:w="1985"/>
      </w:tblGrid>
      <w:tr w:rsidR="003B4AF1" w:rsidRPr="00D54ADE" w:rsidTr="003B4AF1">
        <w:tc>
          <w:tcPr>
            <w:tcW w:w="817" w:type="dxa"/>
          </w:tcPr>
          <w:p w:rsidR="005A17C6"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п/п</w:t>
            </w:r>
          </w:p>
        </w:tc>
        <w:tc>
          <w:tcPr>
            <w:tcW w:w="6662" w:type="dxa"/>
          </w:tcPr>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w:t>
            </w:r>
          </w:p>
        </w:tc>
        <w:tc>
          <w:tcPr>
            <w:tcW w:w="1985" w:type="dxa"/>
          </w:tcPr>
          <w:p w:rsidR="003B4AF1" w:rsidRPr="00D54ADE" w:rsidRDefault="003B4AF1"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Показатель</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Текущие расходы (НВВ)</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14221,50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Базовый уровень операционных расходов</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8887,99</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Производственные расходы, в том числе: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5299,16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приобретение сырья и материалов и их хранение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610,21</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оплату труда основного производственного персонала</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2483,96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1.1.1.4</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-отчисление на социальные нужды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750,16</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1.1.1.5</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-общепроизводственные (цеховые)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1071,90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1.1.1.6</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-прочие производственные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382,93</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Ремонтные работы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2291,10</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Административные расходы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1297,73</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Расходы на электрическую энергию</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5206,44</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Неподконтрольные расходы, в том числе:</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127,08</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1.3.1</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Налоги и сборы</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127,08</w:t>
            </w:r>
          </w:p>
        </w:tc>
      </w:tr>
      <w:tr w:rsidR="003B4AF1" w:rsidRPr="00D54ADE" w:rsidTr="003B4AF1">
        <w:tc>
          <w:tcPr>
            <w:tcW w:w="817"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6662"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Амортизация</w:t>
            </w:r>
          </w:p>
        </w:tc>
        <w:tc>
          <w:tcPr>
            <w:tcW w:w="1985" w:type="dxa"/>
          </w:tcPr>
          <w:p w:rsidR="003B4AF1" w:rsidRPr="00D54ADE"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0,00</w:t>
            </w:r>
          </w:p>
        </w:tc>
      </w:tr>
    </w:tbl>
    <w:p w:rsidR="005A17C6" w:rsidRDefault="005A17C6" w:rsidP="003B4AF1">
      <w:pPr>
        <w:pStyle w:val="afffb"/>
      </w:pPr>
      <w:bookmarkStart w:id="212" w:name="_Toc44601365"/>
    </w:p>
    <w:p w:rsidR="003B4AF1" w:rsidRDefault="003B4AF1" w:rsidP="005A17C6">
      <w:pPr>
        <w:pStyle w:val="afffb"/>
        <w:ind w:hanging="142"/>
      </w:pPr>
      <w:r>
        <w:t xml:space="preserve">Таблица </w:t>
      </w:r>
      <w:r w:rsidR="00862296">
        <w:t>48</w:t>
      </w:r>
      <w:r>
        <w:t>– Долгосрочные параметры, заложенные при формировании тарифа на период 2019-2023 годы</w:t>
      </w:r>
      <w:bookmarkEnd w:id="212"/>
    </w:p>
    <w:tbl>
      <w:tblPr>
        <w:tblStyle w:val="ac"/>
        <w:tblW w:w="9464" w:type="dxa"/>
        <w:tblLook w:val="04A0" w:firstRow="1" w:lastRow="0" w:firstColumn="1" w:lastColumn="0" w:noHBand="0" w:noVBand="1"/>
      </w:tblPr>
      <w:tblGrid>
        <w:gridCol w:w="807"/>
        <w:gridCol w:w="3892"/>
        <w:gridCol w:w="982"/>
        <w:gridCol w:w="1262"/>
        <w:gridCol w:w="1259"/>
        <w:gridCol w:w="1262"/>
      </w:tblGrid>
      <w:tr w:rsidR="003B4AF1" w:rsidRPr="00092BCB" w:rsidTr="003B4AF1">
        <w:tc>
          <w:tcPr>
            <w:tcW w:w="817" w:type="dxa"/>
            <w:vAlign w:val="center"/>
          </w:tcPr>
          <w:p w:rsidR="003B4AF1" w:rsidRPr="00092BCB" w:rsidRDefault="003B4AF1" w:rsidP="003B4AF1">
            <w:pPr>
              <w:rPr>
                <w:rFonts w:ascii="Times New Roman" w:eastAsia="Calibri" w:hAnsi="Times New Roman" w:cs="Times New Roman"/>
                <w:sz w:val="20"/>
                <w:szCs w:val="20"/>
              </w:rPr>
            </w:pPr>
            <w:r>
              <w:rPr>
                <w:rFonts w:ascii="Times New Roman" w:eastAsia="Calibri" w:hAnsi="Times New Roman" w:cs="Times New Roman"/>
                <w:sz w:val="20"/>
                <w:szCs w:val="20"/>
              </w:rPr>
              <w:t>№, п/п</w:t>
            </w:r>
          </w:p>
        </w:tc>
        <w:tc>
          <w:tcPr>
            <w:tcW w:w="3969" w:type="dxa"/>
            <w:vAlign w:val="center"/>
          </w:tcPr>
          <w:p w:rsidR="003B4AF1" w:rsidRPr="00092BCB" w:rsidRDefault="003B4AF1" w:rsidP="003B4AF1">
            <w:pP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показателя</w:t>
            </w:r>
          </w:p>
        </w:tc>
        <w:tc>
          <w:tcPr>
            <w:tcW w:w="851"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Ед. изм.</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2019г.</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2020г.</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2021-2023гг.</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Базовый уровень операционный расходов</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тыс. руб.</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8887,99</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х</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х</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Индекс эффективности операционных расходов</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Нормативный уровень прибыли</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0,00</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Уровень потерь воды</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0,93</w:t>
            </w:r>
          </w:p>
        </w:tc>
      </w:tr>
      <w:tr w:rsidR="003B4AF1" w:rsidRPr="00092BCB" w:rsidTr="003B4AF1">
        <w:tc>
          <w:tcPr>
            <w:tcW w:w="817"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3969" w:type="dxa"/>
          </w:tcPr>
          <w:p w:rsidR="003B4AF1" w:rsidRPr="00092BCB" w:rsidRDefault="003B4AF1" w:rsidP="003B4AF1">
            <w:pPr>
              <w:jc w:val="both"/>
              <w:rPr>
                <w:rFonts w:ascii="Times New Roman" w:eastAsia="Calibri" w:hAnsi="Times New Roman" w:cs="Times New Roman"/>
                <w:sz w:val="20"/>
                <w:szCs w:val="20"/>
              </w:rPr>
            </w:pPr>
            <w:r>
              <w:rPr>
                <w:rFonts w:ascii="Times New Roman" w:eastAsia="Calibri" w:hAnsi="Times New Roman" w:cs="Times New Roman"/>
                <w:sz w:val="20"/>
                <w:szCs w:val="20"/>
              </w:rPr>
              <w:t>Удельный расход электрической энергии</w:t>
            </w:r>
          </w:p>
        </w:tc>
        <w:tc>
          <w:tcPr>
            <w:tcW w:w="851"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кВт*ч/м</w:t>
            </w:r>
            <w:r w:rsidRPr="009B6419">
              <w:rPr>
                <w:rFonts w:ascii="Times New Roman" w:eastAsia="Calibri" w:hAnsi="Times New Roman" w:cs="Times New Roman"/>
                <w:sz w:val="20"/>
                <w:szCs w:val="20"/>
                <w:vertAlign w:val="superscript"/>
              </w:rPr>
              <w:t>3</w:t>
            </w:r>
          </w:p>
        </w:tc>
        <w:tc>
          <w:tcPr>
            <w:tcW w:w="1275"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c>
          <w:tcPr>
            <w:tcW w:w="1276" w:type="dxa"/>
            <w:vAlign w:val="center"/>
          </w:tcPr>
          <w:p w:rsidR="003B4AF1" w:rsidRPr="00092BCB" w:rsidRDefault="003B4AF1" w:rsidP="003B4AF1">
            <w:pPr>
              <w:jc w:val="center"/>
              <w:rPr>
                <w:rFonts w:ascii="Times New Roman" w:eastAsia="Calibri" w:hAnsi="Times New Roman" w:cs="Times New Roman"/>
                <w:sz w:val="20"/>
                <w:szCs w:val="20"/>
              </w:rPr>
            </w:pPr>
            <w:r>
              <w:rPr>
                <w:rFonts w:ascii="Times New Roman" w:eastAsia="Calibri" w:hAnsi="Times New Roman" w:cs="Times New Roman"/>
                <w:sz w:val="20"/>
                <w:szCs w:val="20"/>
              </w:rPr>
              <w:t>1,45</w:t>
            </w:r>
          </w:p>
        </w:tc>
      </w:tr>
    </w:tbl>
    <w:p w:rsidR="003B4AF1" w:rsidRPr="00947B27" w:rsidRDefault="003B4AF1" w:rsidP="003B4AF1">
      <w:pPr>
        <w:spacing w:after="0" w:line="240" w:lineRule="auto"/>
        <w:jc w:val="both"/>
        <w:rPr>
          <w:rFonts w:ascii="Times New Roman" w:eastAsia="Calibri" w:hAnsi="Times New Roman" w:cs="Times New Roman"/>
          <w:sz w:val="20"/>
          <w:szCs w:val="20"/>
        </w:rPr>
      </w:pP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НВВ и долгосрочные тарифы ежегодно корректируются с учётом отклонения фактических значений параметров регулирования тарифов.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При расчёте НВВ учитываются потери воды и потребление воды предприятием на собственные нужды.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При расчёте НВВ учитываются расходы по эксплуатации переданных в установленном порядке предприятию бесхозяйных объектов централизованных систем холодного водоснабжения.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Планируемые показатели по каждой статье затрат определяются на основе анализа фактических затрат с учётом их изменения в планируемом периоде путём: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оценки уровня доступности тарифов для абонентов;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учёта влияния на величину затрат изменения объёмов реализуемых услуг в результате установки приборов учёта;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lastRenderedPageBreak/>
        <w:t xml:space="preserve">учёта дополнительных затрат для выполнения производственной программы предприятия, при этом оценивается потребность в инвестиционных ресурсах для финансирования намеченных мероприятий по развитию производства, ремонту основных фондов, внедрению новых технологий и оборудования; </w:t>
      </w:r>
    </w:p>
    <w:p w:rsidR="003B4AF1" w:rsidRPr="00190AAB" w:rsidRDefault="003B4AF1" w:rsidP="003B4AF1">
      <w:pPr>
        <w:numPr>
          <w:ilvl w:val="0"/>
          <w:numId w:val="11"/>
        </w:numPr>
        <w:spacing w:after="120" w:line="360" w:lineRule="auto"/>
        <w:ind w:left="0" w:right="170" w:firstLine="851"/>
        <w:jc w:val="both"/>
        <w:rPr>
          <w:rFonts w:ascii="Times New Roman" w:eastAsia="Calibri" w:hAnsi="Times New Roman" w:cs="Times New Roman"/>
          <w:sz w:val="28"/>
        </w:rPr>
      </w:pPr>
      <w:r w:rsidRPr="00190AAB">
        <w:rPr>
          <w:rFonts w:ascii="Times New Roman" w:eastAsia="Calibri" w:hAnsi="Times New Roman" w:cs="Times New Roman"/>
          <w:sz w:val="28"/>
        </w:rPr>
        <w:t xml:space="preserve">учёта уровня инфляции на планируемый период.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Планированию себестоимости предшествует работа по разработке производственной программы предприятия. Основой этой программы является план реализации услуг в натуральном выражении с учётом прогноза внедрения систем учёта потребляемых ресурсов у абонентов, а также мероприятий по совершенствованию технологий, позволяющих уменьшить объём нерационального расхода чистой воды в процессе её производства и доставки до потребителя. </w:t>
      </w:r>
    </w:p>
    <w:p w:rsidR="003B4AF1"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Производственные расходы должны покрывать расходы на осуществление производственной программы предприятия. </w:t>
      </w:r>
      <w:r>
        <w:rPr>
          <w:rFonts w:ascii="Times New Roman" w:eastAsia="Calibri" w:hAnsi="Times New Roman" w:cs="Times New Roman"/>
          <w:sz w:val="28"/>
          <w:szCs w:val="28"/>
        </w:rPr>
        <w:t xml:space="preserve">Проанализировать результаты выполнения производственной программы за базовый период (2019 год) не представляется возможным в связи с отсутствием информации от ресурсоснабжающей организации. </w:t>
      </w:r>
    </w:p>
    <w:p w:rsidR="005A17C6" w:rsidRPr="00190AAB" w:rsidRDefault="005A17C6" w:rsidP="003B4AF1">
      <w:pPr>
        <w:spacing w:after="0" w:line="360" w:lineRule="auto"/>
        <w:ind w:firstLine="709"/>
        <w:jc w:val="both"/>
        <w:rPr>
          <w:rFonts w:ascii="Times New Roman" w:eastAsia="Calibri" w:hAnsi="Times New Roman" w:cs="Times New Roman"/>
          <w:sz w:val="28"/>
          <w:szCs w:val="28"/>
        </w:rPr>
      </w:pPr>
    </w:p>
    <w:p w:rsidR="003B4AF1" w:rsidRPr="00190AAB" w:rsidRDefault="003B4AF1" w:rsidP="005A17C6">
      <w:pPr>
        <w:pStyle w:val="11112"/>
        <w:ind w:firstLine="709"/>
        <w:rPr>
          <w:rFonts w:eastAsia="Calibri"/>
        </w:rPr>
      </w:pPr>
      <w:bookmarkStart w:id="213" w:name="_Toc44605076"/>
      <w:bookmarkStart w:id="214" w:name="_Toc47962624"/>
      <w:r w:rsidRPr="00190AAB">
        <w:rPr>
          <w:rFonts w:eastAsia="Calibri"/>
        </w:rPr>
        <w:t>2.6.3.Плата за подключение к системе водоснабжения и поступление денежных средств от осуществления деятельности по водоснабжению</w:t>
      </w:r>
      <w:bookmarkEnd w:id="213"/>
      <w:bookmarkEnd w:id="214"/>
    </w:p>
    <w:p w:rsidR="003B4AF1" w:rsidRPr="00843B25" w:rsidRDefault="003B4AF1" w:rsidP="003B4AF1">
      <w:pPr>
        <w:spacing w:after="0" w:line="240" w:lineRule="auto"/>
        <w:ind w:firstLine="709"/>
        <w:jc w:val="both"/>
        <w:rPr>
          <w:rFonts w:ascii="Times New Roman" w:eastAsia="Calibri" w:hAnsi="Times New Roman" w:cs="Times New Roman"/>
          <w:sz w:val="16"/>
          <w:szCs w:val="16"/>
        </w:rPr>
      </w:pP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 xml:space="preserve">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осуществляется в порядке, установленном законодательством Российской Федерации о градостроительной деятельности для подключения объектов капитального строительства к сетям инженерно-технического обеспечения, в соответствии </w:t>
      </w:r>
      <w:r w:rsidRPr="00190AAB">
        <w:rPr>
          <w:rFonts w:ascii="Times New Roman" w:eastAsia="Calibri" w:hAnsi="Times New Roman" w:cs="Times New Roman"/>
          <w:sz w:val="28"/>
          <w:szCs w:val="28"/>
        </w:rPr>
        <w:lastRenderedPageBreak/>
        <w:t xml:space="preserve">с Федеральным законом от 07.12.2011 г. №416-ФЗ «О водоснабжении и водоотведении», «Правилами холодного водоснабжения и водоотведения», утвержденными постановлением Правительства РФ от 29.07.2013 г. № 644, Постановлением Правительства РФ от 13.05.2013г. № 406 «О государственном регулировании тарифов в сфере водоснабжения и водоотведения, Приказом ФСТ России от 27.12.2013г № 1746-э «Об утверждении Методических указаний по расчёту регулируемых тарифов в сфере водоснабжения и водоотведения», на основании договора о подключении (технологическом присоединении), заключенного в соответствии с типовым договором о подключении (технологическом присоединении) к централизованной системе холодного водоснабжения. </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Согласно части 4 статьи 18 ФЗ №416 при наличии технической возможности подключения (технологического присоединения) к централизованной системе холодного водоснабжения и при наличии свободной мощности, необходимой для осуществления холодного водоснабжения, организация, осуществляющая холодное водоснабжение, не вправе отказать заявителю в заключении договора о подключении (технологическом присоединении).</w:t>
      </w:r>
    </w:p>
    <w:p w:rsidR="003B4AF1" w:rsidRPr="00190AAB" w:rsidRDefault="003B4AF1" w:rsidP="003B4AF1">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При наличии технической возможности подключения (технологического присоединения) к централизованной системе холодного водоснабжения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у ресурсоснабжающей организации для установления органом регулирования платы за подключение не требуется.</w:t>
      </w:r>
    </w:p>
    <w:p w:rsidR="005A17C6" w:rsidRDefault="003B4AF1" w:rsidP="005A17C6">
      <w:pPr>
        <w:spacing w:after="0" w:line="360" w:lineRule="auto"/>
        <w:ind w:firstLine="709"/>
        <w:jc w:val="both"/>
        <w:rPr>
          <w:rFonts w:ascii="Times New Roman" w:eastAsia="Calibri" w:hAnsi="Times New Roman" w:cs="Times New Roman"/>
          <w:sz w:val="28"/>
          <w:szCs w:val="28"/>
        </w:rPr>
      </w:pPr>
      <w:r w:rsidRPr="00190AAB">
        <w:rPr>
          <w:rFonts w:ascii="Times New Roman" w:eastAsia="Calibri" w:hAnsi="Times New Roman" w:cs="Times New Roman"/>
          <w:sz w:val="28"/>
          <w:szCs w:val="28"/>
        </w:rPr>
        <w:t>Тарифы на технологическое присоединение (подключение) к сетям централизованного водоснабжения МУП «</w:t>
      </w:r>
      <w:r>
        <w:rPr>
          <w:rFonts w:ascii="Times New Roman" w:eastAsia="Calibri" w:hAnsi="Times New Roman" w:cs="Times New Roman"/>
          <w:sz w:val="28"/>
          <w:szCs w:val="28"/>
        </w:rPr>
        <w:t>Мглинский районный водоканал»</w:t>
      </w:r>
      <w:r w:rsidRPr="0019252D">
        <w:rPr>
          <w:rFonts w:ascii="Times New Roman" w:eastAsia="Calibri" w:hAnsi="Times New Roman" w:cs="Times New Roman"/>
          <w:sz w:val="28"/>
          <w:szCs w:val="28"/>
        </w:rPr>
        <w:t xml:space="preserve">, установленные Управлением государственного регулирования тарифов Брянской области за период 2019-2023 гг. приведены в таблице </w:t>
      </w:r>
      <w:r w:rsidR="005A17C6">
        <w:rPr>
          <w:rFonts w:ascii="Times New Roman" w:eastAsia="Calibri" w:hAnsi="Times New Roman" w:cs="Times New Roman"/>
          <w:sz w:val="28"/>
          <w:szCs w:val="28"/>
        </w:rPr>
        <w:t>9</w:t>
      </w:r>
      <w:r w:rsidRPr="0019252D">
        <w:rPr>
          <w:rFonts w:ascii="Times New Roman" w:eastAsia="Calibri" w:hAnsi="Times New Roman" w:cs="Times New Roman"/>
          <w:sz w:val="28"/>
          <w:szCs w:val="28"/>
        </w:rPr>
        <w:t xml:space="preserve"> п.1.</w:t>
      </w:r>
      <w:r w:rsidR="005A17C6">
        <w:rPr>
          <w:rFonts w:ascii="Times New Roman" w:eastAsia="Calibri" w:hAnsi="Times New Roman" w:cs="Times New Roman"/>
          <w:sz w:val="28"/>
          <w:szCs w:val="28"/>
        </w:rPr>
        <w:t>5</w:t>
      </w:r>
      <w:r w:rsidRPr="0019252D">
        <w:rPr>
          <w:rFonts w:ascii="Times New Roman" w:eastAsia="Calibri" w:hAnsi="Times New Roman" w:cs="Times New Roman"/>
          <w:sz w:val="28"/>
          <w:szCs w:val="28"/>
        </w:rPr>
        <w:t xml:space="preserve"> Главы </w:t>
      </w:r>
      <w:r w:rsidRPr="0019252D">
        <w:rPr>
          <w:rFonts w:ascii="Times New Roman" w:eastAsia="Calibri" w:hAnsi="Times New Roman" w:cs="Times New Roman"/>
          <w:sz w:val="28"/>
          <w:szCs w:val="28"/>
        </w:rPr>
        <w:lastRenderedPageBreak/>
        <w:t>1 «Общие сведения по муниципальному образованию</w:t>
      </w:r>
      <w:r w:rsidR="005A17C6">
        <w:rPr>
          <w:rFonts w:ascii="Times New Roman" w:eastAsia="Calibri" w:hAnsi="Times New Roman" w:cs="Times New Roman"/>
          <w:sz w:val="28"/>
          <w:szCs w:val="28"/>
        </w:rPr>
        <w:t xml:space="preserve"> «</w:t>
      </w:r>
      <w:r w:rsidR="000B1340">
        <w:rPr>
          <w:rFonts w:ascii="Times New Roman" w:eastAsia="Calibri" w:hAnsi="Times New Roman" w:cs="Times New Roman"/>
          <w:sz w:val="28"/>
          <w:szCs w:val="28"/>
        </w:rPr>
        <w:t>Симонтовское</w:t>
      </w:r>
      <w:r w:rsidR="002F09FB">
        <w:rPr>
          <w:rFonts w:ascii="Times New Roman" w:eastAsia="Calibri" w:hAnsi="Times New Roman" w:cs="Times New Roman"/>
          <w:sz w:val="28"/>
          <w:szCs w:val="28"/>
        </w:rPr>
        <w:t xml:space="preserve"> </w:t>
      </w:r>
      <w:r w:rsidR="005A17C6">
        <w:rPr>
          <w:rFonts w:ascii="Times New Roman" w:eastAsia="Calibri" w:hAnsi="Times New Roman" w:cs="Times New Roman"/>
          <w:sz w:val="28"/>
          <w:szCs w:val="28"/>
        </w:rPr>
        <w:t>сельское поселение»</w:t>
      </w:r>
      <w:r w:rsidR="007E2CF3">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5"/>
          <w:pgSz w:w="11906" w:h="16838"/>
          <w:pgMar w:top="1134" w:right="851" w:bottom="1134" w:left="1701" w:header="709" w:footer="680" w:gutter="0"/>
          <w:cols w:space="708"/>
          <w:titlePg/>
          <w:docGrid w:linePitch="360"/>
        </w:sectPr>
      </w:pPr>
      <w:r w:rsidRPr="00190AAB">
        <w:rPr>
          <w:rFonts w:ascii="Times New Roman" w:eastAsia="Calibri" w:hAnsi="Times New Roman" w:cs="Times New Roman"/>
          <w:sz w:val="28"/>
          <w:szCs w:val="28"/>
        </w:rPr>
        <w:t>Информация о финансово-хозяйственной деятельности МУП «</w:t>
      </w:r>
      <w:r>
        <w:rPr>
          <w:rFonts w:ascii="Times New Roman" w:eastAsia="Calibri" w:hAnsi="Times New Roman" w:cs="Times New Roman"/>
          <w:sz w:val="28"/>
          <w:szCs w:val="28"/>
        </w:rPr>
        <w:t>Мглинский районный водоканал</w:t>
      </w:r>
      <w:r w:rsidRPr="00190AAB">
        <w:rPr>
          <w:rFonts w:ascii="Times New Roman" w:eastAsia="Calibri" w:hAnsi="Times New Roman" w:cs="Times New Roman"/>
          <w:sz w:val="28"/>
          <w:szCs w:val="28"/>
        </w:rPr>
        <w:t>» за базовый 201</w:t>
      </w:r>
      <w:r>
        <w:rPr>
          <w:rFonts w:ascii="Times New Roman" w:eastAsia="Calibri" w:hAnsi="Times New Roman" w:cs="Times New Roman"/>
          <w:sz w:val="28"/>
          <w:szCs w:val="28"/>
        </w:rPr>
        <w:t>9</w:t>
      </w:r>
      <w:r w:rsidRPr="00190AAB">
        <w:rPr>
          <w:rFonts w:ascii="Times New Roman" w:eastAsia="Calibri" w:hAnsi="Times New Roman" w:cs="Times New Roman"/>
          <w:sz w:val="28"/>
          <w:szCs w:val="28"/>
        </w:rPr>
        <w:t xml:space="preserve"> год, в том числе информация о поступлении денежных средств от осуществления </w:t>
      </w:r>
      <w:r>
        <w:rPr>
          <w:rFonts w:ascii="Times New Roman" w:eastAsia="Calibri" w:hAnsi="Times New Roman" w:cs="Times New Roman"/>
          <w:sz w:val="28"/>
          <w:szCs w:val="28"/>
        </w:rPr>
        <w:t xml:space="preserve">данной </w:t>
      </w:r>
      <w:r w:rsidRPr="00190AAB">
        <w:rPr>
          <w:rFonts w:ascii="Times New Roman" w:eastAsia="Calibri" w:hAnsi="Times New Roman" w:cs="Times New Roman"/>
          <w:sz w:val="28"/>
          <w:szCs w:val="28"/>
        </w:rPr>
        <w:t>деятельности по водоснабжению отсутствует.</w:t>
      </w:r>
    </w:p>
    <w:p w:rsidR="005A17C6" w:rsidRPr="00BC0C44" w:rsidRDefault="005A17C6" w:rsidP="005A17C6">
      <w:pPr>
        <w:pStyle w:val="113"/>
        <w:ind w:left="0"/>
      </w:pPr>
      <w:bookmarkStart w:id="215" w:name="_Toc47962625"/>
      <w:r w:rsidRPr="00BC0C44">
        <w:lastRenderedPageBreak/>
        <w:t xml:space="preserve">РАЗДЕЛ </w:t>
      </w:r>
      <w:r w:rsidR="00D87BCF">
        <w:t xml:space="preserve">2.7 </w:t>
      </w:r>
      <w:r w:rsidRPr="00BC0C44">
        <w:t>(00</w:t>
      </w:r>
      <w:r>
        <w:t>32</w:t>
      </w:r>
      <w:r w:rsidRPr="00BC0C44">
        <w:t>.ВС.</w:t>
      </w:r>
      <w:r w:rsidR="007E2CF3">
        <w:t xml:space="preserve"> </w:t>
      </w:r>
      <w:r w:rsidRPr="00BC0C44">
        <w:t>002.007)</w:t>
      </w:r>
      <w:bookmarkEnd w:id="215"/>
      <w:r w:rsidRPr="00BC0C44">
        <w:t xml:space="preserve"> </w:t>
      </w:r>
    </w:p>
    <w:p w:rsidR="005A17C6" w:rsidRPr="00BC0C44" w:rsidRDefault="005A17C6" w:rsidP="007E2CF3">
      <w:pPr>
        <w:pStyle w:val="113"/>
        <w:ind w:left="0"/>
        <w:rPr>
          <w:lang w:eastAsia="ru-RU"/>
        </w:rPr>
      </w:pPr>
      <w:bookmarkStart w:id="216" w:name="_Toc47962626"/>
      <w:r w:rsidRPr="00BC0C44">
        <w:rPr>
          <w:lang w:eastAsia="ru-RU"/>
        </w:rPr>
        <w:t>ОЦЕНКА ОБЪЕМОВ КАПИТАЛЬНЫХ ВЛОЖЕНИЙ В СТРОИТЕЛЬСТВО, РЕКОНСТРУКЦИЮ И МОДЕРНИЗАЦИЮ ОБЪЕКТОВ ЦЕНТРАЛИЗОВАННЫХ СИСТЕМ ВОДОСНАБЖЕНИЯ</w:t>
      </w:r>
      <w:bookmarkEnd w:id="216"/>
    </w:p>
    <w:p w:rsidR="005A17C6" w:rsidRPr="00BC0C4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BC0C44" w:rsidRDefault="005A17C6" w:rsidP="007E2CF3">
      <w:pPr>
        <w:pStyle w:val="11112"/>
        <w:ind w:firstLine="709"/>
        <w:rPr>
          <w:rFonts w:eastAsia="Calibri"/>
        </w:rPr>
      </w:pPr>
      <w:bookmarkStart w:id="217" w:name="_Toc47962627"/>
      <w:r w:rsidRPr="00BC0C44">
        <w:rPr>
          <w:rFonts w:eastAsia="Calibri"/>
        </w:rPr>
        <w:t>2.7.1. Оценка стоимости основных мероприятий по реализации схемы водоснабжения</w:t>
      </w:r>
      <w:bookmarkEnd w:id="217"/>
    </w:p>
    <w:p w:rsidR="005A17C6" w:rsidRPr="00843B25" w:rsidRDefault="005A17C6" w:rsidP="005A17C6">
      <w:pPr>
        <w:spacing w:after="0" w:line="240" w:lineRule="auto"/>
        <w:ind w:firstLine="709"/>
        <w:jc w:val="both"/>
        <w:rPr>
          <w:rFonts w:ascii="Times New Roman" w:eastAsia="Calibri" w:hAnsi="Times New Roman" w:cs="Times New Roman"/>
          <w:sz w:val="16"/>
          <w:szCs w:val="16"/>
        </w:rPr>
      </w:pPr>
    </w:p>
    <w:p w:rsidR="005A17C6" w:rsidRPr="00BC0C44" w:rsidRDefault="005A17C6" w:rsidP="005A17C6">
      <w:pPr>
        <w:spacing w:after="0" w:line="360" w:lineRule="auto"/>
        <w:ind w:firstLine="709"/>
        <w:jc w:val="both"/>
        <w:rPr>
          <w:rFonts w:ascii="Times New Roman" w:eastAsia="Calibri" w:hAnsi="Times New Roman" w:cs="Times New Roman"/>
          <w:sz w:val="28"/>
          <w:szCs w:val="28"/>
        </w:rPr>
      </w:pPr>
      <w:r w:rsidRPr="00BC0C44">
        <w:rPr>
          <w:rFonts w:ascii="Times New Roman" w:eastAsia="Calibri" w:hAnsi="Times New Roman" w:cs="Times New Roman"/>
          <w:sz w:val="28"/>
          <w:szCs w:val="28"/>
        </w:rPr>
        <w:t xml:space="preserve">Оценка стоимости основных мероприятий по реализации схемы водоснабжения определена в текущих ценах и прогнозных ценах </w:t>
      </w:r>
      <w:r w:rsidR="004C4DAA">
        <w:rPr>
          <w:rFonts w:ascii="Times New Roman" w:eastAsia="Calibri" w:hAnsi="Times New Roman" w:cs="Times New Roman"/>
          <w:sz w:val="28"/>
          <w:szCs w:val="28"/>
        </w:rPr>
        <w:t xml:space="preserve">с разбивкой по годам </w:t>
      </w:r>
      <w:r w:rsidRPr="00BC0C44">
        <w:rPr>
          <w:rFonts w:ascii="Times New Roman" w:eastAsia="Calibri" w:hAnsi="Times New Roman" w:cs="Times New Roman"/>
          <w:sz w:val="28"/>
          <w:szCs w:val="28"/>
        </w:rPr>
        <w:t xml:space="preserve">и представлена в таблице </w:t>
      </w:r>
      <w:r w:rsidR="004C4DAA">
        <w:rPr>
          <w:rFonts w:ascii="Times New Roman" w:eastAsia="Calibri" w:hAnsi="Times New Roman" w:cs="Times New Roman"/>
          <w:sz w:val="28"/>
          <w:szCs w:val="28"/>
        </w:rPr>
        <w:t>5</w:t>
      </w:r>
      <w:r w:rsidR="000B1340">
        <w:rPr>
          <w:rFonts w:ascii="Times New Roman" w:eastAsia="Calibri" w:hAnsi="Times New Roman" w:cs="Times New Roman"/>
          <w:sz w:val="28"/>
          <w:szCs w:val="28"/>
        </w:rPr>
        <w:t>0</w:t>
      </w:r>
      <w:r w:rsidRPr="00BC0C44">
        <w:rPr>
          <w:rFonts w:ascii="Times New Roman" w:eastAsia="Calibri" w:hAnsi="Times New Roman" w:cs="Times New Roman"/>
          <w:sz w:val="28"/>
          <w:szCs w:val="28"/>
        </w:rPr>
        <w:t xml:space="preserve"> </w:t>
      </w:r>
      <w:r w:rsidR="004C4DAA">
        <w:rPr>
          <w:rFonts w:ascii="Times New Roman" w:eastAsia="Calibri" w:hAnsi="Times New Roman" w:cs="Times New Roman"/>
          <w:sz w:val="28"/>
          <w:szCs w:val="28"/>
        </w:rPr>
        <w:t>п.2.7.2</w:t>
      </w:r>
      <w:r w:rsidRPr="00BC0C44">
        <w:rPr>
          <w:rFonts w:ascii="Times New Roman" w:eastAsia="Calibri" w:hAnsi="Times New Roman" w:cs="Times New Roman"/>
          <w:sz w:val="28"/>
          <w:szCs w:val="28"/>
        </w:rPr>
        <w:t xml:space="preserve"> настоящего Документа.</w:t>
      </w:r>
    </w:p>
    <w:p w:rsidR="005A17C6" w:rsidRPr="00BC0C44" w:rsidRDefault="005A17C6" w:rsidP="007E2CF3">
      <w:pPr>
        <w:pStyle w:val="11112"/>
        <w:ind w:firstLine="567"/>
        <w:rPr>
          <w:rFonts w:eastAsia="Calibri"/>
        </w:rPr>
      </w:pPr>
      <w:bookmarkStart w:id="218" w:name="_Toc47962628"/>
      <w:r w:rsidRPr="00BC0C44">
        <w:rPr>
          <w:rFonts w:eastAsia="Calibri"/>
        </w:rPr>
        <w:t>2.7.2.Оценка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либо принятую п</w:t>
      </w:r>
      <w:r>
        <w:rPr>
          <w:rFonts w:eastAsia="Calibri"/>
        </w:rPr>
        <w:t>о</w:t>
      </w:r>
      <w:r w:rsidRPr="00BC0C44">
        <w:rPr>
          <w:rFonts w:eastAsia="Calibri"/>
        </w:rPr>
        <w:t xml:space="preserve"> объектам-аналогам по видам капитального строительства и видам работ, с указанием источников финансирования</w:t>
      </w:r>
      <w:bookmarkEnd w:id="218"/>
    </w:p>
    <w:p w:rsidR="005A17C6" w:rsidRPr="00BC0C44" w:rsidRDefault="005A17C6" w:rsidP="005A17C6">
      <w:pPr>
        <w:spacing w:after="0" w:line="240" w:lineRule="auto"/>
        <w:ind w:firstLine="709"/>
        <w:jc w:val="both"/>
        <w:rPr>
          <w:rFonts w:ascii="Times New Roman" w:eastAsia="Calibri" w:hAnsi="Times New Roman" w:cs="Times New Roman"/>
          <w:sz w:val="28"/>
          <w:szCs w:val="28"/>
        </w:rPr>
      </w:pP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 xml:space="preserve">Оценка стоимости капитальных вложений в реконструкцию сетей осуществлялась </w:t>
      </w:r>
      <w:r>
        <w:rPr>
          <w:rFonts w:ascii="Times New Roman" w:eastAsia="Calibri" w:hAnsi="Times New Roman" w:cs="Times New Roman"/>
          <w:sz w:val="28"/>
          <w:szCs w:val="28"/>
        </w:rPr>
        <w:t>Разработчиком</w:t>
      </w:r>
      <w:r w:rsidRPr="00480BA9">
        <w:rPr>
          <w:rFonts w:ascii="Times New Roman" w:eastAsia="Calibri" w:hAnsi="Times New Roman" w:cs="Times New Roman"/>
          <w:sz w:val="28"/>
          <w:szCs w:val="28"/>
        </w:rPr>
        <w:t xml:space="preserve"> на основании осредненных укрупненных нормативов цены строительства различных видов объектов капитального строительства непроизводственного назначения и инженерной инфраструктуры, утвержденных приказом Министерства строительства и жилищно-коммунального хозяйства Российской Федерации от 30 декабря 2019 года №918/пр, а именно </w:t>
      </w: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на основании укрупненных нормативов цены строительства (НЦС 81-02-14-2020) для наружных сетей водоснабжения и канализации, приведенных в Приложении «Сборник №14» данного приказа.</w:t>
      </w:r>
    </w:p>
    <w:p w:rsidR="005A17C6" w:rsidRPr="00480BA9" w:rsidRDefault="005A17C6" w:rsidP="005A17C6">
      <w:pPr>
        <w:spacing w:after="0" w:line="360" w:lineRule="auto"/>
        <w:ind w:firstLine="709"/>
        <w:jc w:val="both"/>
        <w:rPr>
          <w:rFonts w:ascii="Times New Roman" w:eastAsia="Calibri" w:hAnsi="Times New Roman" w:cs="Times New Roman"/>
          <w:sz w:val="28"/>
          <w:szCs w:val="28"/>
        </w:rPr>
      </w:pPr>
      <w:r w:rsidRPr="00480BA9">
        <w:rPr>
          <w:rFonts w:ascii="Times New Roman" w:eastAsia="Calibri" w:hAnsi="Times New Roman" w:cs="Times New Roman"/>
          <w:sz w:val="28"/>
          <w:szCs w:val="28"/>
        </w:rPr>
        <w:t xml:space="preserve">Как было указано выше, в утвержденном Минрегионом приказе присутствуют сведения для глубины заложения трубопроводов не выше 2м. В связи с этим для получения данных с глубиной заложения трубопроводов выше 2м была выполнена экстраполяция (в МS Еxcel построены графики зависимости стоимости прокладки трубопроводов подземной прокладки). </w:t>
      </w:r>
    </w:p>
    <w:p w:rsidR="005A17C6" w:rsidRPr="00D148D8" w:rsidRDefault="005A17C6" w:rsidP="005A17C6">
      <w:pPr>
        <w:spacing w:after="0" w:line="360" w:lineRule="auto"/>
        <w:ind w:firstLine="709"/>
        <w:jc w:val="both"/>
        <w:rPr>
          <w:rFonts w:ascii="Times New Roman" w:eastAsia="Calibri" w:hAnsi="Times New Roman" w:cs="Times New Roman"/>
          <w:sz w:val="28"/>
          <w:szCs w:val="28"/>
          <w:u w:val="single"/>
        </w:rPr>
      </w:pPr>
      <w:r w:rsidRPr="00D148D8">
        <w:rPr>
          <w:rFonts w:ascii="Times New Roman" w:eastAsia="Calibri" w:hAnsi="Times New Roman" w:cs="Times New Roman"/>
          <w:sz w:val="28"/>
          <w:szCs w:val="28"/>
          <w:u w:val="single"/>
        </w:rPr>
        <w:lastRenderedPageBreak/>
        <w:t>Для перекладки водопроводных сетей</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Выбираем показатель НЦС (14-06-001-01), 3271,08 тыс. руб. за 1 км прокладки трубопровода. Проектом предусмотрено</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-глубина заложения – 1,</w:t>
      </w:r>
      <w:r>
        <w:rPr>
          <w:rFonts w:ascii="Times New Roman" w:eastAsia="Calibri" w:hAnsi="Times New Roman" w:cs="Times New Roman"/>
          <w:sz w:val="28"/>
          <w:szCs w:val="28"/>
        </w:rPr>
        <w:t>8</w:t>
      </w:r>
      <w:r w:rsidRPr="00D148D8">
        <w:rPr>
          <w:rFonts w:ascii="Times New Roman" w:eastAsia="Calibri" w:hAnsi="Times New Roman" w:cs="Times New Roman"/>
          <w:sz w:val="28"/>
          <w:szCs w:val="28"/>
        </w:rPr>
        <w:t xml:space="preserve"> м;</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-разработка сухого грунта в отвал, без креплений (группа грунтов 1-3)</w:t>
      </w:r>
    </w:p>
    <w:p w:rsidR="005A17C6" w:rsidRPr="00D148D8" w:rsidRDefault="005A17C6" w:rsidP="005A17C6">
      <w:pPr>
        <w:spacing w:after="0" w:line="240" w:lineRule="auto"/>
        <w:ind w:right="170"/>
        <w:jc w:val="both"/>
        <w:rPr>
          <w:rFonts w:ascii="Times New Roman" w:eastAsia="Calibri" w:hAnsi="Times New Roman" w:cs="Times New Roman"/>
          <w:sz w:val="20"/>
          <w:szCs w:val="20"/>
        </w:rPr>
      </w:pPr>
      <w:r w:rsidRPr="00D148D8">
        <w:rPr>
          <w:rFonts w:ascii="Times New Roman" w:eastAsia="Calibri" w:hAnsi="Times New Roman" w:cs="Times New Roman"/>
          <w:sz w:val="20"/>
          <w:szCs w:val="20"/>
        </w:rPr>
        <w:t xml:space="preserve">Таблица </w:t>
      </w:r>
      <w:r w:rsidR="000B1340">
        <w:rPr>
          <w:rFonts w:ascii="Times New Roman" w:eastAsia="Calibri" w:hAnsi="Times New Roman" w:cs="Times New Roman"/>
          <w:sz w:val="20"/>
          <w:szCs w:val="20"/>
        </w:rPr>
        <w:t>49</w:t>
      </w:r>
      <w:r w:rsidRPr="00D148D8">
        <w:rPr>
          <w:rFonts w:ascii="Times New Roman" w:eastAsia="Calibri" w:hAnsi="Times New Roman" w:cs="Times New Roman"/>
          <w:sz w:val="20"/>
          <w:szCs w:val="20"/>
        </w:rPr>
        <w:t xml:space="preserve"> – Основной состав работ</w:t>
      </w:r>
    </w:p>
    <w:tbl>
      <w:tblPr>
        <w:tblStyle w:val="ac"/>
        <w:tblW w:w="0" w:type="auto"/>
        <w:tblLook w:val="04A0" w:firstRow="1" w:lastRow="0" w:firstColumn="1" w:lastColumn="0" w:noHBand="0" w:noVBand="1"/>
      </w:tblPr>
      <w:tblGrid>
        <w:gridCol w:w="817"/>
        <w:gridCol w:w="2835"/>
        <w:gridCol w:w="5918"/>
      </w:tblGrid>
      <w:tr w:rsidR="005A17C6" w:rsidRPr="00D148D8" w:rsidTr="005A17C6">
        <w:trPr>
          <w:tblHeader/>
        </w:trPr>
        <w:tc>
          <w:tcPr>
            <w:tcW w:w="817" w:type="dxa"/>
          </w:tcPr>
          <w:p w:rsidR="007E2CF3"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w:t>
            </w:r>
          </w:p>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п/п</w:t>
            </w:r>
          </w:p>
        </w:tc>
        <w:tc>
          <w:tcPr>
            <w:tcW w:w="2835" w:type="dxa"/>
          </w:tcPr>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Наименование конструктивных решений и видов работ</w:t>
            </w:r>
          </w:p>
        </w:tc>
        <w:tc>
          <w:tcPr>
            <w:tcW w:w="5918" w:type="dxa"/>
          </w:tcPr>
          <w:p w:rsidR="005A17C6" w:rsidRPr="00D148D8" w:rsidRDefault="005A17C6" w:rsidP="007E2CF3">
            <w:pPr>
              <w:jc w:val="cente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Краткие характеристики</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Земляные работы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Устройство траншеи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Открытым способом, с откосами, без креплений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Вывоз излишнего грунта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на 1 км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Обратная засыпка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Местным разрыхленным грунтом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Монтаж трубопровода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Основание под трубопровод</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песчаное, толщиной 0,1 м для трубопроводов диаметром 400 мм</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Трубы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 xml:space="preserve">Полиэтиленовые водопроводные ПЭ 100 </w:t>
            </w:r>
            <w:r w:rsidRPr="00D148D8">
              <w:rPr>
                <w:rFonts w:ascii="Times New Roman" w:eastAsia="Calibri" w:hAnsi="Times New Roman" w:cs="Times New Roman"/>
                <w:color w:val="000000"/>
                <w:sz w:val="20"/>
                <w:szCs w:val="20"/>
                <w:lang w:val="en-US"/>
              </w:rPr>
              <w:t>SDR</w:t>
            </w:r>
            <w:r w:rsidRPr="00D148D8">
              <w:rPr>
                <w:rFonts w:ascii="Times New Roman" w:eastAsia="Calibri" w:hAnsi="Times New Roman" w:cs="Times New Roman"/>
                <w:color w:val="000000"/>
                <w:sz w:val="20"/>
                <w:szCs w:val="20"/>
              </w:rPr>
              <w:t xml:space="preserve"> 17 </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vAlign w:val="center"/>
          </w:tcPr>
          <w:p w:rsidR="005A17C6" w:rsidRPr="00D148D8" w:rsidRDefault="005A17C6" w:rsidP="005A17C6">
            <w:pP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Фасонные части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Для трубопроводов диаметром до 160 мм:</w:t>
            </w:r>
          </w:p>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тройник – 5шт., демонтажная вставка – 7 шт., патрубок компенсирующий – 1 шт., фланец – 20 шт., втулка ПЭ под фланец – 20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Пожарные гидранты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Для трубопроводов диаметром до 400 мм – 8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Запорная арматура</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Чугунная фланцевая – 9 шт.</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Очистка внутренней поверхности труб от загрязнений</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Предусмотрено</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Испытание трубопроводов</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Гидравлическое</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lang w:val="en-US"/>
              </w:rPr>
              <w:t>III</w:t>
            </w: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Строительные работы на трубопроводе</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Камеры врезки</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1 шт – железобетонные монолитные, оклеечной гидроизоляцией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Камеры на потребителя</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2 шт – железобетонные монолитные, оклеечной гидроизоляцией</w:t>
            </w:r>
          </w:p>
        </w:tc>
      </w:tr>
      <w:tr w:rsidR="005A17C6" w:rsidRPr="00D148D8" w:rsidTr="005A17C6">
        <w:tc>
          <w:tcPr>
            <w:tcW w:w="817" w:type="dxa"/>
          </w:tcPr>
          <w:p w:rsidR="005A17C6" w:rsidRPr="00D148D8" w:rsidRDefault="005A17C6" w:rsidP="005A17C6">
            <w:pPr>
              <w:jc w:val="both"/>
              <w:rPr>
                <w:rFonts w:ascii="Times New Roman" w:eastAsia="Calibri" w:hAnsi="Times New Roman" w:cs="Times New Roman"/>
                <w:color w:val="000000"/>
                <w:sz w:val="20"/>
                <w:szCs w:val="20"/>
              </w:rPr>
            </w:pPr>
          </w:p>
        </w:tc>
        <w:tc>
          <w:tcPr>
            <w:tcW w:w="2835" w:type="dxa"/>
            <w:vAlign w:val="center"/>
          </w:tcPr>
          <w:p w:rsidR="005A17C6" w:rsidRPr="00D148D8" w:rsidRDefault="005A17C6" w:rsidP="005A17C6">
            <w:pPr>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Колодцы</w:t>
            </w:r>
          </w:p>
        </w:tc>
        <w:tc>
          <w:tcPr>
            <w:tcW w:w="5918" w:type="dxa"/>
          </w:tcPr>
          <w:p w:rsidR="005A17C6" w:rsidRPr="00D148D8" w:rsidRDefault="005A17C6" w:rsidP="005A17C6">
            <w:pPr>
              <w:jc w:val="both"/>
              <w:rPr>
                <w:rFonts w:ascii="Times New Roman" w:eastAsia="Calibri" w:hAnsi="Times New Roman" w:cs="Times New Roman"/>
                <w:color w:val="000000"/>
                <w:sz w:val="20"/>
                <w:szCs w:val="20"/>
              </w:rPr>
            </w:pPr>
            <w:r w:rsidRPr="00D148D8">
              <w:rPr>
                <w:rFonts w:ascii="Times New Roman" w:eastAsia="Calibri" w:hAnsi="Times New Roman" w:cs="Times New Roman"/>
                <w:color w:val="000000"/>
                <w:sz w:val="20"/>
                <w:szCs w:val="20"/>
              </w:rPr>
              <w:t>5 шт. – железобетонные сборные, без гидроизоляции, под гидранты для трубопроводов диаметром до 400 мм.</w:t>
            </w:r>
          </w:p>
        </w:tc>
      </w:tr>
    </w:tbl>
    <w:p w:rsidR="005A17C6" w:rsidRPr="00D148D8" w:rsidRDefault="005A17C6" w:rsidP="005A17C6">
      <w:pPr>
        <w:spacing w:after="0" w:line="240" w:lineRule="auto"/>
        <w:jc w:val="both"/>
        <w:rPr>
          <w:rFonts w:ascii="Times New Roman" w:eastAsia="Calibri" w:hAnsi="Times New Roman" w:cs="Times New Roman"/>
          <w:sz w:val="28"/>
          <w:szCs w:val="28"/>
        </w:rPr>
      </w:pP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Методом инте</w:t>
      </w:r>
      <w:r>
        <w:rPr>
          <w:rFonts w:ascii="Times New Roman" w:eastAsia="Calibri" w:hAnsi="Times New Roman" w:cs="Times New Roman"/>
          <w:sz w:val="28"/>
          <w:szCs w:val="28"/>
        </w:rPr>
        <w:t>рполяции (для глубины заложения</w:t>
      </w:r>
      <w:r w:rsidRPr="00D148D8">
        <w:rPr>
          <w:rFonts w:ascii="Times New Roman" w:eastAsia="Calibri" w:hAnsi="Times New Roman" w:cs="Times New Roman"/>
          <w:sz w:val="28"/>
          <w:szCs w:val="28"/>
        </w:rPr>
        <w:t xml:space="preserve"> - 1,</w:t>
      </w:r>
      <w:r>
        <w:rPr>
          <w:rFonts w:ascii="Times New Roman" w:eastAsia="Calibri" w:hAnsi="Times New Roman" w:cs="Times New Roman"/>
          <w:sz w:val="28"/>
          <w:szCs w:val="28"/>
        </w:rPr>
        <w:t>8</w:t>
      </w:r>
      <w:r w:rsidRPr="00D148D8">
        <w:rPr>
          <w:rFonts w:ascii="Times New Roman" w:eastAsia="Calibri" w:hAnsi="Times New Roman" w:cs="Times New Roman"/>
          <w:sz w:val="28"/>
          <w:szCs w:val="28"/>
        </w:rPr>
        <w:t xml:space="preserve"> м) стоимость за 1 км прокладки трубопровода для нашего проекта составит </w:t>
      </w:r>
      <w:r>
        <w:rPr>
          <w:rFonts w:ascii="Times New Roman" w:eastAsia="Calibri" w:hAnsi="Times New Roman" w:cs="Times New Roman"/>
          <w:sz w:val="28"/>
          <w:szCs w:val="28"/>
        </w:rPr>
        <w:t>2943,972</w:t>
      </w:r>
      <w:r w:rsidRPr="00D148D8">
        <w:rPr>
          <w:rFonts w:ascii="Times New Roman" w:eastAsia="Calibri" w:hAnsi="Times New Roman" w:cs="Times New Roman"/>
          <w:sz w:val="28"/>
          <w:szCs w:val="28"/>
        </w:rPr>
        <w:t xml:space="preserve"> тыс. руб.</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 xml:space="preserve">Расчет стоимости объекта: </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2943,972</w:t>
      </w:r>
      <w:r w:rsidRPr="00D148D8">
        <w:rPr>
          <w:rFonts w:ascii="Times New Roman" w:eastAsia="Calibri" w:hAnsi="Times New Roman" w:cs="Times New Roman"/>
          <w:sz w:val="28"/>
          <w:szCs w:val="28"/>
        </w:rPr>
        <w:t>*</w:t>
      </w:r>
      <w:r w:rsidR="002F09FB">
        <w:rPr>
          <w:rFonts w:ascii="Times New Roman" w:eastAsia="Calibri" w:hAnsi="Times New Roman" w:cs="Times New Roman"/>
          <w:sz w:val="28"/>
          <w:szCs w:val="28"/>
        </w:rPr>
        <w:t>2</w:t>
      </w:r>
      <w:r w:rsidR="000B1340">
        <w:rPr>
          <w:rFonts w:ascii="Times New Roman" w:eastAsia="Calibri" w:hAnsi="Times New Roman" w:cs="Times New Roman"/>
          <w:sz w:val="28"/>
          <w:szCs w:val="28"/>
        </w:rPr>
        <w:t>0,77</w:t>
      </w:r>
      <w:r w:rsidRPr="00D148D8">
        <w:rPr>
          <w:rFonts w:ascii="Times New Roman" w:eastAsia="Calibri" w:hAnsi="Times New Roman" w:cs="Times New Roman"/>
          <w:sz w:val="28"/>
          <w:szCs w:val="28"/>
        </w:rPr>
        <w:t>*1,29=</w:t>
      </w:r>
      <w:r w:rsidR="000B1340">
        <w:rPr>
          <w:rFonts w:ascii="Times New Roman" w:eastAsia="Calibri" w:hAnsi="Times New Roman" w:cs="Times New Roman"/>
          <w:sz w:val="28"/>
          <w:szCs w:val="28"/>
        </w:rPr>
        <w:t>78 878,72</w:t>
      </w:r>
      <w:r w:rsidRPr="00D148D8">
        <w:rPr>
          <w:rFonts w:ascii="Times New Roman" w:eastAsia="Calibri" w:hAnsi="Times New Roman" w:cs="Times New Roman"/>
          <w:sz w:val="28"/>
          <w:szCs w:val="28"/>
        </w:rPr>
        <w:t xml:space="preserve"> тыс. руб. </w:t>
      </w:r>
    </w:p>
    <w:p w:rsidR="005A17C6" w:rsidRPr="00D148D8" w:rsidRDefault="005A17C6" w:rsidP="005A17C6">
      <w:pPr>
        <w:spacing w:after="0" w:line="360" w:lineRule="auto"/>
        <w:ind w:firstLine="709"/>
        <w:jc w:val="both"/>
        <w:rPr>
          <w:rFonts w:ascii="Times New Roman" w:eastAsia="Calibri" w:hAnsi="Times New Roman" w:cs="Times New Roman"/>
          <w:sz w:val="28"/>
          <w:szCs w:val="28"/>
        </w:rPr>
      </w:pPr>
      <w:r w:rsidRPr="00D148D8">
        <w:rPr>
          <w:rFonts w:ascii="Times New Roman" w:eastAsia="Calibri" w:hAnsi="Times New Roman" w:cs="Times New Roman"/>
          <w:sz w:val="28"/>
          <w:szCs w:val="28"/>
        </w:rPr>
        <w:t>где :</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1,29 – общий ценообразующий коэффициент 1+(0,69-1)+(1,6-1)=1,29, учитывающий особенности конструктивных решений объекта строительства, в том числе:</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 xml:space="preserve">0,69 – (К) коэффициент на транспортировку разработанного грунта с погрузкой в автомобиль-самосвал на расстояние 1 км, при устройстве </w:t>
      </w:r>
      <w:r w:rsidRPr="00D148D8">
        <w:rPr>
          <w:rFonts w:ascii="Times New Roman" w:eastAsia="Calibri" w:hAnsi="Times New Roman" w:cs="Times New Roman"/>
          <w:color w:val="000000"/>
          <w:sz w:val="28"/>
        </w:rPr>
        <w:lastRenderedPageBreak/>
        <w:t>траншей с откосами без креплений (1,2*1,15/2) (пункт 11 технической части сборника НЦС 81-02-14-2020, Таблица 2);</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1,6 – (К) коэффициент для определения стоимости реконструкции («перекладки») существующих трубопроводов сетей на основе проектов-аналогов для всех типов прокладки.</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 xml:space="preserve">Производим приведение к условиям субъекта Российской Федерации – </w:t>
      </w:r>
      <w:r>
        <w:rPr>
          <w:rFonts w:ascii="Times New Roman" w:eastAsia="Calibri" w:hAnsi="Times New Roman" w:cs="Times New Roman"/>
          <w:color w:val="000000"/>
          <w:sz w:val="28"/>
        </w:rPr>
        <w:t>Брянской области</w:t>
      </w:r>
      <w:r w:rsidRPr="00D148D8">
        <w:rPr>
          <w:rFonts w:ascii="Times New Roman" w:eastAsia="Calibri" w:hAnsi="Times New Roman" w:cs="Times New Roman"/>
          <w:color w:val="000000"/>
          <w:sz w:val="28"/>
        </w:rPr>
        <w:t>.</w:t>
      </w:r>
    </w:p>
    <w:p w:rsidR="005A17C6" w:rsidRPr="00D148D8" w:rsidRDefault="000B1340" w:rsidP="005A17C6">
      <w:pPr>
        <w:spacing w:after="0" w:line="360" w:lineRule="auto"/>
        <w:ind w:firstLine="567"/>
        <w:jc w:val="both"/>
        <w:rPr>
          <w:rFonts w:ascii="Times New Roman" w:eastAsia="Calibri" w:hAnsi="Times New Roman" w:cs="Times New Roman"/>
          <w:color w:val="000000"/>
          <w:sz w:val="28"/>
          <w:shd w:val="clear" w:color="auto" w:fill="F7CAAC"/>
        </w:rPr>
      </w:pPr>
      <w:r>
        <w:rPr>
          <w:rFonts w:ascii="Times New Roman" w:eastAsia="Calibri" w:hAnsi="Times New Roman" w:cs="Times New Roman"/>
          <w:sz w:val="28"/>
          <w:szCs w:val="28"/>
        </w:rPr>
        <w:t>78 878,72</w:t>
      </w:r>
      <w:r w:rsidR="005A17C6" w:rsidRPr="00D148D8">
        <w:rPr>
          <w:rFonts w:ascii="Times New Roman" w:eastAsia="Calibri" w:hAnsi="Times New Roman" w:cs="Times New Roman"/>
          <w:color w:val="000000"/>
          <w:sz w:val="28"/>
        </w:rPr>
        <w:t>*0,</w:t>
      </w:r>
      <w:r w:rsidR="005A17C6">
        <w:rPr>
          <w:rFonts w:ascii="Times New Roman" w:eastAsia="Calibri" w:hAnsi="Times New Roman" w:cs="Times New Roman"/>
          <w:color w:val="000000"/>
          <w:sz w:val="28"/>
        </w:rPr>
        <w:t>77</w:t>
      </w:r>
      <w:r w:rsidR="005A17C6" w:rsidRPr="00D148D8">
        <w:rPr>
          <w:rFonts w:ascii="Times New Roman" w:eastAsia="Calibri" w:hAnsi="Times New Roman" w:cs="Times New Roman"/>
          <w:color w:val="000000"/>
          <w:sz w:val="28"/>
        </w:rPr>
        <w:t>*</w:t>
      </w:r>
      <w:r w:rsidR="005A17C6">
        <w:rPr>
          <w:rFonts w:ascii="Times New Roman" w:eastAsia="Calibri" w:hAnsi="Times New Roman" w:cs="Times New Roman"/>
          <w:color w:val="000000"/>
          <w:sz w:val="28"/>
        </w:rPr>
        <w:t>1,0</w:t>
      </w:r>
      <w:r w:rsidR="005A17C6" w:rsidRPr="00D148D8">
        <w:rPr>
          <w:rFonts w:ascii="Times New Roman" w:eastAsia="Calibri" w:hAnsi="Times New Roman" w:cs="Times New Roman"/>
          <w:color w:val="000000"/>
          <w:sz w:val="28"/>
        </w:rPr>
        <w:t>=</w:t>
      </w:r>
      <w:r w:rsidR="002F09FB">
        <w:rPr>
          <w:rFonts w:ascii="Times New Roman" w:eastAsia="Calibri" w:hAnsi="Times New Roman" w:cs="Times New Roman"/>
          <w:color w:val="000000"/>
          <w:sz w:val="28"/>
        </w:rPr>
        <w:t>6</w:t>
      </w:r>
      <w:r>
        <w:rPr>
          <w:rFonts w:ascii="Times New Roman" w:eastAsia="Calibri" w:hAnsi="Times New Roman" w:cs="Times New Roman"/>
          <w:color w:val="000000"/>
          <w:sz w:val="28"/>
        </w:rPr>
        <w:t>0 736,61</w:t>
      </w:r>
      <w:r w:rsidR="005A17C6" w:rsidRPr="00D148D8">
        <w:rPr>
          <w:rFonts w:ascii="Times New Roman" w:eastAsia="Calibri" w:hAnsi="Times New Roman" w:cs="Times New Roman"/>
          <w:color w:val="000000"/>
          <w:sz w:val="28"/>
        </w:rPr>
        <w:t xml:space="preserve"> тыс. руб.</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sidRPr="00D148D8">
        <w:rPr>
          <w:rFonts w:ascii="Times New Roman" w:eastAsia="Calibri" w:hAnsi="Times New Roman" w:cs="Times New Roman"/>
          <w:color w:val="000000"/>
          <w:sz w:val="28"/>
        </w:rPr>
        <w:t>0,</w:t>
      </w:r>
      <w:r>
        <w:rPr>
          <w:rFonts w:ascii="Times New Roman" w:eastAsia="Calibri" w:hAnsi="Times New Roman" w:cs="Times New Roman"/>
          <w:color w:val="000000"/>
          <w:sz w:val="28"/>
        </w:rPr>
        <w:t>77</w:t>
      </w:r>
      <w:r w:rsidRPr="00D148D8">
        <w:rPr>
          <w:rFonts w:ascii="Times New Roman" w:eastAsia="Calibri" w:hAnsi="Times New Roman" w:cs="Times New Roman"/>
          <w:color w:val="000000"/>
          <w:sz w:val="28"/>
        </w:rPr>
        <w:t xml:space="preserve"> – (К</w:t>
      </w:r>
      <w:r w:rsidRPr="00D148D8">
        <w:rPr>
          <w:rFonts w:ascii="Times New Roman" w:eastAsia="Calibri" w:hAnsi="Times New Roman" w:cs="Times New Roman"/>
          <w:color w:val="000000"/>
          <w:sz w:val="28"/>
          <w:vertAlign w:val="subscript"/>
        </w:rPr>
        <w:t>пер</w:t>
      </w:r>
      <w:r w:rsidRPr="00D148D8">
        <w:rPr>
          <w:rFonts w:ascii="Times New Roman" w:eastAsia="Calibri" w:hAnsi="Times New Roman" w:cs="Times New Roman"/>
          <w:color w:val="000000"/>
          <w:sz w:val="28"/>
        </w:rPr>
        <w:t xml:space="preserve">) коэффициента перехода от стоимостных показателей базового района (Московская область) к уровню цен </w:t>
      </w:r>
      <w:r>
        <w:rPr>
          <w:rFonts w:ascii="Times New Roman" w:eastAsia="Calibri" w:hAnsi="Times New Roman" w:cs="Times New Roman"/>
          <w:color w:val="000000"/>
          <w:sz w:val="28"/>
        </w:rPr>
        <w:t>Брянской области</w:t>
      </w:r>
      <w:r w:rsidRPr="00D148D8">
        <w:rPr>
          <w:rFonts w:ascii="Times New Roman" w:eastAsia="Calibri" w:hAnsi="Times New Roman" w:cs="Times New Roman"/>
          <w:color w:val="000000"/>
          <w:sz w:val="28"/>
        </w:rPr>
        <w:t xml:space="preserve"> для сетей водоснабжения и водоотведения (пункт 20 технической части сборника НЦС 81-02-14-2020, Таблица 6);</w:t>
      </w:r>
    </w:p>
    <w:p w:rsidR="005A17C6" w:rsidRPr="00D148D8" w:rsidRDefault="005A17C6" w:rsidP="005A17C6">
      <w:pPr>
        <w:spacing w:after="0" w:line="360" w:lineRule="auto"/>
        <w:ind w:firstLine="567"/>
        <w:jc w:val="both"/>
        <w:rPr>
          <w:rFonts w:ascii="Times New Roman" w:eastAsia="Calibri" w:hAnsi="Times New Roman" w:cs="Times New Roman"/>
          <w:color w:val="000000"/>
          <w:sz w:val="28"/>
        </w:rPr>
      </w:pPr>
      <w:r>
        <w:rPr>
          <w:rFonts w:ascii="Times New Roman" w:eastAsia="Calibri" w:hAnsi="Times New Roman" w:cs="Times New Roman"/>
          <w:color w:val="000000"/>
          <w:sz w:val="28"/>
        </w:rPr>
        <w:t>1,0</w:t>
      </w:r>
      <w:r w:rsidRPr="00D148D8">
        <w:rPr>
          <w:rFonts w:ascii="Times New Roman" w:eastAsia="Calibri" w:hAnsi="Times New Roman" w:cs="Times New Roman"/>
          <w:color w:val="000000"/>
          <w:sz w:val="28"/>
        </w:rPr>
        <w:t xml:space="preserve"> – (К</w:t>
      </w:r>
      <w:r w:rsidRPr="00D148D8">
        <w:rPr>
          <w:rFonts w:ascii="Times New Roman" w:eastAsia="Calibri" w:hAnsi="Times New Roman" w:cs="Times New Roman"/>
          <w:color w:val="000000"/>
          <w:sz w:val="28"/>
          <w:vertAlign w:val="subscript"/>
        </w:rPr>
        <w:t>рег</w:t>
      </w:r>
      <w:r w:rsidRPr="00D148D8">
        <w:rPr>
          <w:rFonts w:ascii="Times New Roman" w:eastAsia="Calibri" w:hAnsi="Times New Roman" w:cs="Times New Roman"/>
          <w:color w:val="000000"/>
          <w:sz w:val="28"/>
          <w:vertAlign w:val="subscript"/>
          <w:lang w:val="en-US"/>
        </w:rPr>
        <w:t>t</w:t>
      </w:r>
      <w:r w:rsidRPr="00D148D8">
        <w:rPr>
          <w:rFonts w:ascii="Times New Roman" w:eastAsia="Calibri" w:hAnsi="Times New Roman" w:cs="Times New Roman"/>
          <w:color w:val="000000"/>
          <w:sz w:val="28"/>
        </w:rPr>
        <w:t>) коэффициент, учитывающий изменения стоимости, связанный с климатическими условиями (пункт 21 технической части сборника НЦС 81-02-14-2020, Таблица 7).</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Для приведения цен к ценам соответствующих лет приняты индексы-дефляторы на капитальные вложения (инвестиции в основной капитал) в соответствии с данными Минэкономразвития России.</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Суммарные капитальные вложения в реализацию данных проектов указаны в ценах соответствующих лет</w:t>
      </w:r>
      <w:r w:rsidR="007E2CF3">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Коэффициент на соответствующий календарный год с учетом индекса на инвестиции в основной капитал (капитальные вложения) принят:</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2020 год – 1</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2021 год – 1,053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2022 год – 1,107756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=105,2; К=1*1,053*1,052)</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2023 год – 1,165359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=105,2; К=1*1,053*1,052*1,052)</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2024 год – 1,227123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jc w:val="both"/>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2025 год – 1,295842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=105,6; К=1*1,053*1,052*1,052*1,053*1,056)</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lastRenderedPageBreak/>
        <w:t>на 2026 год – 1,364522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2027 год – 1,436842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К=1*1,053*1,052*1,052*1,053*1,056*1,053*1,053)</w:t>
      </w:r>
      <w:r>
        <w:rPr>
          <w:rFonts w:ascii="Times New Roman" w:eastAsia="Times New Roman" w:hAnsi="Times New Roman" w:cs="Times New Roman"/>
          <w:color w:val="000000"/>
          <w:sz w:val="28"/>
          <w:lang w:eastAsia="ru-RU"/>
        </w:rPr>
        <w:t>;</w:t>
      </w:r>
    </w:p>
    <w:p w:rsidR="005A17C6" w:rsidRPr="00D215B7" w:rsidRDefault="005A17C6" w:rsidP="005A17C6">
      <w:pPr>
        <w:spacing w:after="0" w:line="360" w:lineRule="auto"/>
        <w:ind w:firstLine="567"/>
        <w:rPr>
          <w:rFonts w:ascii="Times New Roman" w:eastAsia="Times New Roman" w:hAnsi="Times New Roman" w:cs="Times New Roman"/>
          <w:color w:val="000000"/>
          <w:sz w:val="28"/>
          <w:lang w:eastAsia="ru-RU"/>
        </w:rPr>
      </w:pPr>
      <w:r w:rsidRPr="00D215B7">
        <w:rPr>
          <w:rFonts w:ascii="Times New Roman" w:eastAsia="Times New Roman" w:hAnsi="Times New Roman" w:cs="Times New Roman"/>
          <w:color w:val="000000"/>
          <w:sz w:val="28"/>
          <w:lang w:eastAsia="ru-RU"/>
        </w:rPr>
        <w:t>на 2028 год – 1,512994 (</w:t>
      </w:r>
      <w:r w:rsidRPr="00D215B7">
        <w:rPr>
          <w:rFonts w:ascii="Times New Roman" w:eastAsia="Times New Roman" w:hAnsi="Times New Roman" w:cs="Times New Roman"/>
          <w:color w:val="000000"/>
          <w:sz w:val="28"/>
          <w:lang w:val="en-US" w:eastAsia="ru-RU"/>
        </w:rPr>
        <w:t>I</w:t>
      </w:r>
      <w:r w:rsidRPr="00D215B7">
        <w:rPr>
          <w:rFonts w:ascii="Times New Roman" w:eastAsia="Times New Roman" w:hAnsi="Times New Roman" w:cs="Times New Roman"/>
          <w:color w:val="000000"/>
          <w:sz w:val="28"/>
          <w:vertAlign w:val="subscript"/>
          <w:lang w:eastAsia="ru-RU"/>
        </w:rPr>
        <w:t>кв</w:t>
      </w:r>
      <w:r w:rsidRPr="00D215B7">
        <w:rPr>
          <w:rFonts w:ascii="Times New Roman" w:eastAsia="Times New Roman" w:hAnsi="Times New Roman" w:cs="Times New Roman"/>
          <w:color w:val="000000"/>
          <w:sz w:val="28"/>
          <w:lang w:eastAsia="ru-RU"/>
        </w:rPr>
        <w:t>=105,3; К=1*1,053*1,052*1,052*1,053*1,056*1,053*1,053*1,053).</w:t>
      </w:r>
    </w:p>
    <w:p w:rsidR="005A17C6" w:rsidRDefault="005A17C6" w:rsidP="005A17C6">
      <w:pPr>
        <w:spacing w:after="0" w:line="36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на 2029 год – 1,593183 (</w:t>
      </w:r>
      <w:r w:rsidRPr="00C16639">
        <w:rPr>
          <w:rFonts w:ascii="Times New Roman" w:eastAsia="Calibri" w:hAnsi="Times New Roman" w:cs="Times New Roman"/>
          <w:sz w:val="28"/>
          <w:szCs w:val="28"/>
        </w:rPr>
        <w:t>Iкв=105,3; К=1*1,053*1,052*1,052*1,053*1,056*1,053*1,053*1,053</w:t>
      </w:r>
      <w:r>
        <w:rPr>
          <w:rFonts w:ascii="Times New Roman" w:eastAsia="Calibri" w:hAnsi="Times New Roman" w:cs="Times New Roman"/>
          <w:sz w:val="28"/>
          <w:szCs w:val="28"/>
        </w:rPr>
        <w:t>*1,053</w:t>
      </w:r>
      <w:r w:rsidRPr="00C1663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Times New Roman" w:hAnsi="Times New Roman" w:cs="Times New Roman"/>
          <w:color w:val="000000"/>
          <w:sz w:val="28"/>
          <w:lang w:eastAsia="ru-RU"/>
        </w:rPr>
      </w:pPr>
      <w:r w:rsidRPr="00C63E61">
        <w:rPr>
          <w:rFonts w:ascii="Times New Roman" w:eastAsia="Times New Roman" w:hAnsi="Times New Roman" w:cs="Times New Roman"/>
          <w:color w:val="000000"/>
          <w:sz w:val="28"/>
          <w:lang w:eastAsia="ru-RU"/>
        </w:rPr>
        <w:t>Суммарные капитальные затраты в реализацию мероприятий на реконструкцию водопроводных сетей и сооружений на них до 20</w:t>
      </w:r>
      <w:r>
        <w:rPr>
          <w:rFonts w:ascii="Times New Roman" w:eastAsia="Times New Roman" w:hAnsi="Times New Roman" w:cs="Times New Roman"/>
          <w:color w:val="000000"/>
          <w:sz w:val="28"/>
          <w:lang w:eastAsia="ru-RU"/>
        </w:rPr>
        <w:t>30</w:t>
      </w:r>
      <w:r w:rsidRPr="00C63E61">
        <w:rPr>
          <w:rFonts w:ascii="Times New Roman" w:eastAsia="Times New Roman" w:hAnsi="Times New Roman" w:cs="Times New Roman"/>
          <w:color w:val="000000"/>
          <w:sz w:val="28"/>
          <w:lang w:eastAsia="ru-RU"/>
        </w:rPr>
        <w:t xml:space="preserve"> года составят </w:t>
      </w:r>
      <w:r w:rsidR="00AD2A96">
        <w:rPr>
          <w:rFonts w:ascii="Times New Roman" w:eastAsia="Times New Roman" w:hAnsi="Times New Roman" w:cs="Times New Roman"/>
          <w:color w:val="000000"/>
          <w:sz w:val="28"/>
          <w:lang w:eastAsia="ru-RU"/>
        </w:rPr>
        <w:t>72 074,07</w:t>
      </w:r>
      <w:r w:rsidR="004875E4">
        <w:rPr>
          <w:rFonts w:ascii="Times New Roman" w:eastAsia="Times New Roman" w:hAnsi="Times New Roman" w:cs="Times New Roman"/>
          <w:color w:val="000000"/>
          <w:sz w:val="28"/>
          <w:lang w:eastAsia="ru-RU"/>
        </w:rPr>
        <w:t xml:space="preserve"> </w:t>
      </w:r>
      <w:r w:rsidRPr="00C63E61">
        <w:rPr>
          <w:rFonts w:ascii="Times New Roman" w:eastAsia="Times New Roman" w:hAnsi="Times New Roman" w:cs="Times New Roman"/>
          <w:color w:val="000000"/>
          <w:sz w:val="28"/>
          <w:lang w:eastAsia="ru-RU"/>
        </w:rPr>
        <w:t>тыс. руб. без НДС.</w:t>
      </w:r>
    </w:p>
    <w:p w:rsidR="006869F4" w:rsidRPr="0042361E" w:rsidRDefault="006869F4" w:rsidP="006869F4">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t>Усредненная стоимость на 01.01.2020 год прибора учета в целях технологического учета составляет 156</w:t>
      </w:r>
      <w:r w:rsidR="0043698B">
        <w:rPr>
          <w:rFonts w:ascii="Times New Roman" w:eastAsia="Calibri" w:hAnsi="Times New Roman" w:cs="Times New Roman"/>
          <w:sz w:val="28"/>
          <w:szCs w:val="28"/>
        </w:rPr>
        <w:t>,00</w:t>
      </w:r>
      <w:r w:rsidRPr="0042361E">
        <w:rPr>
          <w:rFonts w:ascii="Times New Roman" w:eastAsia="Calibri" w:hAnsi="Times New Roman" w:cs="Times New Roman"/>
          <w:sz w:val="28"/>
          <w:szCs w:val="28"/>
        </w:rPr>
        <w:t xml:space="preserve"> тыс. руб., </w:t>
      </w:r>
      <w:r>
        <w:rPr>
          <w:rFonts w:ascii="Times New Roman" w:eastAsia="Calibri" w:hAnsi="Times New Roman" w:cs="Times New Roman"/>
          <w:sz w:val="28"/>
          <w:szCs w:val="28"/>
        </w:rPr>
        <w:t xml:space="preserve">погружного насоса марки ЭЦВ 6-6,5-85 </w:t>
      </w:r>
      <w:r w:rsidRPr="0042361E">
        <w:rPr>
          <w:rFonts w:ascii="Times New Roman" w:eastAsia="Calibri" w:hAnsi="Times New Roman" w:cs="Times New Roman"/>
          <w:sz w:val="28"/>
          <w:szCs w:val="28"/>
        </w:rPr>
        <w:t xml:space="preserve">составляет </w:t>
      </w:r>
      <w:r>
        <w:rPr>
          <w:rFonts w:ascii="Times New Roman" w:eastAsia="Calibri" w:hAnsi="Times New Roman" w:cs="Times New Roman"/>
          <w:sz w:val="28"/>
          <w:szCs w:val="28"/>
        </w:rPr>
        <w:t xml:space="preserve">35,10 </w:t>
      </w:r>
      <w:r w:rsidRPr="0042361E">
        <w:rPr>
          <w:rFonts w:ascii="Times New Roman" w:eastAsia="Calibri" w:hAnsi="Times New Roman" w:cs="Times New Roman"/>
          <w:sz w:val="28"/>
          <w:szCs w:val="28"/>
        </w:rPr>
        <w:t>тыс. руб.</w:t>
      </w:r>
      <w:r>
        <w:rPr>
          <w:rStyle w:val="afff6"/>
          <w:rFonts w:ascii="Times New Roman" w:eastAsia="Calibri" w:hAnsi="Times New Roman" w:cs="Times New Roman"/>
          <w:sz w:val="28"/>
          <w:szCs w:val="28"/>
        </w:rPr>
        <w:footnoteReference w:id="29"/>
      </w:r>
    </w:p>
    <w:p w:rsidR="006869F4" w:rsidRPr="0042361E" w:rsidRDefault="006869F4" w:rsidP="006869F4">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t xml:space="preserve">Общая стоимость капитальных вложений в части водоснабжения </w:t>
      </w:r>
      <w:r>
        <w:rPr>
          <w:rFonts w:ascii="Times New Roman" w:eastAsia="Calibri" w:hAnsi="Times New Roman" w:cs="Times New Roman"/>
          <w:sz w:val="28"/>
          <w:szCs w:val="28"/>
        </w:rPr>
        <w:t>по МО «</w:t>
      </w:r>
      <w:r w:rsidR="004875E4">
        <w:rPr>
          <w:rFonts w:ascii="Times New Roman" w:eastAsia="Calibri" w:hAnsi="Times New Roman" w:cs="Times New Roman"/>
          <w:sz w:val="28"/>
          <w:szCs w:val="28"/>
        </w:rPr>
        <w:t>Симонтовское</w:t>
      </w:r>
      <w:r>
        <w:rPr>
          <w:rFonts w:ascii="Times New Roman" w:eastAsia="Calibri" w:hAnsi="Times New Roman" w:cs="Times New Roman"/>
          <w:sz w:val="28"/>
          <w:szCs w:val="28"/>
        </w:rPr>
        <w:t xml:space="preserve"> сельское поселение» </w:t>
      </w:r>
      <w:r w:rsidR="00AC6B41" w:rsidRPr="00C63E61">
        <w:rPr>
          <w:rFonts w:ascii="Times New Roman" w:eastAsia="Times New Roman" w:hAnsi="Times New Roman" w:cs="Times New Roman"/>
          <w:color w:val="000000"/>
          <w:sz w:val="28"/>
          <w:lang w:eastAsia="ru-RU"/>
        </w:rPr>
        <w:t>до 20</w:t>
      </w:r>
      <w:r w:rsidR="00AC6B41">
        <w:rPr>
          <w:rFonts w:ascii="Times New Roman" w:eastAsia="Times New Roman" w:hAnsi="Times New Roman" w:cs="Times New Roman"/>
          <w:color w:val="000000"/>
          <w:sz w:val="28"/>
          <w:lang w:eastAsia="ru-RU"/>
        </w:rPr>
        <w:t>30</w:t>
      </w:r>
      <w:r w:rsidR="00AC6B41" w:rsidRPr="00C63E61">
        <w:rPr>
          <w:rFonts w:ascii="Times New Roman" w:eastAsia="Times New Roman" w:hAnsi="Times New Roman" w:cs="Times New Roman"/>
          <w:color w:val="000000"/>
          <w:sz w:val="28"/>
          <w:lang w:eastAsia="ru-RU"/>
        </w:rPr>
        <w:t xml:space="preserve"> года </w:t>
      </w:r>
      <w:r w:rsidRPr="0042361E">
        <w:rPr>
          <w:rFonts w:ascii="Times New Roman" w:eastAsia="Calibri" w:hAnsi="Times New Roman" w:cs="Times New Roman"/>
          <w:sz w:val="28"/>
          <w:szCs w:val="28"/>
        </w:rPr>
        <w:t xml:space="preserve">составила </w:t>
      </w:r>
      <w:r w:rsidR="00AC6B41">
        <w:rPr>
          <w:rFonts w:ascii="Times New Roman" w:eastAsia="Calibri" w:hAnsi="Times New Roman" w:cs="Times New Roman"/>
          <w:sz w:val="28"/>
          <w:szCs w:val="28"/>
        </w:rPr>
        <w:t>79 380,61</w:t>
      </w:r>
      <w:r w:rsidRPr="0042361E">
        <w:rPr>
          <w:rFonts w:ascii="Times New Roman" w:eastAsia="Calibri" w:hAnsi="Times New Roman" w:cs="Times New Roman"/>
          <w:sz w:val="28"/>
          <w:szCs w:val="28"/>
        </w:rPr>
        <w:t xml:space="preserve"> тыс. руб.</w:t>
      </w:r>
    </w:p>
    <w:p w:rsidR="006869F4" w:rsidRDefault="006869F4" w:rsidP="005A17C6">
      <w:pPr>
        <w:spacing w:after="0" w:line="360" w:lineRule="auto"/>
        <w:ind w:firstLine="709"/>
        <w:jc w:val="both"/>
        <w:rPr>
          <w:rFonts w:ascii="Times New Roman" w:eastAsia="Calibri" w:hAnsi="Times New Roman" w:cs="Times New Roman"/>
          <w:sz w:val="28"/>
          <w:szCs w:val="28"/>
        </w:rPr>
      </w:pPr>
    </w:p>
    <w:p w:rsidR="005A17C6" w:rsidRDefault="005A17C6" w:rsidP="005A17C6">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A17C6" w:rsidRDefault="005A17C6" w:rsidP="005A17C6">
      <w:pPr>
        <w:spacing w:after="0" w:line="360" w:lineRule="auto"/>
        <w:jc w:val="both"/>
        <w:rPr>
          <w:rFonts w:ascii="Times New Roman" w:eastAsia="Calibri" w:hAnsi="Times New Roman" w:cs="Times New Roman"/>
          <w:sz w:val="28"/>
          <w:szCs w:val="28"/>
        </w:rPr>
        <w:sectPr w:rsidR="005A17C6" w:rsidSect="005A17C6">
          <w:footerReference w:type="first" r:id="rId26"/>
          <w:pgSz w:w="11906" w:h="16838"/>
          <w:pgMar w:top="1134" w:right="851" w:bottom="1134" w:left="1701" w:header="709" w:footer="680" w:gutter="0"/>
          <w:cols w:space="708"/>
          <w:titlePg/>
          <w:docGrid w:linePitch="360"/>
        </w:sectPr>
      </w:pPr>
    </w:p>
    <w:p w:rsidR="004C4DAA" w:rsidRDefault="004C4DAA" w:rsidP="004C4DAA">
      <w:pPr>
        <w:pStyle w:val="afffb"/>
      </w:pPr>
      <w:bookmarkStart w:id="219" w:name="_Toc44425197"/>
      <w:r>
        <w:lastRenderedPageBreak/>
        <w:t xml:space="preserve">Таблица </w:t>
      </w:r>
      <w:r w:rsidR="00876B3F">
        <w:t>5</w:t>
      </w:r>
      <w:r w:rsidR="000B1340">
        <w:t>0</w:t>
      </w:r>
      <w:r>
        <w:t xml:space="preserve"> - </w:t>
      </w:r>
      <w:r w:rsidRPr="002632A1">
        <w:t>Оценка стоимости основных мероприятий по реализации схем</w:t>
      </w:r>
      <w:r>
        <w:t>ы</w:t>
      </w:r>
      <w:r w:rsidRPr="002632A1">
        <w:t xml:space="preserve"> водоснабжения </w:t>
      </w:r>
      <w:r>
        <w:t>МО «</w:t>
      </w:r>
      <w:r w:rsidR="00776BFC">
        <w:t xml:space="preserve">Ветлевское </w:t>
      </w:r>
      <w:r>
        <w:t>сельское поселение»</w:t>
      </w:r>
      <w:r w:rsidRPr="002632A1">
        <w:t xml:space="preserve"> в </w:t>
      </w:r>
      <w:r>
        <w:t>прогнозных</w:t>
      </w:r>
      <w:r w:rsidRPr="002632A1">
        <w:t xml:space="preserve"> ценах</w:t>
      </w:r>
      <w:r>
        <w:t xml:space="preserve"> на соответствующий календарный год действия Схемы водоснабжения </w:t>
      </w:r>
      <w:bookmarkEnd w:id="219"/>
    </w:p>
    <w:tbl>
      <w:tblPr>
        <w:tblStyle w:val="492"/>
        <w:tblW w:w="0" w:type="auto"/>
        <w:jc w:val="center"/>
        <w:tblLook w:val="04A0" w:firstRow="1" w:lastRow="0" w:firstColumn="1" w:lastColumn="0" w:noHBand="0" w:noVBand="1"/>
      </w:tblPr>
      <w:tblGrid>
        <w:gridCol w:w="2519"/>
        <w:gridCol w:w="1226"/>
        <w:gridCol w:w="1227"/>
        <w:gridCol w:w="1227"/>
        <w:gridCol w:w="1226"/>
        <w:gridCol w:w="1227"/>
        <w:gridCol w:w="1227"/>
        <w:gridCol w:w="1226"/>
        <w:gridCol w:w="1227"/>
        <w:gridCol w:w="1227"/>
        <w:gridCol w:w="1227"/>
      </w:tblGrid>
      <w:tr w:rsidR="00404EF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sz w:val="16"/>
                <w:szCs w:val="16"/>
              </w:rPr>
            </w:pPr>
            <w:r>
              <w:rPr>
                <w:rFonts w:ascii="Times New Roman" w:hAnsi="Times New Roman" w:cs="Times New Roman"/>
                <w:sz w:val="16"/>
                <w:szCs w:val="16"/>
              </w:rPr>
              <w:t>Период</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2021</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2022</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2023</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2024</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2025</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2026</w:t>
            </w:r>
          </w:p>
        </w:tc>
        <w:tc>
          <w:tcPr>
            <w:tcW w:w="1226"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2027</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2028</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2029</w:t>
            </w:r>
          </w:p>
        </w:tc>
        <w:tc>
          <w:tcPr>
            <w:tcW w:w="1227" w:type="dxa"/>
            <w:vAlign w:val="center"/>
          </w:tcPr>
          <w:p w:rsidR="004C4DAA" w:rsidRPr="00C20976" w:rsidRDefault="004C4DAA" w:rsidP="00AA324E">
            <w:pPr>
              <w:jc w:val="center"/>
              <w:rPr>
                <w:rFonts w:ascii="Times New Roman" w:hAnsi="Times New Roman" w:cs="Times New Roman"/>
                <w:sz w:val="16"/>
                <w:szCs w:val="16"/>
              </w:rPr>
            </w:pPr>
            <w:r w:rsidRPr="00C20976">
              <w:rPr>
                <w:rFonts w:ascii="Times New Roman" w:hAnsi="Times New Roman" w:cs="Times New Roman"/>
                <w:sz w:val="16"/>
                <w:szCs w:val="16"/>
              </w:rPr>
              <w:t>Всего</w:t>
            </w:r>
          </w:p>
        </w:tc>
      </w:tr>
      <w:tr w:rsidR="004C4DAA" w:rsidRPr="00C20976" w:rsidTr="0043698B">
        <w:trPr>
          <w:trHeight w:val="397"/>
          <w:tblHeader/>
          <w:jc w:val="center"/>
        </w:trPr>
        <w:tc>
          <w:tcPr>
            <w:tcW w:w="14786" w:type="dxa"/>
            <w:gridSpan w:val="11"/>
            <w:vAlign w:val="center"/>
          </w:tcPr>
          <w:p w:rsidR="004C4DAA" w:rsidRPr="00C20976" w:rsidRDefault="004C4DAA" w:rsidP="004C4DAA">
            <w:pPr>
              <w:rPr>
                <w:rFonts w:ascii="Times New Roman" w:hAnsi="Times New Roman" w:cs="Times New Roman"/>
                <w:b/>
                <w:sz w:val="16"/>
                <w:szCs w:val="16"/>
              </w:rPr>
            </w:pPr>
            <w:r w:rsidRPr="00C20976">
              <w:rPr>
                <w:rFonts w:ascii="Times New Roman" w:hAnsi="Times New Roman" w:cs="Times New Roman"/>
                <w:b/>
                <w:sz w:val="16"/>
                <w:szCs w:val="16"/>
              </w:rPr>
              <w:t>Проекты «Источники водоснабжения, водопроводные сети и сооружения на них»</w:t>
            </w:r>
          </w:p>
        </w:tc>
      </w:tr>
      <w:tr w:rsidR="00F96176"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b/>
                <w:color w:val="000000"/>
                <w:sz w:val="16"/>
                <w:szCs w:val="16"/>
              </w:rPr>
            </w:pPr>
            <w:r w:rsidRPr="00C20976">
              <w:rPr>
                <w:rFonts w:ascii="Times New Roman" w:hAnsi="Times New Roman" w:cs="Times New Roman"/>
                <w:b/>
                <w:sz w:val="16"/>
                <w:szCs w:val="16"/>
              </w:rPr>
              <w:t>Всего смета</w:t>
            </w:r>
            <w:r w:rsidR="00BC35AE">
              <w:rPr>
                <w:rFonts w:ascii="Times New Roman" w:hAnsi="Times New Roman" w:cs="Times New Roman"/>
                <w:b/>
                <w:sz w:val="16"/>
                <w:szCs w:val="16"/>
              </w:rPr>
              <w:t>, тыс.руб.</w:t>
            </w:r>
          </w:p>
        </w:tc>
        <w:tc>
          <w:tcPr>
            <w:tcW w:w="1226" w:type="dxa"/>
            <w:vAlign w:val="center"/>
          </w:tcPr>
          <w:p w:rsidR="004C4DAA" w:rsidRPr="00B96C5D" w:rsidRDefault="00F96176"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1086,97</w:t>
            </w:r>
          </w:p>
        </w:tc>
        <w:tc>
          <w:tcPr>
            <w:tcW w:w="1227" w:type="dxa"/>
            <w:vAlign w:val="center"/>
          </w:tcPr>
          <w:p w:rsidR="004C4DAA" w:rsidRPr="00B96C5D" w:rsidRDefault="00F96176" w:rsidP="00F96176">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8525,28</w:t>
            </w:r>
          </w:p>
        </w:tc>
        <w:tc>
          <w:tcPr>
            <w:tcW w:w="1227" w:type="dxa"/>
            <w:vAlign w:val="center"/>
          </w:tcPr>
          <w:p w:rsidR="004C4DAA" w:rsidRPr="00B96C5D" w:rsidRDefault="00404EFB"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11245,91</w:t>
            </w:r>
          </w:p>
        </w:tc>
        <w:tc>
          <w:tcPr>
            <w:tcW w:w="1226" w:type="dxa"/>
            <w:vAlign w:val="center"/>
          </w:tcPr>
          <w:p w:rsidR="004C4DAA" w:rsidRPr="00B96C5D" w:rsidRDefault="00404EFB"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9123,16</w:t>
            </w:r>
          </w:p>
        </w:tc>
        <w:tc>
          <w:tcPr>
            <w:tcW w:w="1227" w:type="dxa"/>
            <w:vAlign w:val="center"/>
          </w:tcPr>
          <w:p w:rsidR="004C4DAA" w:rsidRPr="00B96C5D" w:rsidRDefault="00404EFB"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8881,08</w:t>
            </w:r>
          </w:p>
        </w:tc>
        <w:tc>
          <w:tcPr>
            <w:tcW w:w="1227" w:type="dxa"/>
            <w:vAlign w:val="center"/>
          </w:tcPr>
          <w:p w:rsidR="004C4DAA" w:rsidRPr="00B96C5D" w:rsidRDefault="00404EFB"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9353,47</w:t>
            </w:r>
          </w:p>
        </w:tc>
        <w:tc>
          <w:tcPr>
            <w:tcW w:w="1226" w:type="dxa"/>
            <w:vAlign w:val="center"/>
          </w:tcPr>
          <w:p w:rsidR="004C4DAA" w:rsidRPr="00B96C5D" w:rsidRDefault="00404EFB"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9893,35</w:t>
            </w:r>
          </w:p>
        </w:tc>
        <w:tc>
          <w:tcPr>
            <w:tcW w:w="1227" w:type="dxa"/>
            <w:vAlign w:val="center"/>
          </w:tcPr>
          <w:p w:rsidR="004C4DAA" w:rsidRPr="00B96C5D" w:rsidRDefault="00404EFB" w:rsidP="004C4DAA">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10365,75</w:t>
            </w:r>
          </w:p>
        </w:tc>
        <w:tc>
          <w:tcPr>
            <w:tcW w:w="1227" w:type="dxa"/>
            <w:vAlign w:val="center"/>
          </w:tcPr>
          <w:p w:rsidR="004C4DAA" w:rsidRPr="00B96C5D" w:rsidRDefault="00404EFB" w:rsidP="00404EFB">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10905,63</w:t>
            </w:r>
          </w:p>
        </w:tc>
        <w:tc>
          <w:tcPr>
            <w:tcW w:w="1227" w:type="dxa"/>
            <w:vAlign w:val="center"/>
          </w:tcPr>
          <w:p w:rsidR="004C4DAA" w:rsidRPr="00C20976" w:rsidRDefault="00404EFB" w:rsidP="00404EFB">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79380,61</w:t>
            </w:r>
          </w:p>
        </w:tc>
      </w:tr>
      <w:tr w:rsidR="00404EF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b/>
                <w:sz w:val="16"/>
                <w:szCs w:val="16"/>
              </w:rPr>
            </w:pPr>
            <w:r w:rsidRPr="00C20976">
              <w:rPr>
                <w:rFonts w:ascii="Times New Roman" w:hAnsi="Times New Roman" w:cs="Times New Roman"/>
                <w:b/>
                <w:sz w:val="16"/>
                <w:szCs w:val="16"/>
              </w:rPr>
              <w:t>Всего смета накопленным итогом</w:t>
            </w:r>
          </w:p>
        </w:tc>
        <w:tc>
          <w:tcPr>
            <w:tcW w:w="1226" w:type="dxa"/>
            <w:vAlign w:val="center"/>
          </w:tcPr>
          <w:p w:rsidR="004C4DAA" w:rsidRPr="00B96C5D" w:rsidRDefault="00F96176"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1086,97</w:t>
            </w:r>
          </w:p>
        </w:tc>
        <w:tc>
          <w:tcPr>
            <w:tcW w:w="1227" w:type="dxa"/>
            <w:vAlign w:val="center"/>
          </w:tcPr>
          <w:p w:rsidR="004C4DAA" w:rsidRPr="00B96C5D" w:rsidRDefault="00F96176"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9612,25</w:t>
            </w:r>
          </w:p>
        </w:tc>
        <w:tc>
          <w:tcPr>
            <w:tcW w:w="1227" w:type="dxa"/>
            <w:vAlign w:val="center"/>
          </w:tcPr>
          <w:p w:rsidR="004C4DAA" w:rsidRPr="00B96C5D" w:rsidRDefault="00404EFB" w:rsidP="00BC35A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20858,16</w:t>
            </w:r>
          </w:p>
        </w:tc>
        <w:tc>
          <w:tcPr>
            <w:tcW w:w="1226" w:type="dxa"/>
            <w:vAlign w:val="center"/>
          </w:tcPr>
          <w:p w:rsidR="004C4DAA" w:rsidRPr="00B96C5D" w:rsidRDefault="00404EFB" w:rsidP="00404EFB">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29981,33</w:t>
            </w:r>
          </w:p>
        </w:tc>
        <w:tc>
          <w:tcPr>
            <w:tcW w:w="1227" w:type="dxa"/>
            <w:vAlign w:val="center"/>
          </w:tcPr>
          <w:p w:rsidR="004C4DAA" w:rsidRPr="00B96C5D" w:rsidRDefault="00404EFB" w:rsidP="00AA324E">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38862,41</w:t>
            </w:r>
          </w:p>
        </w:tc>
        <w:tc>
          <w:tcPr>
            <w:tcW w:w="1227" w:type="dxa"/>
            <w:vAlign w:val="center"/>
          </w:tcPr>
          <w:p w:rsidR="004C4DAA" w:rsidRPr="00B96C5D" w:rsidRDefault="00404EFB" w:rsidP="00843448">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48215,88</w:t>
            </w:r>
          </w:p>
        </w:tc>
        <w:tc>
          <w:tcPr>
            <w:tcW w:w="1226" w:type="dxa"/>
            <w:vAlign w:val="center"/>
          </w:tcPr>
          <w:p w:rsidR="004C4DAA" w:rsidRPr="00B96C5D" w:rsidRDefault="00404EFB" w:rsidP="00404EFB">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58109,23</w:t>
            </w:r>
          </w:p>
        </w:tc>
        <w:tc>
          <w:tcPr>
            <w:tcW w:w="1227" w:type="dxa"/>
            <w:vAlign w:val="center"/>
          </w:tcPr>
          <w:p w:rsidR="004C4DAA" w:rsidRPr="00B96C5D" w:rsidRDefault="00404EFB" w:rsidP="00404EFB">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68474,98</w:t>
            </w:r>
          </w:p>
        </w:tc>
        <w:tc>
          <w:tcPr>
            <w:tcW w:w="1227" w:type="dxa"/>
            <w:vAlign w:val="center"/>
          </w:tcPr>
          <w:p w:rsidR="004C4DAA" w:rsidRPr="00B96C5D" w:rsidRDefault="00404EFB" w:rsidP="006869F4">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79380,61</w:t>
            </w:r>
          </w:p>
        </w:tc>
        <w:tc>
          <w:tcPr>
            <w:tcW w:w="1227" w:type="dxa"/>
            <w:vAlign w:val="center"/>
          </w:tcPr>
          <w:p w:rsidR="004C4DAA" w:rsidRPr="00C20976" w:rsidRDefault="004C4DAA" w:rsidP="004C4DAA">
            <w:pPr>
              <w:rPr>
                <w:rFonts w:ascii="Times New Roman" w:hAnsi="Times New Roman" w:cs="Times New Roman"/>
                <w:b/>
                <w:color w:val="000000"/>
                <w:sz w:val="16"/>
                <w:szCs w:val="16"/>
              </w:rPr>
            </w:pPr>
          </w:p>
        </w:tc>
      </w:tr>
      <w:tr w:rsidR="00776BFC" w:rsidRPr="00C20976" w:rsidTr="0043698B">
        <w:trPr>
          <w:trHeight w:val="397"/>
          <w:tblHeader/>
          <w:jc w:val="center"/>
        </w:trPr>
        <w:tc>
          <w:tcPr>
            <w:tcW w:w="14786" w:type="dxa"/>
            <w:gridSpan w:val="11"/>
            <w:vAlign w:val="center"/>
          </w:tcPr>
          <w:p w:rsidR="00776BFC" w:rsidRPr="00C20976" w:rsidRDefault="00776BFC" w:rsidP="00776BFC">
            <w:pPr>
              <w:rPr>
                <w:rFonts w:ascii="Times New Roman" w:hAnsi="Times New Roman" w:cs="Times New Roman"/>
                <w:b/>
                <w:color w:val="000000"/>
                <w:sz w:val="16"/>
                <w:szCs w:val="16"/>
              </w:rPr>
            </w:pPr>
            <w:r w:rsidRPr="002632A1">
              <w:rPr>
                <w:rFonts w:ascii="Times New Roman" w:hAnsi="Times New Roman" w:cs="Times New Roman"/>
                <w:b/>
                <w:color w:val="000000"/>
                <w:sz w:val="16"/>
                <w:szCs w:val="16"/>
              </w:rPr>
              <w:t xml:space="preserve">Мероприятие </w:t>
            </w:r>
            <w:r>
              <w:rPr>
                <w:rFonts w:ascii="Times New Roman" w:hAnsi="Times New Roman" w:cs="Times New Roman"/>
                <w:b/>
                <w:color w:val="000000"/>
                <w:sz w:val="16"/>
                <w:szCs w:val="16"/>
              </w:rPr>
              <w:t>1</w:t>
            </w:r>
            <w:r w:rsidRPr="002632A1">
              <w:rPr>
                <w:rFonts w:ascii="Times New Roman" w:hAnsi="Times New Roman" w:cs="Times New Roman"/>
                <w:b/>
                <w:color w:val="000000"/>
                <w:sz w:val="16"/>
                <w:szCs w:val="16"/>
              </w:rPr>
              <w:t xml:space="preserve">. </w:t>
            </w:r>
            <w:r>
              <w:rPr>
                <w:rFonts w:ascii="Times New Roman" w:hAnsi="Times New Roman" w:cs="Times New Roman"/>
                <w:b/>
                <w:color w:val="000000"/>
                <w:sz w:val="16"/>
                <w:szCs w:val="16"/>
              </w:rPr>
              <w:t>Реконструкция водопроводной сети в с. Новая Романовка Мглинского района Брянской области</w:t>
            </w:r>
          </w:p>
        </w:tc>
      </w:tr>
      <w:tr w:rsidR="00F96176" w:rsidRPr="00C20976" w:rsidTr="0043698B">
        <w:trPr>
          <w:trHeight w:val="397"/>
          <w:tblHeader/>
          <w:jc w:val="center"/>
        </w:trPr>
        <w:tc>
          <w:tcPr>
            <w:tcW w:w="2519" w:type="dxa"/>
            <w:vAlign w:val="center"/>
          </w:tcPr>
          <w:p w:rsidR="00776BFC" w:rsidRPr="00C20976" w:rsidRDefault="00776BFC" w:rsidP="00776BFC">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Pr="00776BFC" w:rsidRDefault="00F96176" w:rsidP="00776BFC">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776BFC" w:rsidRPr="00F96176" w:rsidRDefault="00F96176" w:rsidP="00776BFC">
            <w:pPr>
              <w:jc w:val="center"/>
              <w:rPr>
                <w:rFonts w:ascii="Times New Roman" w:hAnsi="Times New Roman" w:cs="Times New Roman"/>
                <w:color w:val="000000"/>
                <w:sz w:val="16"/>
                <w:szCs w:val="16"/>
              </w:rPr>
            </w:pPr>
            <w:r w:rsidRPr="00F96176">
              <w:rPr>
                <w:rFonts w:ascii="Times New Roman" w:hAnsi="Times New Roman" w:cs="Times New Roman"/>
                <w:color w:val="000000"/>
                <w:sz w:val="16"/>
                <w:szCs w:val="16"/>
              </w:rPr>
              <w:t>2300,00</w:t>
            </w:r>
            <w:r w:rsidR="00776BFC" w:rsidRPr="00F96176">
              <w:rPr>
                <w:rFonts w:ascii="Times New Roman" w:hAnsi="Times New Roman" w:cs="Times New Roman"/>
                <w:color w:val="000000"/>
                <w:sz w:val="16"/>
                <w:szCs w:val="16"/>
              </w:rPr>
              <w:t>-</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Pr="00C20976" w:rsidRDefault="00776BFC" w:rsidP="00F96176">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w:t>
            </w:r>
            <w:r w:rsidR="0043698B">
              <w:rPr>
                <w:rFonts w:ascii="Times New Roman" w:hAnsi="Times New Roman" w:cs="Times New Roman"/>
                <w:b/>
                <w:color w:val="000000"/>
                <w:sz w:val="16"/>
                <w:szCs w:val="16"/>
              </w:rPr>
              <w:t xml:space="preserve"> </w:t>
            </w:r>
            <w:r w:rsidR="00F96176">
              <w:rPr>
                <w:rFonts w:ascii="Times New Roman" w:hAnsi="Times New Roman" w:cs="Times New Roman"/>
                <w:b/>
                <w:color w:val="000000"/>
                <w:sz w:val="16"/>
                <w:szCs w:val="16"/>
              </w:rPr>
              <w:t>3</w:t>
            </w:r>
            <w:r>
              <w:rPr>
                <w:rFonts w:ascii="Times New Roman" w:hAnsi="Times New Roman" w:cs="Times New Roman"/>
                <w:b/>
                <w:color w:val="000000"/>
                <w:sz w:val="16"/>
                <w:szCs w:val="16"/>
              </w:rPr>
              <w:t>00,00</w:t>
            </w:r>
          </w:p>
        </w:tc>
      </w:tr>
      <w:tr w:rsidR="00F96176" w:rsidRPr="00C20976" w:rsidTr="0043698B">
        <w:trPr>
          <w:trHeight w:val="397"/>
          <w:tblHeader/>
          <w:jc w:val="center"/>
        </w:trPr>
        <w:tc>
          <w:tcPr>
            <w:tcW w:w="2519" w:type="dxa"/>
            <w:vAlign w:val="center"/>
          </w:tcPr>
          <w:p w:rsidR="00776BFC" w:rsidRPr="00C20976" w:rsidRDefault="00776BFC" w:rsidP="00776BFC">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776BFC" w:rsidRDefault="00776BFC" w:rsidP="00776BFC">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w:t>
            </w:r>
          </w:p>
        </w:tc>
        <w:tc>
          <w:tcPr>
            <w:tcW w:w="1227" w:type="dxa"/>
            <w:vAlign w:val="center"/>
          </w:tcPr>
          <w:p w:rsidR="00776BFC" w:rsidRPr="00776BFC" w:rsidRDefault="00F96176" w:rsidP="00776BFC">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776BFC" w:rsidRPr="00F96176" w:rsidRDefault="00F96176" w:rsidP="00776BFC">
            <w:pPr>
              <w:jc w:val="center"/>
              <w:rPr>
                <w:rFonts w:ascii="Times New Roman" w:hAnsi="Times New Roman" w:cs="Times New Roman"/>
                <w:color w:val="000000"/>
                <w:sz w:val="16"/>
                <w:szCs w:val="16"/>
              </w:rPr>
            </w:pPr>
            <w:r w:rsidRPr="00F96176">
              <w:rPr>
                <w:rFonts w:ascii="Times New Roman" w:hAnsi="Times New Roman" w:cs="Times New Roman"/>
                <w:color w:val="000000"/>
                <w:sz w:val="16"/>
                <w:szCs w:val="16"/>
              </w:rPr>
              <w:t>2300,00</w:t>
            </w:r>
          </w:p>
        </w:tc>
        <w:tc>
          <w:tcPr>
            <w:tcW w:w="1226"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6"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Default="00776BFC" w:rsidP="00776BFC">
            <w:pPr>
              <w:jc w:val="center"/>
              <w:rPr>
                <w:rFonts w:ascii="Times New Roman" w:hAnsi="Times New Roman" w:cs="Times New Roman"/>
                <w:b/>
                <w:color w:val="000000"/>
                <w:sz w:val="16"/>
                <w:szCs w:val="16"/>
              </w:rPr>
            </w:pPr>
          </w:p>
        </w:tc>
        <w:tc>
          <w:tcPr>
            <w:tcW w:w="1227" w:type="dxa"/>
            <w:vAlign w:val="center"/>
          </w:tcPr>
          <w:p w:rsidR="00776BFC" w:rsidRPr="00C20976" w:rsidRDefault="00776BFC" w:rsidP="00776BFC">
            <w:pPr>
              <w:rPr>
                <w:rFonts w:ascii="Times New Roman" w:hAnsi="Times New Roman" w:cs="Times New Roman"/>
                <w:b/>
                <w:color w:val="000000"/>
                <w:sz w:val="16"/>
                <w:szCs w:val="16"/>
              </w:rPr>
            </w:pPr>
          </w:p>
        </w:tc>
      </w:tr>
      <w:tr w:rsidR="004C4DAA" w:rsidRPr="00C20976" w:rsidTr="0043698B">
        <w:trPr>
          <w:trHeight w:val="397"/>
          <w:tblHeader/>
          <w:jc w:val="center"/>
        </w:trPr>
        <w:tc>
          <w:tcPr>
            <w:tcW w:w="14786" w:type="dxa"/>
            <w:gridSpan w:val="11"/>
            <w:vAlign w:val="center"/>
          </w:tcPr>
          <w:p w:rsidR="004C4DAA" w:rsidRPr="002632A1" w:rsidRDefault="004C4DAA" w:rsidP="00F96176">
            <w:pPr>
              <w:rPr>
                <w:rFonts w:ascii="Times New Roman" w:hAnsi="Times New Roman" w:cs="Times New Roman"/>
                <w:b/>
                <w:color w:val="000000"/>
                <w:sz w:val="16"/>
                <w:szCs w:val="16"/>
              </w:rPr>
            </w:pPr>
            <w:r w:rsidRPr="002632A1">
              <w:rPr>
                <w:rFonts w:ascii="Times New Roman" w:hAnsi="Times New Roman" w:cs="Times New Roman"/>
                <w:b/>
                <w:color w:val="000000"/>
                <w:sz w:val="16"/>
                <w:szCs w:val="16"/>
              </w:rPr>
              <w:t xml:space="preserve">Мероприятие </w:t>
            </w:r>
            <w:r w:rsidR="00776BFC">
              <w:rPr>
                <w:rFonts w:ascii="Times New Roman" w:hAnsi="Times New Roman" w:cs="Times New Roman"/>
                <w:b/>
                <w:color w:val="000000"/>
                <w:sz w:val="16"/>
                <w:szCs w:val="16"/>
              </w:rPr>
              <w:t>2</w:t>
            </w:r>
            <w:r w:rsidRPr="002632A1">
              <w:rPr>
                <w:rFonts w:ascii="Times New Roman" w:hAnsi="Times New Roman" w:cs="Times New Roman"/>
                <w:b/>
                <w:color w:val="000000"/>
                <w:sz w:val="16"/>
                <w:szCs w:val="16"/>
              </w:rPr>
              <w:t xml:space="preserve">. Техническое перевооружение источников водоснабжения централизованной системы водоснабжения </w:t>
            </w:r>
            <w:r w:rsidR="00CC5596">
              <w:rPr>
                <w:rFonts w:ascii="Times New Roman" w:hAnsi="Times New Roman" w:cs="Times New Roman"/>
                <w:b/>
                <w:color w:val="000000"/>
                <w:sz w:val="16"/>
                <w:szCs w:val="16"/>
              </w:rPr>
              <w:t>МО «</w:t>
            </w:r>
            <w:r w:rsidR="00776BFC">
              <w:rPr>
                <w:rFonts w:ascii="Times New Roman" w:hAnsi="Times New Roman" w:cs="Times New Roman"/>
                <w:b/>
                <w:color w:val="000000"/>
                <w:sz w:val="16"/>
                <w:szCs w:val="16"/>
              </w:rPr>
              <w:t>Ветлевское</w:t>
            </w:r>
            <w:r w:rsidR="00CC5596">
              <w:rPr>
                <w:rFonts w:ascii="Times New Roman" w:hAnsi="Times New Roman" w:cs="Times New Roman"/>
                <w:b/>
                <w:color w:val="000000"/>
                <w:sz w:val="16"/>
                <w:szCs w:val="16"/>
              </w:rPr>
              <w:t xml:space="preserve"> сельское поселение</w:t>
            </w:r>
            <w:r w:rsidR="003C1E1A">
              <w:rPr>
                <w:rFonts w:ascii="Times New Roman" w:hAnsi="Times New Roman" w:cs="Times New Roman"/>
                <w:b/>
                <w:color w:val="000000"/>
                <w:sz w:val="16"/>
                <w:szCs w:val="16"/>
              </w:rPr>
              <w:t xml:space="preserve"> </w:t>
            </w:r>
            <w:r w:rsidR="00CC5596">
              <w:rPr>
                <w:rFonts w:ascii="Times New Roman" w:hAnsi="Times New Roman" w:cs="Times New Roman"/>
                <w:b/>
                <w:color w:val="000000"/>
                <w:sz w:val="16"/>
                <w:szCs w:val="16"/>
              </w:rPr>
              <w:t>»</w:t>
            </w:r>
            <w:r w:rsidR="003C1E1A">
              <w:rPr>
                <w:rFonts w:ascii="Times New Roman" w:hAnsi="Times New Roman" w:cs="Times New Roman"/>
                <w:b/>
                <w:color w:val="000000"/>
                <w:sz w:val="16"/>
                <w:szCs w:val="16"/>
              </w:rPr>
              <w:t xml:space="preserve"> </w:t>
            </w:r>
            <w:r w:rsidRPr="002632A1">
              <w:rPr>
                <w:rFonts w:ascii="Times New Roman" w:hAnsi="Times New Roman" w:cs="Times New Roman"/>
                <w:b/>
                <w:color w:val="000000"/>
                <w:sz w:val="16"/>
                <w:szCs w:val="16"/>
              </w:rPr>
              <w:t xml:space="preserve">(оснащение </w:t>
            </w:r>
            <w:r w:rsidR="00F96176">
              <w:rPr>
                <w:rFonts w:ascii="Times New Roman" w:hAnsi="Times New Roman" w:cs="Times New Roman"/>
                <w:b/>
                <w:color w:val="000000"/>
                <w:sz w:val="16"/>
                <w:szCs w:val="16"/>
              </w:rPr>
              <w:t>14</w:t>
            </w:r>
            <w:r w:rsidRPr="002632A1">
              <w:rPr>
                <w:rFonts w:ascii="Times New Roman" w:hAnsi="Times New Roman" w:cs="Times New Roman"/>
                <w:b/>
                <w:color w:val="000000"/>
                <w:sz w:val="16"/>
                <w:szCs w:val="16"/>
              </w:rPr>
              <w:t xml:space="preserve"> водозаборных узлов технологическими приборами учета воды)</w:t>
            </w:r>
          </w:p>
        </w:tc>
      </w:tr>
      <w:tr w:rsidR="00F96176"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6" w:type="dxa"/>
            <w:vAlign w:val="center"/>
          </w:tcPr>
          <w:p w:rsidR="004C4DAA" w:rsidRPr="00446FE9" w:rsidRDefault="00F96176" w:rsidP="00F96176">
            <w:pPr>
              <w:jc w:val="center"/>
              <w:rPr>
                <w:rFonts w:ascii="Times New Roman" w:hAnsi="Times New Roman" w:cs="Times New Roman"/>
                <w:color w:val="000000"/>
                <w:sz w:val="16"/>
                <w:szCs w:val="16"/>
              </w:rPr>
            </w:pPr>
            <w:r>
              <w:rPr>
                <w:rFonts w:ascii="Times New Roman" w:hAnsi="Times New Roman" w:cs="Times New Roman"/>
                <w:color w:val="000000"/>
                <w:sz w:val="16"/>
                <w:szCs w:val="16"/>
              </w:rPr>
              <w:t>312,00</w:t>
            </w:r>
          </w:p>
        </w:tc>
        <w:tc>
          <w:tcPr>
            <w:tcW w:w="1227" w:type="dxa"/>
            <w:vAlign w:val="center"/>
          </w:tcPr>
          <w:p w:rsidR="004C4DAA" w:rsidRPr="00446FE9"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4C4DAA" w:rsidRPr="00446FE9"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776BFC" w:rsidRDefault="00F96176" w:rsidP="00F96176">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2 184,00</w:t>
            </w:r>
          </w:p>
        </w:tc>
      </w:tr>
      <w:tr w:rsidR="00404EFB" w:rsidRPr="00C20976" w:rsidTr="0043698B">
        <w:trPr>
          <w:trHeight w:val="397"/>
          <w:tblHeader/>
          <w:jc w:val="center"/>
        </w:trPr>
        <w:tc>
          <w:tcPr>
            <w:tcW w:w="2519" w:type="dxa"/>
            <w:vAlign w:val="center"/>
          </w:tcPr>
          <w:p w:rsidR="004C4DAA" w:rsidRPr="00C20976" w:rsidRDefault="004C4DAA" w:rsidP="004C4DA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624,00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1248,00</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1872,00</w:t>
            </w:r>
          </w:p>
        </w:tc>
        <w:tc>
          <w:tcPr>
            <w:tcW w:w="1226" w:type="dxa"/>
            <w:vAlign w:val="center"/>
          </w:tcPr>
          <w:p w:rsidR="004C4DAA" w:rsidRPr="00446FE9" w:rsidRDefault="00F96176" w:rsidP="00F96176">
            <w:pPr>
              <w:jc w:val="center"/>
              <w:rPr>
                <w:rFonts w:ascii="Times New Roman" w:hAnsi="Times New Roman" w:cs="Times New Roman"/>
                <w:color w:val="000000"/>
                <w:sz w:val="16"/>
                <w:szCs w:val="16"/>
              </w:rPr>
            </w:pPr>
            <w:r>
              <w:rPr>
                <w:rFonts w:ascii="Times New Roman" w:hAnsi="Times New Roman" w:cs="Times New Roman"/>
                <w:color w:val="000000"/>
                <w:sz w:val="16"/>
                <w:szCs w:val="16"/>
              </w:rPr>
              <w:t>2184,00</w:t>
            </w:r>
          </w:p>
        </w:tc>
        <w:tc>
          <w:tcPr>
            <w:tcW w:w="1227" w:type="dxa"/>
            <w:vAlign w:val="center"/>
          </w:tcPr>
          <w:p w:rsidR="004C4DAA" w:rsidRPr="00446FE9" w:rsidRDefault="00F96176" w:rsidP="00F96176">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3C1E1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4C4DAA" w:rsidRPr="00446FE9" w:rsidRDefault="004C4DA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876B3F" w:rsidRPr="00C20976" w:rsidTr="0043698B">
        <w:trPr>
          <w:trHeight w:val="397"/>
          <w:tblHeader/>
          <w:jc w:val="center"/>
        </w:trPr>
        <w:tc>
          <w:tcPr>
            <w:tcW w:w="14786" w:type="dxa"/>
            <w:gridSpan w:val="11"/>
            <w:vAlign w:val="center"/>
          </w:tcPr>
          <w:p w:rsidR="00876B3F" w:rsidRDefault="00876B3F" w:rsidP="00801916">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sidR="00776BFC">
              <w:rPr>
                <w:rFonts w:ascii="Times New Roman" w:eastAsia="Calibri" w:hAnsi="Times New Roman" w:cs="Times New Roman"/>
                <w:b/>
                <w:sz w:val="16"/>
                <w:szCs w:val="16"/>
              </w:rPr>
              <w:t>3</w:t>
            </w:r>
            <w:r w:rsidRPr="00A5391D">
              <w:rPr>
                <w:rFonts w:ascii="Times New Roman" w:eastAsia="Calibri" w:hAnsi="Times New Roman" w:cs="Times New Roman"/>
                <w:b/>
                <w:sz w:val="16"/>
                <w:szCs w:val="16"/>
              </w:rPr>
              <w:t xml:space="preserve">. </w:t>
            </w:r>
            <w:r w:rsidRPr="000F2865">
              <w:rPr>
                <w:rFonts w:ascii="Times New Roman" w:eastAsia="Calibri" w:hAnsi="Times New Roman" w:cs="Times New Roman"/>
                <w:b/>
                <w:sz w:val="16"/>
                <w:szCs w:val="16"/>
              </w:rPr>
              <w:t>Реконструкция водопроводных сетей, подлежащих замене в связи с исчерпанием эксплуатационного ресурса</w:t>
            </w:r>
            <w:r w:rsidRPr="00A5391D">
              <w:rPr>
                <w:rFonts w:ascii="Times New Roman" w:eastAsia="Calibri" w:hAnsi="Times New Roman" w:cs="Times New Roman"/>
                <w:b/>
                <w:sz w:val="16"/>
                <w:szCs w:val="16"/>
              </w:rPr>
              <w:t xml:space="preserve"> диаметрами в диапазоне 50-250 мм</w:t>
            </w:r>
          </w:p>
        </w:tc>
      </w:tr>
      <w:tr w:rsidR="00F96176" w:rsidRPr="00C20976" w:rsidTr="0043698B">
        <w:trPr>
          <w:trHeight w:val="397"/>
          <w:tblHeader/>
          <w:jc w:val="center"/>
        </w:trPr>
        <w:tc>
          <w:tcPr>
            <w:tcW w:w="2519" w:type="dxa"/>
            <w:vAlign w:val="center"/>
          </w:tcPr>
          <w:p w:rsidR="00876B3F" w:rsidRPr="00C20976" w:rsidRDefault="00876B3F" w:rsidP="00876B3F">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0</w:t>
            </w:r>
          </w:p>
        </w:tc>
        <w:tc>
          <w:tcPr>
            <w:tcW w:w="1227" w:type="dxa"/>
            <w:vAlign w:val="center"/>
          </w:tcPr>
          <w:p w:rsidR="00876B3F" w:rsidRPr="00F65964" w:rsidRDefault="004875E4" w:rsidP="004875E4">
            <w:pPr>
              <w:jc w:val="center"/>
              <w:rPr>
                <w:rFonts w:ascii="Times New Roman" w:hAnsi="Times New Roman" w:cs="Times New Roman"/>
                <w:color w:val="000000"/>
                <w:sz w:val="16"/>
                <w:szCs w:val="16"/>
              </w:rPr>
            </w:pPr>
            <w:r>
              <w:rPr>
                <w:rFonts w:ascii="Times New Roman" w:hAnsi="Times New Roman" w:cs="Times New Roman"/>
                <w:color w:val="000000"/>
                <w:sz w:val="16"/>
                <w:szCs w:val="16"/>
              </w:rPr>
              <w:t>7423,36</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7828,27</w:t>
            </w:r>
          </w:p>
        </w:tc>
        <w:tc>
          <w:tcPr>
            <w:tcW w:w="1226"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8300,66</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8705,58</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9177,97</w:t>
            </w:r>
          </w:p>
        </w:tc>
        <w:tc>
          <w:tcPr>
            <w:tcW w:w="1226"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9717,85</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10190,25</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10730,13</w:t>
            </w:r>
          </w:p>
        </w:tc>
        <w:tc>
          <w:tcPr>
            <w:tcW w:w="1227" w:type="dxa"/>
            <w:vAlign w:val="center"/>
          </w:tcPr>
          <w:p w:rsidR="00876B3F" w:rsidRPr="006C6910" w:rsidRDefault="004875E4" w:rsidP="004875E4">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72 074,07</w:t>
            </w:r>
          </w:p>
        </w:tc>
      </w:tr>
      <w:tr w:rsidR="00F96176" w:rsidRPr="00C20976" w:rsidTr="0043698B">
        <w:trPr>
          <w:trHeight w:val="397"/>
          <w:tblHeader/>
          <w:jc w:val="center"/>
        </w:trPr>
        <w:tc>
          <w:tcPr>
            <w:tcW w:w="2519" w:type="dxa"/>
            <w:vAlign w:val="center"/>
          </w:tcPr>
          <w:p w:rsidR="00876B3F" w:rsidRPr="00C20976" w:rsidRDefault="00876B3F" w:rsidP="00876B3F">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876B3F" w:rsidRPr="00F65964" w:rsidRDefault="00876B3F" w:rsidP="00776BFC">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0,00</w:t>
            </w:r>
          </w:p>
        </w:tc>
        <w:tc>
          <w:tcPr>
            <w:tcW w:w="1227" w:type="dxa"/>
            <w:vAlign w:val="center"/>
          </w:tcPr>
          <w:p w:rsidR="00876B3F" w:rsidRPr="00F65964" w:rsidRDefault="004875E4" w:rsidP="004875E4">
            <w:pPr>
              <w:jc w:val="center"/>
              <w:rPr>
                <w:rFonts w:ascii="Times New Roman" w:hAnsi="Times New Roman" w:cs="Times New Roman"/>
                <w:color w:val="000000"/>
                <w:sz w:val="16"/>
                <w:szCs w:val="16"/>
              </w:rPr>
            </w:pPr>
            <w:r>
              <w:rPr>
                <w:rFonts w:ascii="Times New Roman" w:hAnsi="Times New Roman" w:cs="Times New Roman"/>
                <w:color w:val="000000"/>
                <w:sz w:val="16"/>
                <w:szCs w:val="16"/>
              </w:rPr>
              <w:t>7423,36</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15251,63</w:t>
            </w:r>
          </w:p>
        </w:tc>
        <w:tc>
          <w:tcPr>
            <w:tcW w:w="1226"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23552,29</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32257,87</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41435,84</w:t>
            </w:r>
          </w:p>
        </w:tc>
        <w:tc>
          <w:tcPr>
            <w:tcW w:w="1226"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51153,69</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61343,94</w:t>
            </w:r>
          </w:p>
        </w:tc>
        <w:tc>
          <w:tcPr>
            <w:tcW w:w="1227" w:type="dxa"/>
            <w:vAlign w:val="center"/>
          </w:tcPr>
          <w:p w:rsidR="00876B3F" w:rsidRPr="00F65964" w:rsidRDefault="004875E4"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72074,07</w:t>
            </w:r>
          </w:p>
        </w:tc>
        <w:tc>
          <w:tcPr>
            <w:tcW w:w="1227" w:type="dxa"/>
            <w:vAlign w:val="center"/>
          </w:tcPr>
          <w:p w:rsidR="00876B3F" w:rsidRPr="00F65964" w:rsidRDefault="00876B3F" w:rsidP="002A7B6A">
            <w:pPr>
              <w:jc w:val="center"/>
              <w:rPr>
                <w:rFonts w:ascii="Times New Roman" w:hAnsi="Times New Roman" w:cs="Times New Roman"/>
                <w:color w:val="000000"/>
                <w:sz w:val="16"/>
                <w:szCs w:val="16"/>
              </w:rPr>
            </w:pPr>
            <w:r w:rsidRPr="00F65964">
              <w:rPr>
                <w:rFonts w:ascii="Times New Roman" w:hAnsi="Times New Roman" w:cs="Times New Roman"/>
                <w:color w:val="000000"/>
                <w:sz w:val="16"/>
                <w:szCs w:val="16"/>
              </w:rPr>
              <w:t>-</w:t>
            </w:r>
          </w:p>
        </w:tc>
      </w:tr>
      <w:tr w:rsidR="00876B3F" w:rsidRPr="00C20976" w:rsidTr="0043698B">
        <w:trPr>
          <w:trHeight w:val="397"/>
          <w:tblHeader/>
          <w:jc w:val="center"/>
        </w:trPr>
        <w:tc>
          <w:tcPr>
            <w:tcW w:w="14786" w:type="dxa"/>
            <w:gridSpan w:val="11"/>
            <w:vAlign w:val="center"/>
          </w:tcPr>
          <w:p w:rsidR="00876B3F" w:rsidRDefault="00876B3F" w:rsidP="00F96176">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sidR="00776BFC">
              <w:rPr>
                <w:rFonts w:ascii="Times New Roman" w:eastAsia="Calibri" w:hAnsi="Times New Roman" w:cs="Times New Roman"/>
                <w:b/>
                <w:sz w:val="16"/>
                <w:szCs w:val="16"/>
              </w:rPr>
              <w:t>4</w:t>
            </w:r>
            <w:r w:rsidRPr="00A5391D">
              <w:rPr>
                <w:rFonts w:ascii="Times New Roman" w:eastAsia="Calibri" w:hAnsi="Times New Roman" w:cs="Times New Roman"/>
                <w:b/>
                <w:sz w:val="16"/>
                <w:szCs w:val="16"/>
              </w:rPr>
              <w:t xml:space="preserve">. Техническое оснащение водопроводных сетей системы водоснабжения </w:t>
            </w:r>
            <w:r>
              <w:rPr>
                <w:rFonts w:ascii="Times New Roman" w:hAnsi="Times New Roman" w:cs="Times New Roman"/>
                <w:b/>
                <w:color w:val="000000"/>
                <w:sz w:val="16"/>
                <w:szCs w:val="16"/>
              </w:rPr>
              <w:t>МО «</w:t>
            </w:r>
            <w:r w:rsidR="00F96176">
              <w:rPr>
                <w:rFonts w:ascii="Times New Roman" w:hAnsi="Times New Roman" w:cs="Times New Roman"/>
                <w:b/>
                <w:color w:val="000000"/>
                <w:sz w:val="16"/>
                <w:szCs w:val="16"/>
              </w:rPr>
              <w:t>Симонтовское</w:t>
            </w:r>
            <w:r>
              <w:rPr>
                <w:rFonts w:ascii="Times New Roman" w:hAnsi="Times New Roman" w:cs="Times New Roman"/>
                <w:b/>
                <w:color w:val="000000"/>
                <w:sz w:val="16"/>
                <w:szCs w:val="16"/>
              </w:rPr>
              <w:t xml:space="preserve"> сельское поселение </w:t>
            </w:r>
            <w:r w:rsidRPr="00A5391D">
              <w:rPr>
                <w:rFonts w:ascii="Times New Roman" w:eastAsia="Calibri" w:hAnsi="Times New Roman" w:cs="Times New Roman"/>
                <w:b/>
                <w:sz w:val="16"/>
                <w:szCs w:val="16"/>
              </w:rPr>
              <w:t xml:space="preserve">(оснащение </w:t>
            </w:r>
            <w:r w:rsidR="00776BFC">
              <w:rPr>
                <w:rFonts w:ascii="Times New Roman" w:eastAsia="Calibri" w:hAnsi="Times New Roman" w:cs="Times New Roman"/>
                <w:b/>
                <w:sz w:val="16"/>
                <w:szCs w:val="16"/>
              </w:rPr>
              <w:t xml:space="preserve">колодцев </w:t>
            </w:r>
            <w:r w:rsidRPr="00A5391D">
              <w:rPr>
                <w:rFonts w:ascii="Times New Roman" w:eastAsia="Calibri" w:hAnsi="Times New Roman" w:cs="Times New Roman"/>
                <w:b/>
                <w:sz w:val="16"/>
                <w:szCs w:val="16"/>
              </w:rPr>
              <w:t>после водонапорных башен техн</w:t>
            </w:r>
            <w:r>
              <w:rPr>
                <w:rFonts w:ascii="Times New Roman" w:eastAsia="Calibri" w:hAnsi="Times New Roman" w:cs="Times New Roman"/>
                <w:b/>
                <w:sz w:val="16"/>
                <w:szCs w:val="16"/>
              </w:rPr>
              <w:t>ологическими</w:t>
            </w:r>
            <w:r w:rsidRPr="00A5391D">
              <w:rPr>
                <w:rFonts w:ascii="Times New Roman" w:eastAsia="Calibri" w:hAnsi="Times New Roman" w:cs="Times New Roman"/>
                <w:b/>
                <w:sz w:val="16"/>
                <w:szCs w:val="16"/>
              </w:rPr>
              <w:t xml:space="preserve"> приборами учета воды)</w:t>
            </w:r>
          </w:p>
        </w:tc>
      </w:tr>
      <w:tr w:rsidR="00404EFB" w:rsidRPr="00C20976" w:rsidTr="0043698B">
        <w:trPr>
          <w:trHeight w:val="397"/>
          <w:tblHeader/>
          <w:jc w:val="center"/>
        </w:trPr>
        <w:tc>
          <w:tcPr>
            <w:tcW w:w="2519" w:type="dxa"/>
            <w:vAlign w:val="center"/>
          </w:tcPr>
          <w:p w:rsidR="002A7B6A" w:rsidRPr="00C20976" w:rsidRDefault="002A7B6A" w:rsidP="002A7B6A">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287,469</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302,417</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318,143</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335,005</w:t>
            </w:r>
          </w:p>
        </w:tc>
        <w:tc>
          <w:tcPr>
            <w:tcW w:w="1227" w:type="dxa"/>
            <w:vAlign w:val="center"/>
          </w:tcPr>
          <w:p w:rsidR="002A7B6A" w:rsidRPr="00A5391D"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2A7B6A" w:rsidRPr="00A5391D"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404EFB" w:rsidP="00404EFB">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43698B" w:rsidRDefault="002A7B6A" w:rsidP="002A7B6A">
            <w:pPr>
              <w:jc w:val="center"/>
              <w:rPr>
                <w:rFonts w:ascii="Times New Roman" w:hAnsi="Times New Roman" w:cs="Times New Roman"/>
                <w:b/>
                <w:color w:val="000000"/>
                <w:sz w:val="16"/>
                <w:szCs w:val="16"/>
              </w:rPr>
            </w:pPr>
            <w:r w:rsidRPr="0043698B">
              <w:rPr>
                <w:rFonts w:ascii="Times New Roman" w:hAnsi="Times New Roman" w:cs="Times New Roman"/>
                <w:b/>
                <w:color w:val="000000"/>
                <w:sz w:val="16"/>
                <w:szCs w:val="16"/>
              </w:rPr>
              <w:t>1</w:t>
            </w:r>
            <w:r w:rsidR="0043698B">
              <w:rPr>
                <w:rFonts w:ascii="Times New Roman" w:hAnsi="Times New Roman" w:cs="Times New Roman"/>
                <w:b/>
                <w:color w:val="000000"/>
                <w:sz w:val="16"/>
                <w:szCs w:val="16"/>
              </w:rPr>
              <w:t xml:space="preserve"> </w:t>
            </w:r>
            <w:r w:rsidRPr="0043698B">
              <w:rPr>
                <w:rFonts w:ascii="Times New Roman" w:hAnsi="Times New Roman" w:cs="Times New Roman"/>
                <w:b/>
                <w:color w:val="000000"/>
                <w:sz w:val="16"/>
                <w:szCs w:val="16"/>
              </w:rPr>
              <w:t>243,034</w:t>
            </w:r>
          </w:p>
        </w:tc>
      </w:tr>
      <w:tr w:rsidR="00F96176" w:rsidRPr="00C20976" w:rsidTr="0043698B">
        <w:trPr>
          <w:trHeight w:val="397"/>
          <w:tblHeader/>
          <w:jc w:val="center"/>
        </w:trPr>
        <w:tc>
          <w:tcPr>
            <w:tcW w:w="2519" w:type="dxa"/>
            <w:vAlign w:val="center"/>
          </w:tcPr>
          <w:p w:rsidR="002A7B6A" w:rsidRPr="00C20976" w:rsidRDefault="002A7B6A" w:rsidP="002A7B6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287,469</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589,886</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908,029</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sidRPr="00A5391D">
              <w:rPr>
                <w:rFonts w:ascii="Times New Roman" w:hAnsi="Times New Roman" w:cs="Times New Roman"/>
                <w:color w:val="000000"/>
                <w:sz w:val="16"/>
                <w:szCs w:val="16"/>
              </w:rPr>
              <w:t>1243,034</w:t>
            </w:r>
          </w:p>
        </w:tc>
        <w:tc>
          <w:tcPr>
            <w:tcW w:w="1227" w:type="dxa"/>
            <w:vAlign w:val="center"/>
          </w:tcPr>
          <w:p w:rsidR="002A7B6A" w:rsidRPr="00A5391D" w:rsidRDefault="00843448" w:rsidP="00843448">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6"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227" w:type="dxa"/>
            <w:vAlign w:val="center"/>
          </w:tcPr>
          <w:p w:rsidR="002A7B6A" w:rsidRPr="00A5391D" w:rsidRDefault="002A7B6A"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2A7B6A" w:rsidRPr="00C20976" w:rsidTr="0043698B">
        <w:trPr>
          <w:trHeight w:val="397"/>
          <w:tblHeader/>
          <w:jc w:val="center"/>
        </w:trPr>
        <w:tc>
          <w:tcPr>
            <w:tcW w:w="14786" w:type="dxa"/>
            <w:gridSpan w:val="11"/>
            <w:vAlign w:val="center"/>
          </w:tcPr>
          <w:p w:rsidR="002A7B6A" w:rsidRDefault="002A7B6A" w:rsidP="00F96176">
            <w:pPr>
              <w:rPr>
                <w:rFonts w:ascii="Times New Roman" w:hAnsi="Times New Roman" w:cs="Times New Roman"/>
                <w:color w:val="000000"/>
                <w:sz w:val="16"/>
                <w:szCs w:val="16"/>
              </w:rPr>
            </w:pPr>
            <w:r w:rsidRPr="00A5391D">
              <w:rPr>
                <w:rFonts w:ascii="Times New Roman" w:eastAsia="Calibri" w:hAnsi="Times New Roman" w:cs="Times New Roman"/>
                <w:b/>
                <w:sz w:val="16"/>
                <w:szCs w:val="16"/>
              </w:rPr>
              <w:t xml:space="preserve">Мероприятие </w:t>
            </w:r>
            <w:r w:rsidR="00776BFC">
              <w:rPr>
                <w:rFonts w:ascii="Times New Roman" w:eastAsia="Calibri" w:hAnsi="Times New Roman" w:cs="Times New Roman"/>
                <w:b/>
                <w:sz w:val="16"/>
                <w:szCs w:val="16"/>
              </w:rPr>
              <w:t>5</w:t>
            </w:r>
            <w:r w:rsidRPr="00A5391D">
              <w:rPr>
                <w:rFonts w:ascii="Times New Roman" w:eastAsia="Calibri" w:hAnsi="Times New Roman" w:cs="Times New Roman"/>
                <w:b/>
                <w:sz w:val="16"/>
                <w:szCs w:val="16"/>
              </w:rPr>
              <w:t xml:space="preserve">. </w:t>
            </w:r>
            <w:r w:rsidR="00630AF9">
              <w:rPr>
                <w:rFonts w:ascii="Times New Roman" w:eastAsia="Calibri" w:hAnsi="Times New Roman" w:cs="Times New Roman"/>
                <w:b/>
                <w:sz w:val="16"/>
                <w:szCs w:val="16"/>
              </w:rPr>
              <w:t>Плановая з</w:t>
            </w:r>
            <w:r>
              <w:rPr>
                <w:rFonts w:ascii="Times New Roman" w:eastAsia="Calibri" w:hAnsi="Times New Roman" w:cs="Times New Roman"/>
                <w:b/>
                <w:sz w:val="16"/>
                <w:szCs w:val="16"/>
              </w:rPr>
              <w:t xml:space="preserve">амена погружных насосов на скважинах, выработавших свой нормативный срок на </w:t>
            </w:r>
            <w:r w:rsidRPr="00A5391D">
              <w:rPr>
                <w:rFonts w:ascii="Times New Roman" w:eastAsia="Calibri" w:hAnsi="Times New Roman" w:cs="Times New Roman"/>
                <w:b/>
                <w:sz w:val="16"/>
                <w:szCs w:val="16"/>
              </w:rPr>
              <w:t>систем</w:t>
            </w:r>
            <w:r>
              <w:rPr>
                <w:rFonts w:ascii="Times New Roman" w:eastAsia="Calibri" w:hAnsi="Times New Roman" w:cs="Times New Roman"/>
                <w:b/>
                <w:sz w:val="16"/>
                <w:szCs w:val="16"/>
              </w:rPr>
              <w:t>ах</w:t>
            </w:r>
            <w:r w:rsidRPr="00A5391D">
              <w:rPr>
                <w:rFonts w:ascii="Times New Roman" w:eastAsia="Calibri" w:hAnsi="Times New Roman" w:cs="Times New Roman"/>
                <w:b/>
                <w:sz w:val="16"/>
                <w:szCs w:val="16"/>
              </w:rPr>
              <w:t xml:space="preserve"> водоснабжения </w:t>
            </w:r>
            <w:r>
              <w:rPr>
                <w:rFonts w:ascii="Times New Roman" w:hAnsi="Times New Roman" w:cs="Times New Roman"/>
                <w:b/>
                <w:color w:val="000000"/>
                <w:sz w:val="16"/>
                <w:szCs w:val="16"/>
              </w:rPr>
              <w:t>МО «</w:t>
            </w:r>
            <w:r w:rsidR="00F96176">
              <w:rPr>
                <w:rFonts w:ascii="Times New Roman" w:hAnsi="Times New Roman" w:cs="Times New Roman"/>
                <w:b/>
                <w:color w:val="000000"/>
                <w:sz w:val="16"/>
                <w:szCs w:val="16"/>
              </w:rPr>
              <w:t>Симонтовское с</w:t>
            </w:r>
            <w:r>
              <w:rPr>
                <w:rFonts w:ascii="Times New Roman" w:hAnsi="Times New Roman" w:cs="Times New Roman"/>
                <w:b/>
                <w:color w:val="000000"/>
                <w:sz w:val="16"/>
                <w:szCs w:val="16"/>
              </w:rPr>
              <w:t xml:space="preserve">ельское поселение </w:t>
            </w:r>
          </w:p>
        </w:tc>
      </w:tr>
      <w:tr w:rsidR="00404EFB" w:rsidRPr="00C20976" w:rsidTr="0043698B">
        <w:trPr>
          <w:trHeight w:val="397"/>
          <w:tblHeader/>
          <w:jc w:val="center"/>
        </w:trPr>
        <w:tc>
          <w:tcPr>
            <w:tcW w:w="2519" w:type="dxa"/>
            <w:vAlign w:val="center"/>
          </w:tcPr>
          <w:p w:rsidR="0043698B" w:rsidRPr="00C20976" w:rsidRDefault="0043698B" w:rsidP="0043698B">
            <w:pPr>
              <w:rPr>
                <w:rFonts w:ascii="Times New Roman" w:hAnsi="Times New Roman" w:cs="Times New Roman"/>
                <w:color w:val="000000"/>
                <w:sz w:val="16"/>
                <w:szCs w:val="16"/>
              </w:rPr>
            </w:pPr>
            <w:r w:rsidRPr="00C20976">
              <w:rPr>
                <w:rFonts w:ascii="Times New Roman" w:hAnsi="Times New Roman" w:cs="Times New Roman"/>
                <w:sz w:val="16"/>
                <w:szCs w:val="16"/>
              </w:rPr>
              <w:t>Всего смета</w:t>
            </w:r>
          </w:p>
        </w:tc>
        <w:tc>
          <w:tcPr>
            <w:tcW w:w="1226" w:type="dxa"/>
            <w:vAlign w:val="center"/>
          </w:tcPr>
          <w:p w:rsidR="0043698B"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6"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6"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Default="0043698B" w:rsidP="0043698B">
            <w:pPr>
              <w:jc w:val="center"/>
            </w:pPr>
            <w:r w:rsidRPr="00A83BCC">
              <w:rPr>
                <w:rFonts w:ascii="Times New Roman" w:hAnsi="Times New Roman" w:cs="Times New Roman"/>
                <w:color w:val="000000"/>
                <w:sz w:val="16"/>
                <w:szCs w:val="16"/>
              </w:rPr>
              <w:t>175,50</w:t>
            </w:r>
          </w:p>
        </w:tc>
        <w:tc>
          <w:tcPr>
            <w:tcW w:w="1227" w:type="dxa"/>
            <w:vAlign w:val="center"/>
          </w:tcPr>
          <w:p w:rsidR="0043698B" w:rsidRPr="00776BFC" w:rsidRDefault="00801916" w:rsidP="00801916">
            <w:pPr>
              <w:jc w:val="center"/>
              <w:rPr>
                <w:rFonts w:ascii="Times New Roman" w:hAnsi="Times New Roman" w:cs="Times New Roman"/>
                <w:b/>
                <w:color w:val="000000"/>
                <w:sz w:val="16"/>
                <w:szCs w:val="16"/>
              </w:rPr>
            </w:pPr>
            <w:r>
              <w:rPr>
                <w:rFonts w:ascii="Times New Roman" w:hAnsi="Times New Roman" w:cs="Times New Roman"/>
                <w:b/>
                <w:color w:val="000000"/>
                <w:sz w:val="16"/>
                <w:szCs w:val="16"/>
              </w:rPr>
              <w:t>1 579,50</w:t>
            </w:r>
          </w:p>
        </w:tc>
      </w:tr>
      <w:tr w:rsidR="00404EFB" w:rsidRPr="00C20976" w:rsidTr="0043698B">
        <w:trPr>
          <w:trHeight w:val="397"/>
          <w:tblHeader/>
          <w:jc w:val="center"/>
        </w:trPr>
        <w:tc>
          <w:tcPr>
            <w:tcW w:w="2519" w:type="dxa"/>
            <w:vAlign w:val="center"/>
          </w:tcPr>
          <w:p w:rsidR="002A7B6A" w:rsidRPr="00C20976" w:rsidRDefault="002A7B6A" w:rsidP="002A7B6A">
            <w:pPr>
              <w:rPr>
                <w:rFonts w:ascii="Times New Roman" w:hAnsi="Times New Roman" w:cs="Times New Roman"/>
                <w:sz w:val="16"/>
                <w:szCs w:val="16"/>
              </w:rPr>
            </w:pPr>
            <w:r w:rsidRPr="00C20976">
              <w:rPr>
                <w:rFonts w:ascii="Times New Roman" w:hAnsi="Times New Roman" w:cs="Times New Roman"/>
                <w:sz w:val="16"/>
                <w:szCs w:val="16"/>
              </w:rPr>
              <w:t>Всего смета накопленным итогом</w:t>
            </w:r>
          </w:p>
        </w:tc>
        <w:tc>
          <w:tcPr>
            <w:tcW w:w="1226"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175,50</w:t>
            </w:r>
          </w:p>
        </w:tc>
        <w:tc>
          <w:tcPr>
            <w:tcW w:w="1227" w:type="dxa"/>
            <w:vAlign w:val="center"/>
          </w:tcPr>
          <w:p w:rsidR="002A7B6A" w:rsidRPr="00446FE9" w:rsidRDefault="0043698B"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351,00</w:t>
            </w:r>
          </w:p>
        </w:tc>
        <w:tc>
          <w:tcPr>
            <w:tcW w:w="1227" w:type="dxa"/>
            <w:vAlign w:val="center"/>
          </w:tcPr>
          <w:p w:rsidR="002A7B6A" w:rsidRPr="00446FE9" w:rsidRDefault="0043698B" w:rsidP="002A7B6A">
            <w:pPr>
              <w:jc w:val="center"/>
              <w:rPr>
                <w:rFonts w:ascii="Times New Roman" w:hAnsi="Times New Roman" w:cs="Times New Roman"/>
                <w:color w:val="000000"/>
                <w:sz w:val="16"/>
                <w:szCs w:val="16"/>
              </w:rPr>
            </w:pPr>
            <w:r>
              <w:rPr>
                <w:rFonts w:ascii="Times New Roman" w:hAnsi="Times New Roman" w:cs="Times New Roman"/>
                <w:color w:val="000000"/>
                <w:sz w:val="16"/>
                <w:szCs w:val="16"/>
              </w:rPr>
              <w:t>526,50</w:t>
            </w:r>
          </w:p>
        </w:tc>
        <w:tc>
          <w:tcPr>
            <w:tcW w:w="1226"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702,00</w:t>
            </w:r>
          </w:p>
        </w:tc>
        <w:tc>
          <w:tcPr>
            <w:tcW w:w="1227"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877,50</w:t>
            </w:r>
          </w:p>
        </w:tc>
        <w:tc>
          <w:tcPr>
            <w:tcW w:w="1227"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1053,00</w:t>
            </w:r>
          </w:p>
        </w:tc>
        <w:tc>
          <w:tcPr>
            <w:tcW w:w="1226" w:type="dxa"/>
            <w:vAlign w:val="center"/>
          </w:tcPr>
          <w:p w:rsidR="002A7B6A" w:rsidRPr="00446FE9" w:rsidRDefault="0043698B" w:rsidP="0043698B">
            <w:pPr>
              <w:jc w:val="center"/>
              <w:rPr>
                <w:rFonts w:ascii="Times New Roman" w:hAnsi="Times New Roman" w:cs="Times New Roman"/>
                <w:color w:val="000000"/>
                <w:sz w:val="16"/>
                <w:szCs w:val="16"/>
              </w:rPr>
            </w:pPr>
            <w:r>
              <w:rPr>
                <w:rFonts w:ascii="Times New Roman" w:hAnsi="Times New Roman" w:cs="Times New Roman"/>
                <w:color w:val="000000"/>
                <w:sz w:val="16"/>
                <w:szCs w:val="16"/>
              </w:rPr>
              <w:t>1228,50</w:t>
            </w:r>
          </w:p>
        </w:tc>
        <w:tc>
          <w:tcPr>
            <w:tcW w:w="1227" w:type="dxa"/>
            <w:vAlign w:val="center"/>
          </w:tcPr>
          <w:p w:rsidR="002A7B6A" w:rsidRPr="00446FE9" w:rsidRDefault="00801916" w:rsidP="00801916">
            <w:pPr>
              <w:jc w:val="center"/>
              <w:rPr>
                <w:rFonts w:ascii="Times New Roman" w:hAnsi="Times New Roman" w:cs="Times New Roman"/>
                <w:color w:val="000000"/>
                <w:sz w:val="16"/>
                <w:szCs w:val="16"/>
              </w:rPr>
            </w:pPr>
            <w:r>
              <w:rPr>
                <w:rFonts w:ascii="Times New Roman" w:hAnsi="Times New Roman" w:cs="Times New Roman"/>
                <w:color w:val="000000"/>
                <w:sz w:val="16"/>
                <w:szCs w:val="16"/>
              </w:rPr>
              <w:t>1404,00</w:t>
            </w:r>
          </w:p>
        </w:tc>
        <w:tc>
          <w:tcPr>
            <w:tcW w:w="1227" w:type="dxa"/>
            <w:vAlign w:val="center"/>
          </w:tcPr>
          <w:p w:rsidR="002A7B6A" w:rsidRPr="00446FE9" w:rsidRDefault="00801916" w:rsidP="00801916">
            <w:pPr>
              <w:jc w:val="center"/>
              <w:rPr>
                <w:rFonts w:ascii="Times New Roman" w:hAnsi="Times New Roman" w:cs="Times New Roman"/>
                <w:color w:val="000000"/>
                <w:sz w:val="16"/>
                <w:szCs w:val="16"/>
              </w:rPr>
            </w:pPr>
            <w:r>
              <w:rPr>
                <w:rFonts w:ascii="Times New Roman" w:hAnsi="Times New Roman" w:cs="Times New Roman"/>
                <w:color w:val="000000"/>
                <w:sz w:val="16"/>
                <w:szCs w:val="16"/>
              </w:rPr>
              <w:t>1579,50</w:t>
            </w:r>
          </w:p>
        </w:tc>
        <w:tc>
          <w:tcPr>
            <w:tcW w:w="1227" w:type="dxa"/>
            <w:vAlign w:val="center"/>
          </w:tcPr>
          <w:p w:rsidR="002A7B6A" w:rsidRDefault="002A7B6A" w:rsidP="002A7B6A">
            <w:pPr>
              <w:jc w:val="center"/>
              <w:rPr>
                <w:rFonts w:ascii="Times New Roman" w:hAnsi="Times New Roman" w:cs="Times New Roman"/>
                <w:color w:val="000000"/>
                <w:sz w:val="16"/>
                <w:szCs w:val="16"/>
              </w:rPr>
            </w:pPr>
          </w:p>
        </w:tc>
      </w:tr>
    </w:tbl>
    <w:p w:rsidR="004C4DAA" w:rsidRDefault="004C4DAA" w:rsidP="004C4DAA">
      <w:pPr>
        <w:rPr>
          <w:rFonts w:ascii="Times New Roman" w:hAnsi="Times New Roman" w:cs="Times New Roman"/>
          <w:b/>
          <w:sz w:val="16"/>
          <w:szCs w:val="16"/>
        </w:rPr>
        <w:sectPr w:rsidR="004C4DAA" w:rsidSect="004C4DAA">
          <w:pgSz w:w="16838" w:h="11906" w:orient="landscape"/>
          <w:pgMar w:top="1701" w:right="1134" w:bottom="851" w:left="1134" w:header="709" w:footer="680" w:gutter="0"/>
          <w:cols w:space="708"/>
          <w:titlePg/>
          <w:docGrid w:linePitch="360"/>
        </w:sectPr>
      </w:pPr>
    </w:p>
    <w:p w:rsidR="005A17C6" w:rsidRDefault="005A17C6" w:rsidP="005A17C6">
      <w:pPr>
        <w:spacing w:after="0" w:line="360" w:lineRule="auto"/>
        <w:ind w:firstLine="709"/>
        <w:jc w:val="both"/>
        <w:rPr>
          <w:rFonts w:ascii="Times New Roman" w:eastAsia="Calibri" w:hAnsi="Times New Roman" w:cs="Times New Roman"/>
          <w:sz w:val="28"/>
          <w:szCs w:val="28"/>
        </w:rPr>
      </w:pPr>
      <w:r w:rsidRPr="0042361E">
        <w:rPr>
          <w:rFonts w:ascii="Times New Roman" w:eastAsia="Calibri" w:hAnsi="Times New Roman" w:cs="Times New Roman"/>
          <w:sz w:val="28"/>
          <w:szCs w:val="28"/>
        </w:rPr>
        <w:lastRenderedPageBreak/>
        <w:t>Следует отметить, что стоимость реализации мероприятий, определяется по укрупненным показателям и в результате разработки проектов может быть существенно скорректирована под влиянием различных факторов: условий прокладки трубопроводов, сроков строительства, сложности прокладки трубопроводов в границах земельных участков, насыщенных инженерными коммуникациями и инфраструктурными объектами, характера грунтов в местах прокладки, трассировки трубопроводов и т.д. Укрупненные нормативы цен строительства также не учитывают ряд факторов, влияющих на стоимость реализации проектов (затраты подрядных организаций, не  относящиеся к строительно-монтажным работам, плата за землю и земельный налог в период строительства, снос зданий, перенос инженерных сетей и т.д.). В соответствии с документом данные затраты также учитываются при определении сметной стоимости работ.</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Реализация данных проектов требует значительных капитальных вложений, инвестирование которых потребует долгосрочного периода их возврата (порядка 30 лет).</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Инвестором для реализации данных проектов может выступить бюджет, путем включения данных мероприятий в программы, финансируемые из разных уровней бюджета (местного, регионального, федерального).</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Инвестировать данные проекты возможно и в рамках концессионных соглашений, где инвестором, будут профинансированы данные мероприятия.</w:t>
      </w:r>
    </w:p>
    <w:p w:rsidR="005A17C6" w:rsidRPr="00843B25" w:rsidRDefault="005A17C6" w:rsidP="005A17C6">
      <w:pPr>
        <w:spacing w:after="0" w:line="360" w:lineRule="auto"/>
        <w:ind w:right="170" w:firstLine="709"/>
        <w:jc w:val="both"/>
        <w:rPr>
          <w:rFonts w:ascii="Times New Roman" w:eastAsia="Calibri" w:hAnsi="Times New Roman" w:cs="Times New Roman"/>
          <w:sz w:val="28"/>
        </w:rPr>
      </w:pPr>
      <w:r w:rsidRPr="00843B25">
        <w:rPr>
          <w:rFonts w:ascii="Times New Roman" w:eastAsia="Calibri" w:hAnsi="Times New Roman" w:cs="Times New Roman"/>
          <w:sz w:val="28"/>
        </w:rPr>
        <w:t xml:space="preserve">При этом следует учесть, что проекты по замене сетей, исчерпавших свой нормативный эксплуатационный ресурс, являются низкоэффективными и практически на всей территории Российской Федерации по населенным пунктам численностью менее чем 100 тысяч </w:t>
      </w:r>
      <w:r w:rsidRPr="00843B25">
        <w:rPr>
          <w:rFonts w:ascii="Times New Roman" w:eastAsia="Calibri" w:hAnsi="Times New Roman" w:cs="Times New Roman"/>
          <w:sz w:val="28"/>
        </w:rPr>
        <w:lastRenderedPageBreak/>
        <w:t>человек финансируются из региональных бюджетов в рамках соответствующих программ.</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pgSz w:w="11906" w:h="16838"/>
          <w:pgMar w:top="1134" w:right="851" w:bottom="1134" w:left="1701" w:header="709" w:footer="680" w:gutter="0"/>
          <w:cols w:space="708"/>
          <w:titlePg/>
          <w:docGrid w:linePitch="360"/>
        </w:sectPr>
      </w:pPr>
      <w:r w:rsidRPr="00BC0C44">
        <w:rPr>
          <w:rFonts w:ascii="Times New Roman" w:eastAsia="Calibri" w:hAnsi="Times New Roman" w:cs="Times New Roman"/>
          <w:sz w:val="28"/>
          <w:szCs w:val="28"/>
        </w:rPr>
        <w:t>При ежегодной актуализации схемы водоснабжения формировани</w:t>
      </w:r>
      <w:r>
        <w:rPr>
          <w:rFonts w:ascii="Times New Roman" w:eastAsia="Calibri" w:hAnsi="Times New Roman" w:cs="Times New Roman"/>
          <w:sz w:val="28"/>
          <w:szCs w:val="28"/>
        </w:rPr>
        <w:t>е</w:t>
      </w:r>
      <w:r w:rsidRPr="00BC0C44">
        <w:rPr>
          <w:rFonts w:ascii="Times New Roman" w:eastAsia="Calibri" w:hAnsi="Times New Roman" w:cs="Times New Roman"/>
          <w:sz w:val="28"/>
          <w:szCs w:val="28"/>
        </w:rPr>
        <w:t xml:space="preserve"> мероприятий при расчет</w:t>
      </w:r>
      <w:r>
        <w:rPr>
          <w:rFonts w:ascii="Times New Roman" w:eastAsia="Calibri" w:hAnsi="Times New Roman" w:cs="Times New Roman"/>
          <w:sz w:val="28"/>
          <w:szCs w:val="28"/>
        </w:rPr>
        <w:t xml:space="preserve">е </w:t>
      </w:r>
      <w:r w:rsidRPr="00BC0C44">
        <w:rPr>
          <w:rFonts w:ascii="Times New Roman" w:eastAsia="Calibri" w:hAnsi="Times New Roman" w:cs="Times New Roman"/>
          <w:sz w:val="28"/>
          <w:szCs w:val="28"/>
        </w:rPr>
        <w:t>потребности в капитальных вло</w:t>
      </w:r>
      <w:r>
        <w:rPr>
          <w:rFonts w:ascii="Times New Roman" w:eastAsia="Calibri" w:hAnsi="Times New Roman" w:cs="Times New Roman"/>
          <w:sz w:val="28"/>
          <w:szCs w:val="28"/>
        </w:rPr>
        <w:t xml:space="preserve">жениях необходимо производить с учетом </w:t>
      </w:r>
      <w:r w:rsidRPr="00BC0C44">
        <w:rPr>
          <w:rFonts w:ascii="Times New Roman" w:eastAsia="Calibri" w:hAnsi="Times New Roman" w:cs="Times New Roman"/>
          <w:sz w:val="28"/>
          <w:szCs w:val="28"/>
        </w:rPr>
        <w:t>мероприяти</w:t>
      </w:r>
      <w:r>
        <w:rPr>
          <w:rFonts w:ascii="Times New Roman" w:eastAsia="Calibri" w:hAnsi="Times New Roman" w:cs="Times New Roman"/>
          <w:sz w:val="28"/>
          <w:szCs w:val="28"/>
        </w:rPr>
        <w:t>й</w:t>
      </w:r>
      <w:r w:rsidR="00DB1969">
        <w:rPr>
          <w:rFonts w:ascii="Times New Roman" w:eastAsia="Calibri" w:hAnsi="Times New Roman" w:cs="Times New Roman"/>
          <w:sz w:val="28"/>
          <w:szCs w:val="28"/>
        </w:rPr>
        <w:t>,</w:t>
      </w:r>
      <w:r>
        <w:rPr>
          <w:rFonts w:ascii="Times New Roman" w:eastAsia="Calibri" w:hAnsi="Times New Roman" w:cs="Times New Roman"/>
          <w:sz w:val="28"/>
          <w:szCs w:val="28"/>
        </w:rPr>
        <w:t xml:space="preserve"> заложенных в </w:t>
      </w:r>
      <w:r w:rsidRPr="00BC0C44">
        <w:rPr>
          <w:rFonts w:ascii="Times New Roman" w:eastAsia="Calibri" w:hAnsi="Times New Roman" w:cs="Times New Roman"/>
          <w:sz w:val="28"/>
          <w:szCs w:val="28"/>
        </w:rPr>
        <w:t>инвестиционной, производственной программ</w:t>
      </w:r>
      <w:r w:rsidR="00FB3AC9">
        <w:rPr>
          <w:rFonts w:ascii="Times New Roman" w:eastAsia="Calibri" w:hAnsi="Times New Roman" w:cs="Times New Roman"/>
          <w:sz w:val="28"/>
          <w:szCs w:val="28"/>
        </w:rPr>
        <w:t>ах</w:t>
      </w:r>
      <w:r w:rsidRPr="00BC0C44">
        <w:rPr>
          <w:rFonts w:ascii="Times New Roman" w:eastAsia="Calibri" w:hAnsi="Times New Roman" w:cs="Times New Roman"/>
          <w:sz w:val="28"/>
          <w:szCs w:val="28"/>
        </w:rPr>
        <w:t xml:space="preserve"> ресурсоснабжающей организации.</w:t>
      </w:r>
    </w:p>
    <w:p w:rsidR="005A17C6" w:rsidRPr="001D72EA" w:rsidRDefault="005A17C6" w:rsidP="005A17C6">
      <w:pPr>
        <w:pStyle w:val="113"/>
        <w:ind w:left="0"/>
      </w:pPr>
      <w:bookmarkStart w:id="220" w:name="_Toc47962629"/>
      <w:r w:rsidRPr="001D72EA">
        <w:lastRenderedPageBreak/>
        <w:t xml:space="preserve">РАЗДЕЛ </w:t>
      </w:r>
      <w:r w:rsidR="00D87BCF">
        <w:t xml:space="preserve">2.8 </w:t>
      </w:r>
      <w:r w:rsidRPr="001D72EA">
        <w:t>(00</w:t>
      </w:r>
      <w:r>
        <w:t>32</w:t>
      </w:r>
      <w:r w:rsidRPr="001D72EA">
        <w:t>.</w:t>
      </w:r>
      <w:r w:rsidR="00DB1969">
        <w:t>В</w:t>
      </w:r>
      <w:r w:rsidRPr="001D72EA">
        <w:t>С.002.008)</w:t>
      </w:r>
      <w:bookmarkEnd w:id="220"/>
      <w:r w:rsidRPr="001D72EA">
        <w:t xml:space="preserve"> </w:t>
      </w:r>
    </w:p>
    <w:p w:rsidR="005A17C6" w:rsidRPr="001D72EA" w:rsidRDefault="005A17C6" w:rsidP="00D87BCF">
      <w:pPr>
        <w:pStyle w:val="113"/>
        <w:ind w:left="0"/>
      </w:pPr>
      <w:bookmarkStart w:id="221" w:name="_Toc47962630"/>
      <w:r w:rsidRPr="001D72EA">
        <w:t>ПЛАНОВЫЕ ЗНАЧЕНИЯ ПОКАЗАТЕЛЕЙ РАЗВИТИЯ ЦЕНТРАЛИЗОВАННЫХ СИСТЕМ ВОДОСНАБЖЕНИЯ</w:t>
      </w:r>
      <w:bookmarkEnd w:id="221"/>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Оценка социально-экономической и экологической эффективности реализации мероприятий развития централизованных системы водоснабжения должна осуществляться на основе системы </w:t>
      </w:r>
      <w:r w:rsidR="00DB1969">
        <w:rPr>
          <w:rFonts w:ascii="Times New Roman" w:eastAsia="Calibri" w:hAnsi="Times New Roman" w:cs="Times New Roman"/>
          <w:sz w:val="28"/>
          <w:szCs w:val="28"/>
        </w:rPr>
        <w:t>плановых</w:t>
      </w:r>
      <w:r w:rsidRPr="001D72EA">
        <w:rPr>
          <w:rFonts w:ascii="Times New Roman" w:eastAsia="Calibri" w:hAnsi="Times New Roman" w:cs="Times New Roman"/>
          <w:sz w:val="28"/>
          <w:szCs w:val="28"/>
        </w:rPr>
        <w:t xml:space="preserve"> индикаторов и показателей, которые обеспечат мониторинг динамики изменений в секторе водоснабжения за отчетный период, равный году, с целью уточнения или корректировки поставленных задач и проводимых мероприятий.</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Перечень показателей надежности и бесперебойности, качества, энергетической эффективности объектов централизованных систем водоснабжения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Плановые значения показателей надежности и бесперебойности водоснабжения, качества питьевой воды, энергетической эффективности включаются в состав инвестиционных программ, производственных программ, реализуемых организациями, осуществляющи</w:t>
      </w:r>
      <w:r w:rsidR="00DB1969">
        <w:rPr>
          <w:rFonts w:ascii="Times New Roman" w:eastAsia="Calibri" w:hAnsi="Times New Roman" w:cs="Times New Roman"/>
          <w:sz w:val="28"/>
          <w:szCs w:val="28"/>
        </w:rPr>
        <w:t xml:space="preserve">ми </w:t>
      </w:r>
      <w:r w:rsidRPr="001D72EA">
        <w:rPr>
          <w:rFonts w:ascii="Times New Roman" w:eastAsia="Calibri" w:hAnsi="Times New Roman" w:cs="Times New Roman"/>
          <w:sz w:val="28"/>
          <w:szCs w:val="28"/>
        </w:rPr>
        <w:t xml:space="preserve">централизованное водоснабжение. </w:t>
      </w:r>
    </w:p>
    <w:p w:rsidR="005A17C6"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Плановые значения показателей надежности и бесперебойности, качества, энергетической эффективности централизованной системы водоснабжения </w:t>
      </w:r>
      <w:r>
        <w:rPr>
          <w:rFonts w:ascii="Times New Roman" w:eastAsia="Calibri" w:hAnsi="Times New Roman" w:cs="Times New Roman"/>
          <w:sz w:val="28"/>
          <w:szCs w:val="28"/>
        </w:rPr>
        <w:t xml:space="preserve">МУП «Мглинский районный водоканал» в границах </w:t>
      </w:r>
      <w:r w:rsidR="00DB1969">
        <w:rPr>
          <w:rFonts w:ascii="Times New Roman" w:eastAsia="Calibri" w:hAnsi="Times New Roman" w:cs="Times New Roman"/>
          <w:sz w:val="28"/>
          <w:szCs w:val="28"/>
        </w:rPr>
        <w:t>МО «</w:t>
      </w:r>
      <w:r w:rsidR="002D6A4E">
        <w:rPr>
          <w:rFonts w:ascii="Times New Roman" w:eastAsia="Calibri" w:hAnsi="Times New Roman" w:cs="Times New Roman"/>
          <w:sz w:val="28"/>
          <w:szCs w:val="28"/>
        </w:rPr>
        <w:t>Симонтовское</w:t>
      </w:r>
      <w:r w:rsidR="00755734">
        <w:rPr>
          <w:rFonts w:ascii="Times New Roman" w:eastAsia="Calibri" w:hAnsi="Times New Roman" w:cs="Times New Roman"/>
          <w:sz w:val="28"/>
          <w:szCs w:val="28"/>
        </w:rPr>
        <w:t xml:space="preserve"> </w:t>
      </w:r>
      <w:r w:rsidR="00DB1969">
        <w:rPr>
          <w:rFonts w:ascii="Times New Roman" w:eastAsia="Calibri" w:hAnsi="Times New Roman" w:cs="Times New Roman"/>
          <w:sz w:val="28"/>
          <w:szCs w:val="28"/>
        </w:rPr>
        <w:t>сельское поселение»</w:t>
      </w:r>
      <w:r w:rsidRPr="001D72EA">
        <w:rPr>
          <w:rFonts w:ascii="Times New Roman" w:eastAsia="Calibri" w:hAnsi="Times New Roman" w:cs="Times New Roman"/>
          <w:sz w:val="28"/>
          <w:szCs w:val="28"/>
        </w:rPr>
        <w:t xml:space="preserve"> приведены в таблице </w:t>
      </w:r>
      <w:r w:rsidR="00DB1969">
        <w:rPr>
          <w:rFonts w:ascii="Times New Roman" w:eastAsia="Calibri" w:hAnsi="Times New Roman" w:cs="Times New Roman"/>
          <w:sz w:val="28"/>
          <w:szCs w:val="28"/>
        </w:rPr>
        <w:t>5</w:t>
      </w:r>
      <w:r w:rsidR="002D6A4E">
        <w:rPr>
          <w:rFonts w:ascii="Times New Roman" w:eastAsia="Calibri" w:hAnsi="Times New Roman" w:cs="Times New Roman"/>
          <w:sz w:val="28"/>
          <w:szCs w:val="28"/>
        </w:rPr>
        <w:t>1</w:t>
      </w:r>
      <w:r w:rsidRPr="001D72EA">
        <w:rPr>
          <w:rFonts w:ascii="Times New Roman" w:eastAsia="Calibri" w:hAnsi="Times New Roman" w:cs="Times New Roman"/>
          <w:sz w:val="28"/>
          <w:szCs w:val="28"/>
        </w:rPr>
        <w:t>.</w:t>
      </w: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Pr="001D72EA" w:rsidRDefault="00DB1969" w:rsidP="005A17C6">
      <w:pPr>
        <w:spacing w:after="0" w:line="360" w:lineRule="auto"/>
        <w:ind w:firstLine="709"/>
        <w:jc w:val="both"/>
        <w:rPr>
          <w:rFonts w:ascii="Times New Roman" w:eastAsia="Calibri" w:hAnsi="Times New Roman" w:cs="Times New Roman"/>
          <w:sz w:val="28"/>
          <w:szCs w:val="28"/>
        </w:rPr>
      </w:pPr>
    </w:p>
    <w:p w:rsidR="005A17C6" w:rsidRPr="00DB1969" w:rsidRDefault="005A17C6" w:rsidP="005A17C6">
      <w:pPr>
        <w:keepNext/>
        <w:spacing w:after="0" w:line="240" w:lineRule="auto"/>
        <w:ind w:right="170"/>
        <w:jc w:val="both"/>
        <w:rPr>
          <w:rFonts w:ascii="Times New Roman" w:eastAsia="Calibri" w:hAnsi="Times New Roman" w:cs="Times New Roman"/>
          <w:bCs/>
          <w:color w:val="000000"/>
          <w:sz w:val="20"/>
          <w:szCs w:val="20"/>
        </w:rPr>
      </w:pPr>
      <w:r w:rsidRPr="00DB1969">
        <w:rPr>
          <w:rFonts w:ascii="Times New Roman" w:eastAsia="Calibri" w:hAnsi="Times New Roman" w:cs="Times New Roman"/>
          <w:bCs/>
          <w:color w:val="000000"/>
          <w:sz w:val="20"/>
          <w:szCs w:val="20"/>
        </w:rPr>
        <w:lastRenderedPageBreak/>
        <w:t xml:space="preserve">Таблица </w:t>
      </w:r>
      <w:r w:rsidR="00DB1969" w:rsidRPr="00DB1969">
        <w:rPr>
          <w:rFonts w:ascii="Times New Roman" w:eastAsia="Calibri" w:hAnsi="Times New Roman" w:cs="Times New Roman"/>
          <w:bCs/>
          <w:color w:val="000000"/>
          <w:sz w:val="20"/>
          <w:szCs w:val="20"/>
        </w:rPr>
        <w:t>5</w:t>
      </w:r>
      <w:r w:rsidR="002D6A4E">
        <w:rPr>
          <w:rFonts w:ascii="Times New Roman" w:eastAsia="Calibri" w:hAnsi="Times New Roman" w:cs="Times New Roman"/>
          <w:bCs/>
          <w:color w:val="000000"/>
          <w:sz w:val="20"/>
          <w:szCs w:val="20"/>
        </w:rPr>
        <w:t>1</w:t>
      </w:r>
      <w:r w:rsidRPr="00DB1969">
        <w:rPr>
          <w:rFonts w:ascii="Times New Roman" w:eastAsia="Calibri" w:hAnsi="Times New Roman" w:cs="Times New Roman"/>
          <w:bCs/>
          <w:color w:val="000000"/>
          <w:sz w:val="20"/>
          <w:szCs w:val="20"/>
        </w:rPr>
        <w:t xml:space="preserve"> - Плановые значения показателей надежности и бесперебойности, качества, энергетической эффективности централизованной системы водоснабжения МУП «Мглинский городской водоканал» в границах </w:t>
      </w:r>
      <w:r w:rsidR="00DB1969" w:rsidRPr="00DB1969">
        <w:rPr>
          <w:rFonts w:ascii="Times New Roman" w:eastAsia="Calibri" w:hAnsi="Times New Roman" w:cs="Times New Roman"/>
          <w:sz w:val="20"/>
          <w:szCs w:val="20"/>
        </w:rPr>
        <w:t>МО «</w:t>
      </w:r>
      <w:r w:rsidR="00D8373F">
        <w:rPr>
          <w:rFonts w:ascii="Times New Roman" w:eastAsia="Calibri" w:hAnsi="Times New Roman" w:cs="Times New Roman"/>
          <w:sz w:val="20"/>
          <w:szCs w:val="20"/>
        </w:rPr>
        <w:t>Симонтовское</w:t>
      </w:r>
      <w:r w:rsidR="00DB1969" w:rsidRPr="00DB1969">
        <w:rPr>
          <w:rFonts w:ascii="Times New Roman" w:eastAsia="Calibri" w:hAnsi="Times New Roman" w:cs="Times New Roman"/>
          <w:sz w:val="20"/>
          <w:szCs w:val="20"/>
        </w:rPr>
        <w:t xml:space="preserve"> сельско</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 xml:space="preserve"> поселени</w:t>
      </w:r>
      <w:r w:rsidR="00DB1969">
        <w:rPr>
          <w:rFonts w:ascii="Times New Roman" w:eastAsia="Calibri" w:hAnsi="Times New Roman" w:cs="Times New Roman"/>
          <w:sz w:val="20"/>
          <w:szCs w:val="20"/>
        </w:rPr>
        <w:t>е</w:t>
      </w:r>
      <w:r w:rsidR="00DB1969" w:rsidRPr="00DB1969">
        <w:rPr>
          <w:rFonts w:ascii="Times New Roman" w:eastAsia="Calibri" w:hAnsi="Times New Roman" w:cs="Times New Roman"/>
          <w:sz w:val="20"/>
          <w:szCs w:val="20"/>
        </w:rPr>
        <w:t>»</w:t>
      </w:r>
    </w:p>
    <w:tbl>
      <w:tblPr>
        <w:tblStyle w:val="TableGridReport7"/>
        <w:tblW w:w="0" w:type="auto"/>
        <w:tblInd w:w="108" w:type="dxa"/>
        <w:tblLook w:val="04A0" w:firstRow="1" w:lastRow="0" w:firstColumn="1" w:lastColumn="0" w:noHBand="0" w:noVBand="1"/>
      </w:tblPr>
      <w:tblGrid>
        <w:gridCol w:w="621"/>
        <w:gridCol w:w="3794"/>
        <w:gridCol w:w="982"/>
        <w:gridCol w:w="979"/>
        <w:gridCol w:w="976"/>
        <w:gridCol w:w="975"/>
        <w:gridCol w:w="1029"/>
      </w:tblGrid>
      <w:tr w:rsidR="005A17C6" w:rsidRPr="001D72EA" w:rsidTr="005A17C6">
        <w:trPr>
          <w:trHeight w:val="340"/>
          <w:tblHeader/>
        </w:trPr>
        <w:tc>
          <w:tcPr>
            <w:tcW w:w="621"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3794"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w:t>
            </w:r>
          </w:p>
        </w:tc>
        <w:tc>
          <w:tcPr>
            <w:tcW w:w="982"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 изм.</w:t>
            </w:r>
          </w:p>
        </w:tc>
        <w:tc>
          <w:tcPr>
            <w:tcW w:w="3959" w:type="dxa"/>
            <w:gridSpan w:val="4"/>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Плановый показатель</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базовый</w:t>
            </w:r>
          </w:p>
        </w:tc>
        <w:tc>
          <w:tcPr>
            <w:tcW w:w="2980" w:type="dxa"/>
            <w:gridSpan w:val="3"/>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прогнозный</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201</w:t>
            </w:r>
            <w:r>
              <w:rPr>
                <w:rFonts w:ascii="Times New Roman" w:eastAsia="Calibri" w:hAnsi="Times New Roman" w:cs="Times New Roman"/>
                <w:sz w:val="20"/>
                <w:szCs w:val="20"/>
              </w:rPr>
              <w:t>9</w:t>
            </w:r>
            <w:r w:rsidRPr="001D72EA">
              <w:rPr>
                <w:rFonts w:ascii="Times New Roman" w:eastAsia="Calibri" w:hAnsi="Times New Roman" w:cs="Times New Roman"/>
                <w:sz w:val="20"/>
                <w:szCs w:val="20"/>
                <w:vertAlign w:val="superscript"/>
              </w:rPr>
              <w:footnoteReference w:id="30"/>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A17C6" w:rsidP="00932522">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sidR="00932522">
              <w:rPr>
                <w:rFonts w:ascii="Times New Roman" w:eastAsia="Calibri" w:hAnsi="Times New Roman" w:cs="Times New Roman"/>
                <w:sz w:val="20"/>
                <w:szCs w:val="20"/>
              </w:rPr>
              <w:t>5</w:t>
            </w: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w:t>
            </w:r>
            <w:r>
              <w:rPr>
                <w:rFonts w:ascii="Times New Roman" w:eastAsia="Calibri" w:hAnsi="Times New Roman" w:cs="Times New Roman"/>
                <w:sz w:val="20"/>
                <w:szCs w:val="20"/>
              </w:rPr>
              <w:t>29</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1</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качества питьевой воды</w:t>
            </w:r>
            <w:r w:rsidRPr="001D72EA">
              <w:rPr>
                <w:rFonts w:ascii="Times New Roman" w:eastAsia="Calibri" w:hAnsi="Times New Roman" w:cs="Times New Roman"/>
                <w:sz w:val="20"/>
                <w:szCs w:val="20"/>
                <w:vertAlign w:val="superscript"/>
              </w:rPr>
              <w:footnoteReference w:id="31"/>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1.2</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2</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 надежности и бесперебойности водоснабжения</w:t>
            </w:r>
            <w:r w:rsidR="0076339D">
              <w:rPr>
                <w:rStyle w:val="afff6"/>
                <w:rFonts w:ascii="Times New Roman" w:eastAsia="Calibri" w:hAnsi="Times New Roman" w:cs="Times New Roman"/>
                <w:sz w:val="20"/>
                <w:szCs w:val="20"/>
              </w:rPr>
              <w:footnoteReference w:id="32"/>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2.1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982" w:type="dxa"/>
            <w:shd w:val="clear" w:color="auto" w:fill="auto"/>
            <w:vAlign w:val="center"/>
          </w:tcPr>
          <w:p w:rsidR="005A17C6" w:rsidRPr="001D72EA" w:rsidRDefault="00D8373F"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005A17C6" w:rsidRPr="001D72EA">
              <w:rPr>
                <w:rFonts w:ascii="Times New Roman" w:eastAsia="Calibri" w:hAnsi="Times New Roman" w:cs="Times New Roman"/>
                <w:sz w:val="20"/>
                <w:szCs w:val="20"/>
              </w:rPr>
              <w:t>д./км</w:t>
            </w:r>
          </w:p>
        </w:tc>
        <w:tc>
          <w:tcPr>
            <w:tcW w:w="979" w:type="dxa"/>
            <w:shd w:val="clear" w:color="auto" w:fill="auto"/>
            <w:vAlign w:val="center"/>
          </w:tcPr>
          <w:p w:rsidR="005A17C6" w:rsidRPr="001D72EA" w:rsidRDefault="00DB196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3</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энергетической эффективности</w:t>
            </w:r>
            <w:r w:rsidR="00932522">
              <w:rPr>
                <w:rStyle w:val="afff6"/>
                <w:rFonts w:ascii="Times New Roman" w:eastAsia="Calibri" w:hAnsi="Times New Roman" w:cs="Times New Roman"/>
                <w:sz w:val="20"/>
                <w:szCs w:val="20"/>
              </w:rPr>
              <w:footnoteReference w:id="33"/>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A17C6"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D8373F">
              <w:rPr>
                <w:rFonts w:ascii="Times New Roman" w:eastAsia="Calibri" w:hAnsi="Times New Roman" w:cs="Times New Roman"/>
                <w:sz w:val="20"/>
                <w:szCs w:val="20"/>
              </w:rPr>
              <w:t>24</w:t>
            </w:r>
          </w:p>
        </w:tc>
        <w:tc>
          <w:tcPr>
            <w:tcW w:w="976" w:type="dxa"/>
            <w:shd w:val="clear" w:color="auto" w:fill="auto"/>
            <w:vAlign w:val="center"/>
          </w:tcPr>
          <w:p w:rsidR="005A17C6" w:rsidRPr="001D72EA" w:rsidRDefault="0076339D"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D8373F">
              <w:rPr>
                <w:rFonts w:ascii="Times New Roman" w:eastAsia="Calibri" w:hAnsi="Times New Roman" w:cs="Times New Roman"/>
                <w:sz w:val="20"/>
                <w:szCs w:val="20"/>
              </w:rPr>
              <w:t>24</w:t>
            </w:r>
          </w:p>
        </w:tc>
        <w:tc>
          <w:tcPr>
            <w:tcW w:w="975" w:type="dxa"/>
            <w:shd w:val="clear" w:color="auto" w:fill="auto"/>
            <w:vAlign w:val="center"/>
          </w:tcPr>
          <w:p w:rsidR="005A17C6" w:rsidRPr="001D72EA" w:rsidRDefault="0076339D"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D8373F">
              <w:rPr>
                <w:rFonts w:ascii="Times New Roman" w:eastAsia="Calibri" w:hAnsi="Times New Roman" w:cs="Times New Roman"/>
                <w:sz w:val="20"/>
                <w:szCs w:val="20"/>
              </w:rPr>
              <w:t>00</w:t>
            </w:r>
          </w:p>
        </w:tc>
        <w:tc>
          <w:tcPr>
            <w:tcW w:w="1029" w:type="dxa"/>
            <w:shd w:val="clear" w:color="auto" w:fill="auto"/>
            <w:vAlign w:val="center"/>
          </w:tcPr>
          <w:p w:rsidR="005A17C6" w:rsidRPr="001D72EA" w:rsidRDefault="0076339D"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3,0</w:t>
            </w:r>
            <w:r w:rsidR="00D8373F">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3.2.</w:t>
            </w:r>
          </w:p>
        </w:tc>
        <w:tc>
          <w:tcPr>
            <w:tcW w:w="3794" w:type="dxa"/>
            <w:shd w:val="clear" w:color="auto" w:fill="auto"/>
          </w:tcPr>
          <w:p w:rsidR="005A17C6" w:rsidRPr="00D8373F" w:rsidRDefault="005A17C6" w:rsidP="005A17C6">
            <w:pPr>
              <w:jc w:val="both"/>
              <w:rPr>
                <w:rFonts w:ascii="Times New Roman" w:eastAsia="Calibri" w:hAnsi="Times New Roman" w:cs="Times New Roman"/>
                <w:sz w:val="18"/>
                <w:szCs w:val="18"/>
              </w:rPr>
            </w:pPr>
            <w:r w:rsidRPr="00D8373F">
              <w:rPr>
                <w:rFonts w:ascii="Times New Roman" w:eastAsia="Calibri" w:hAnsi="Times New Roman" w:cs="Times New Roman"/>
                <w:sz w:val="18"/>
                <w:szCs w:val="18"/>
              </w:rPr>
              <w:t xml:space="preserve">Удельный расход электрической энергии, </w:t>
            </w:r>
            <w:r w:rsidRPr="00D8373F">
              <w:rPr>
                <w:rFonts w:ascii="Times New Roman" w:eastAsia="Calibri" w:hAnsi="Times New Roman" w:cs="Times New Roman"/>
                <w:sz w:val="18"/>
                <w:szCs w:val="18"/>
              </w:rPr>
              <w:lastRenderedPageBreak/>
              <w:t xml:space="preserve">потребляемой в технологическом процессе транспортировки питьевой воды, на единицу объема транспортируемой воды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lastRenderedPageBreak/>
              <w:t>кВт*ч/м</w:t>
            </w:r>
            <w:r w:rsidRPr="001D72EA">
              <w:rPr>
                <w:rFonts w:ascii="Times New Roman" w:eastAsia="Calibri" w:hAnsi="Times New Roman" w:cs="Times New Roman"/>
                <w:sz w:val="20"/>
                <w:szCs w:val="20"/>
                <w:vertAlign w:val="superscript"/>
              </w:rPr>
              <w:t>3</w:t>
            </w:r>
          </w:p>
        </w:tc>
        <w:tc>
          <w:tcPr>
            <w:tcW w:w="979" w:type="dxa"/>
            <w:shd w:val="clear" w:color="auto" w:fill="auto"/>
            <w:vAlign w:val="center"/>
          </w:tcPr>
          <w:p w:rsidR="005A17C6" w:rsidRPr="001D72EA" w:rsidRDefault="0076339D"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нет </w:t>
            </w:r>
            <w:r>
              <w:rPr>
                <w:rFonts w:ascii="Times New Roman" w:eastAsia="Calibri" w:hAnsi="Times New Roman" w:cs="Times New Roman"/>
                <w:sz w:val="20"/>
                <w:szCs w:val="20"/>
              </w:rPr>
              <w:lastRenderedPageBreak/>
              <w:t>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bl>
    <w:p w:rsidR="005A17C6" w:rsidRDefault="005A17C6" w:rsidP="005A17C6">
      <w:pPr>
        <w:spacing w:after="0" w:line="240" w:lineRule="auto"/>
        <w:jc w:val="both"/>
        <w:rPr>
          <w:rFonts w:ascii="Times New Roman" w:eastAsia="Calibri" w:hAnsi="Times New Roman" w:cs="Times New Roman"/>
          <w:sz w:val="28"/>
          <w:szCs w:val="28"/>
        </w:rPr>
        <w:sectPr w:rsidR="005A17C6" w:rsidSect="005A17C6">
          <w:footerReference w:type="first" r:id="rId27"/>
          <w:pgSz w:w="11906" w:h="16838"/>
          <w:pgMar w:top="1134" w:right="851" w:bottom="1134" w:left="1701" w:header="709" w:footer="680" w:gutter="0"/>
          <w:cols w:space="708"/>
          <w:titlePg/>
          <w:docGrid w:linePitch="360"/>
        </w:sectPr>
      </w:pPr>
    </w:p>
    <w:p w:rsidR="005A17C6" w:rsidRPr="006B24C9" w:rsidRDefault="005A17C6" w:rsidP="005A17C6">
      <w:pPr>
        <w:pStyle w:val="113"/>
        <w:ind w:left="0"/>
      </w:pPr>
      <w:bookmarkStart w:id="222" w:name="_Toc47962631"/>
      <w:r w:rsidRPr="006B24C9">
        <w:lastRenderedPageBreak/>
        <w:t xml:space="preserve">РАЗДЕЛ </w:t>
      </w:r>
      <w:r w:rsidR="00D87BCF">
        <w:t xml:space="preserve">2.9 </w:t>
      </w:r>
      <w:r w:rsidRPr="006B24C9">
        <w:t>(00</w:t>
      </w:r>
      <w:r>
        <w:t>32</w:t>
      </w:r>
      <w:r w:rsidRPr="006B24C9">
        <w:t>.ВС.002.009)</w:t>
      </w:r>
      <w:bookmarkEnd w:id="222"/>
      <w:r w:rsidRPr="006B24C9">
        <w:t xml:space="preserve"> </w:t>
      </w:r>
    </w:p>
    <w:p w:rsidR="005A17C6" w:rsidRPr="006B24C9" w:rsidRDefault="005A17C6" w:rsidP="00D87BCF">
      <w:pPr>
        <w:pStyle w:val="113"/>
        <w:ind w:left="0"/>
      </w:pPr>
      <w:bookmarkStart w:id="223" w:name="_Toc47962632"/>
      <w:r w:rsidRPr="006B24C9">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223"/>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w:t>
      </w:r>
      <w:r>
        <w:rPr>
          <w:rFonts w:ascii="Times New Roman" w:eastAsia="Calibri" w:hAnsi="Times New Roman" w:cs="Times New Roman"/>
          <w:sz w:val="28"/>
          <w:szCs w:val="28"/>
        </w:rPr>
        <w:t>е</w:t>
      </w:r>
      <w:r w:rsidRPr="006B24C9">
        <w:rPr>
          <w:rFonts w:ascii="Times New Roman" w:eastAsia="Calibri" w:hAnsi="Times New Roman" w:cs="Times New Roman"/>
          <w:sz w:val="28"/>
          <w:szCs w:val="28"/>
        </w:rPr>
        <w:t>тся водоснабжение</w:t>
      </w:r>
      <w:r>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осуществляется в порядке, установленном Федеральным законом от 07.12.2011 г. № 416-ФЗ «О водоснабжении и водоотведении».</w:t>
      </w: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Pr>
          <w:rFonts w:ascii="Times New Roman" w:eastAsia="Calibri" w:hAnsi="Times New Roman" w:cs="Times New Roman"/>
          <w:sz w:val="28"/>
          <w:szCs w:val="28"/>
        </w:rPr>
        <w:t xml:space="preserve">Мглинского </w:t>
      </w:r>
      <w:r w:rsidR="00E241B6">
        <w:rPr>
          <w:rFonts w:ascii="Times New Roman" w:eastAsia="Calibri" w:hAnsi="Times New Roman" w:cs="Times New Roman"/>
          <w:sz w:val="28"/>
          <w:szCs w:val="28"/>
        </w:rPr>
        <w:t>района</w:t>
      </w:r>
      <w:r w:rsidRPr="006B24C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8"/>
          <w:pgSz w:w="11906" w:h="16838"/>
          <w:pgMar w:top="1134" w:right="851" w:bottom="1134" w:left="1701" w:header="709" w:footer="680" w:gutter="0"/>
          <w:cols w:space="708"/>
          <w:titlePg/>
          <w:docGrid w:linePitch="360"/>
        </w:sectPr>
      </w:pPr>
      <w:r w:rsidRPr="006B24C9">
        <w:rPr>
          <w:rFonts w:ascii="Times New Roman" w:eastAsia="Calibri" w:hAnsi="Times New Roman" w:cs="Times New Roman"/>
          <w:sz w:val="28"/>
          <w:szCs w:val="28"/>
        </w:rPr>
        <w:t>В муниципальном образовании «</w:t>
      </w:r>
      <w:r w:rsidR="00D8373F">
        <w:rPr>
          <w:rFonts w:ascii="Times New Roman" w:eastAsia="Calibri" w:hAnsi="Times New Roman" w:cs="Times New Roman"/>
          <w:sz w:val="28"/>
          <w:szCs w:val="28"/>
        </w:rPr>
        <w:t>Симонтовское</w:t>
      </w:r>
      <w:r w:rsidR="00E241B6">
        <w:rPr>
          <w:rFonts w:ascii="Times New Roman" w:eastAsia="Calibri" w:hAnsi="Times New Roman" w:cs="Times New Roman"/>
          <w:sz w:val="28"/>
          <w:szCs w:val="28"/>
        </w:rPr>
        <w:t xml:space="preserve"> сельское поселение</w:t>
      </w:r>
      <w:r w:rsidRPr="006B24C9">
        <w:rPr>
          <w:rFonts w:ascii="Times New Roman" w:eastAsia="Calibri" w:hAnsi="Times New Roman" w:cs="Times New Roman"/>
          <w:sz w:val="28"/>
          <w:szCs w:val="28"/>
        </w:rPr>
        <w:t>» бесхозяйные объекты водоснабжения не выявлены</w:t>
      </w:r>
      <w:r w:rsidRPr="006B24C9">
        <w:rPr>
          <w:rFonts w:ascii="Times New Roman" w:eastAsia="Calibri" w:hAnsi="Times New Roman" w:cs="Times New Roman"/>
          <w:sz w:val="28"/>
          <w:szCs w:val="28"/>
          <w:vertAlign w:val="superscript"/>
        </w:rPr>
        <w:footnoteReference w:id="34"/>
      </w:r>
      <w:r w:rsidRPr="006B24C9">
        <w:rPr>
          <w:rFonts w:ascii="Times New Roman" w:eastAsia="Calibri" w:hAnsi="Times New Roman" w:cs="Times New Roman"/>
          <w:sz w:val="28"/>
          <w:szCs w:val="28"/>
        </w:rPr>
        <w:t>.</w:t>
      </w:r>
    </w:p>
    <w:p w:rsidR="005A17C6" w:rsidRPr="00777934" w:rsidRDefault="005A17C6" w:rsidP="005A17C6">
      <w:pPr>
        <w:pStyle w:val="113"/>
        <w:ind w:left="0"/>
      </w:pPr>
      <w:bookmarkStart w:id="224" w:name="_Toc47962633"/>
      <w:r w:rsidRPr="00777934">
        <w:lastRenderedPageBreak/>
        <w:t xml:space="preserve">РАЗДЕЛ </w:t>
      </w:r>
      <w:r w:rsidR="00D87BCF">
        <w:t xml:space="preserve">2.10 </w:t>
      </w:r>
      <w:r w:rsidRPr="00777934">
        <w:t>(00</w:t>
      </w:r>
      <w:r>
        <w:t>32</w:t>
      </w:r>
      <w:r w:rsidRPr="00777934">
        <w:t>.ВС.002.010)</w:t>
      </w:r>
      <w:bookmarkEnd w:id="224"/>
      <w:r w:rsidRPr="00777934">
        <w:t xml:space="preserve"> </w:t>
      </w:r>
    </w:p>
    <w:p w:rsidR="005A17C6" w:rsidRPr="00777934" w:rsidRDefault="005A17C6" w:rsidP="00D87BCF">
      <w:pPr>
        <w:pStyle w:val="113"/>
        <w:ind w:left="0"/>
      </w:pPr>
      <w:bookmarkStart w:id="225" w:name="_Toc47962634"/>
      <w:r w:rsidRPr="00777934">
        <w:rPr>
          <w:lang w:eastAsia="ru-RU"/>
        </w:rPr>
        <w:t>ОБОСНОВАНИЕ ПРЕДЛОЖЕНИЯ ПО ОПРЕДЕЛЕНИЮ ЕДИНОЙ ГАРАНТИРУЮЩЕЙ ОРГАНИЗАЦИИ В СФЕРЕ ВОДОСНАБЖЕНИЯ</w:t>
      </w:r>
      <w:bookmarkEnd w:id="225"/>
    </w:p>
    <w:p w:rsidR="005A17C6" w:rsidRPr="0077793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777934" w:rsidRDefault="005A17C6" w:rsidP="00E36092">
      <w:pPr>
        <w:pStyle w:val="11112"/>
        <w:ind w:firstLine="709"/>
        <w:rPr>
          <w:rFonts w:eastAsia="Calibri"/>
        </w:rPr>
      </w:pPr>
      <w:bookmarkStart w:id="226" w:name="_Toc47962635"/>
      <w:r w:rsidRPr="00777934">
        <w:rPr>
          <w:rFonts w:eastAsia="Calibri"/>
        </w:rPr>
        <w:t>2.10.1.Условия наделения организации полномочиями единой гарантирующей организации по водоснабжению</w:t>
      </w:r>
      <w:bookmarkEnd w:id="226"/>
    </w:p>
    <w:p w:rsidR="005A17C6" w:rsidRPr="006304F3" w:rsidRDefault="005A17C6" w:rsidP="005A17C6">
      <w:pPr>
        <w:pStyle w:val="11112"/>
        <w:rPr>
          <w:rFonts w:eastAsia="Calibri"/>
          <w:sz w:val="16"/>
          <w:szCs w:val="16"/>
        </w:rPr>
      </w:pP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Исходя из понятия, содержащегося в пункте 6 статьи 2 Федерального закона №416-ФЗ, гарантирующая организация - это организация, осуществляющая холодное водоснабжение и (или) водоотведение, определенная решением органа местного самоуправления поселением, которая обязана заключить договор холодного водоснабжения (водоотведения), единый договор холодного водоснабжения и водоотведения с любым обратившимся к ней лицом, чьи объекты подключены (или технологически присоединены) к централизованной системе водоснабжения и (или) водоотведения.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Под организацией, осуществляющей холодное водоснабжение и (или) водоотведение (организация водопроводно-канализационного хозяйства), понимается юридическое лицо, осуществляющее эксплуатацию централизованных систем холодного водоснабжения и (или) водоотведения, отдельных объектов таких систем (пункт 15 статья 2 Федерального закона №416-ФЗ).</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В порядке пункта 1 статьи 12 Федерального закона №416-ФЗ органы местного самоуправления поселений для каждой централизованной системы холодного водоснабжения и (или) водоотведения определяют гарантирующую организацию и устанавливают зоны ее действия.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 xml:space="preserve">В пункте 2 статьи 12 Федерального закона №416-ФЗ указано, что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w:t>
      </w:r>
      <w:r w:rsidRPr="00777934">
        <w:rPr>
          <w:rFonts w:ascii="Times New Roman" w:eastAsia="Calibri" w:hAnsi="Times New Roman" w:cs="Times New Roman"/>
          <w:sz w:val="28"/>
          <w:szCs w:val="28"/>
        </w:rPr>
        <w:lastRenderedPageBreak/>
        <w:t>присоединено наибольшее количество абонентов из всех организаций, осуществляющих холодное водоснабжение и (или) водоотведение.</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На основании вышеуказанных положений Федерального закона №416-ФЗ можно выделить критерии, которые определены законом в качестве обязательных признаков для наделения лица статусом гарантирующей организации по водоснабжению:</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организация осуществляет эксплуатацию централизованной системы холодного водоснабжения.</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организация осуществляет холодное водоснабжение.</w:t>
      </w:r>
    </w:p>
    <w:p w:rsidR="005A17C6" w:rsidRDefault="005A17C6" w:rsidP="005A17C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Pr="00777934">
        <w:rPr>
          <w:rFonts w:ascii="Times New Roman" w:eastAsia="Calibri" w:hAnsi="Times New Roman" w:cs="Times New Roman"/>
          <w:b/>
          <w:sz w:val="28"/>
          <w:szCs w:val="28"/>
        </w:rPr>
        <w:t>критерий</w:t>
      </w:r>
      <w:r w:rsidRPr="00777934">
        <w:rPr>
          <w:rFonts w:ascii="Times New Roman" w:eastAsia="Calibri" w:hAnsi="Times New Roman" w:cs="Times New Roman"/>
          <w:sz w:val="28"/>
          <w:szCs w:val="28"/>
        </w:rPr>
        <w:t>: наличие у организации наибольшего количества абонентов, присоединенных к централизованным сетям холодного водоснабжения.</w:t>
      </w:r>
    </w:p>
    <w:p w:rsidR="00D8373F" w:rsidRPr="00777934" w:rsidRDefault="00D8373F" w:rsidP="005A17C6">
      <w:pPr>
        <w:spacing w:after="0" w:line="360" w:lineRule="auto"/>
        <w:ind w:firstLine="709"/>
        <w:jc w:val="both"/>
        <w:rPr>
          <w:rFonts w:ascii="Times New Roman" w:eastAsia="Calibri" w:hAnsi="Times New Roman" w:cs="Times New Roman"/>
          <w:sz w:val="28"/>
          <w:szCs w:val="28"/>
        </w:rPr>
      </w:pPr>
    </w:p>
    <w:p w:rsidR="005A17C6" w:rsidRPr="00777934" w:rsidRDefault="005A17C6" w:rsidP="00D8373F">
      <w:pPr>
        <w:pStyle w:val="11112"/>
        <w:ind w:firstLine="709"/>
        <w:rPr>
          <w:rFonts w:eastAsia="Calibri"/>
        </w:rPr>
      </w:pPr>
      <w:bookmarkStart w:id="227" w:name="_Toc47962636"/>
      <w:r w:rsidRPr="00777934">
        <w:rPr>
          <w:rFonts w:eastAsia="Calibri"/>
        </w:rPr>
        <w:t xml:space="preserve">2.10.2. Анализ организаций, осуществляющих деятельность в сфере водоснабжения на территории </w:t>
      </w:r>
      <w:r>
        <w:rPr>
          <w:rFonts w:eastAsia="Calibri"/>
        </w:rPr>
        <w:t>городского поселения</w:t>
      </w:r>
      <w:bookmarkEnd w:id="227"/>
    </w:p>
    <w:p w:rsidR="005A17C6" w:rsidRPr="006304F3" w:rsidRDefault="005A17C6" w:rsidP="005A17C6">
      <w:pPr>
        <w:spacing w:after="0" w:line="240" w:lineRule="auto"/>
        <w:ind w:firstLine="709"/>
        <w:jc w:val="both"/>
        <w:rPr>
          <w:rFonts w:ascii="Times New Roman" w:eastAsia="Calibri" w:hAnsi="Times New Roman" w:cs="Times New Roman"/>
          <w:sz w:val="16"/>
          <w:szCs w:val="16"/>
        </w:rPr>
      </w:pP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МУП «</w:t>
      </w:r>
      <w:r>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на основании </w:t>
      </w:r>
      <w:r>
        <w:rPr>
          <w:rFonts w:ascii="Times New Roman" w:eastAsia="Calibri" w:hAnsi="Times New Roman" w:cs="Times New Roman"/>
          <w:sz w:val="28"/>
          <w:szCs w:val="28"/>
        </w:rPr>
        <w:t>договора</w:t>
      </w:r>
      <w:r w:rsidRPr="00777934">
        <w:rPr>
          <w:rFonts w:ascii="Times New Roman" w:eastAsia="Calibri" w:hAnsi="Times New Roman" w:cs="Times New Roman"/>
          <w:sz w:val="28"/>
          <w:szCs w:val="28"/>
        </w:rPr>
        <w:t xml:space="preserve"> от </w:t>
      </w:r>
      <w:r w:rsidRPr="007C6373">
        <w:rPr>
          <w:rFonts w:ascii="Times New Roman" w:eastAsia="Calibri" w:hAnsi="Times New Roman" w:cs="Times New Roman"/>
          <w:sz w:val="28"/>
          <w:szCs w:val="28"/>
        </w:rPr>
        <w:t xml:space="preserve">15.10.2004 </w:t>
      </w:r>
      <w:r w:rsidRPr="00777934">
        <w:rPr>
          <w:rFonts w:ascii="Times New Roman" w:eastAsia="Calibri" w:hAnsi="Times New Roman" w:cs="Times New Roman"/>
          <w:sz w:val="28"/>
          <w:szCs w:val="28"/>
        </w:rPr>
        <w:t xml:space="preserve">переданы на праве хозяйственного ведения объекты, водопроводные сети, сооружения на них, задействованные в системах централизованного водоснабжения потребителей </w:t>
      </w:r>
      <w:r w:rsidR="00DF187D">
        <w:rPr>
          <w:rFonts w:ascii="Times New Roman" w:eastAsia="Calibri" w:hAnsi="Times New Roman" w:cs="Times New Roman"/>
          <w:sz w:val="28"/>
          <w:szCs w:val="28"/>
        </w:rPr>
        <w:t>МО «</w:t>
      </w:r>
      <w:r w:rsidR="00D8373F">
        <w:rPr>
          <w:rFonts w:ascii="Times New Roman" w:eastAsia="Calibri" w:hAnsi="Times New Roman" w:cs="Times New Roman"/>
          <w:sz w:val="28"/>
          <w:szCs w:val="28"/>
        </w:rPr>
        <w:t>Симонт</w:t>
      </w:r>
      <w:r w:rsidR="000E7872">
        <w:rPr>
          <w:rFonts w:ascii="Times New Roman" w:eastAsia="Calibri" w:hAnsi="Times New Roman" w:cs="Times New Roman"/>
          <w:sz w:val="28"/>
          <w:szCs w:val="28"/>
        </w:rPr>
        <w:t>о</w:t>
      </w:r>
      <w:r w:rsidR="00D8373F">
        <w:rPr>
          <w:rFonts w:ascii="Times New Roman" w:eastAsia="Calibri" w:hAnsi="Times New Roman" w:cs="Times New Roman"/>
          <w:sz w:val="28"/>
          <w:szCs w:val="28"/>
        </w:rPr>
        <w:t>вское</w:t>
      </w:r>
      <w:r w:rsidR="00DF187D">
        <w:rPr>
          <w:rFonts w:ascii="Times New Roman" w:eastAsia="Calibri" w:hAnsi="Times New Roman" w:cs="Times New Roman"/>
          <w:sz w:val="28"/>
          <w:szCs w:val="28"/>
        </w:rPr>
        <w:t xml:space="preserve"> сельское поселение»</w:t>
      </w:r>
      <w:r w:rsidRPr="00777934">
        <w:rPr>
          <w:rFonts w:ascii="Times New Roman" w:eastAsia="Calibri" w:hAnsi="Times New Roman" w:cs="Times New Roman"/>
          <w:sz w:val="28"/>
          <w:szCs w:val="28"/>
        </w:rPr>
        <w:t xml:space="preserve"> и с </w:t>
      </w:r>
      <w:r>
        <w:rPr>
          <w:rFonts w:ascii="Times New Roman" w:eastAsia="Calibri" w:hAnsi="Times New Roman" w:cs="Times New Roman"/>
          <w:sz w:val="28"/>
          <w:szCs w:val="28"/>
        </w:rPr>
        <w:t>15.</w:t>
      </w:r>
      <w:r w:rsidRPr="00777934">
        <w:rPr>
          <w:rFonts w:ascii="Times New Roman" w:eastAsia="Calibri" w:hAnsi="Times New Roman" w:cs="Times New Roman"/>
          <w:sz w:val="28"/>
          <w:szCs w:val="28"/>
        </w:rPr>
        <w:t>1</w:t>
      </w:r>
      <w:r>
        <w:rPr>
          <w:rFonts w:ascii="Times New Roman" w:eastAsia="Calibri" w:hAnsi="Times New Roman" w:cs="Times New Roman"/>
          <w:sz w:val="28"/>
          <w:szCs w:val="28"/>
        </w:rPr>
        <w:t>0</w:t>
      </w:r>
      <w:r w:rsidRPr="00777934">
        <w:rPr>
          <w:rFonts w:ascii="Times New Roman" w:eastAsia="Calibri" w:hAnsi="Times New Roman" w:cs="Times New Roman"/>
          <w:sz w:val="28"/>
          <w:szCs w:val="28"/>
        </w:rPr>
        <w:t>.20</w:t>
      </w:r>
      <w:r>
        <w:rPr>
          <w:rFonts w:ascii="Times New Roman" w:eastAsia="Calibri" w:hAnsi="Times New Roman" w:cs="Times New Roman"/>
          <w:sz w:val="28"/>
          <w:szCs w:val="28"/>
        </w:rPr>
        <w:t>04</w:t>
      </w:r>
      <w:r w:rsidRPr="00777934">
        <w:rPr>
          <w:rFonts w:ascii="Times New Roman" w:eastAsia="Calibri" w:hAnsi="Times New Roman" w:cs="Times New Roman"/>
          <w:sz w:val="28"/>
          <w:szCs w:val="28"/>
        </w:rPr>
        <w:t xml:space="preserve"> года предприятие осуществляет регулируемую деятельность.</w:t>
      </w:r>
    </w:p>
    <w:p w:rsidR="005A17C6" w:rsidRPr="00777934"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К централизованным сетям холодного водоснабжения МУП «</w:t>
      </w:r>
      <w:r w:rsidRPr="008A2B7A">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присоединено наибольшего количества абонентов в границах </w:t>
      </w:r>
      <w:r w:rsidR="00DF187D">
        <w:rPr>
          <w:rFonts w:ascii="Times New Roman" w:eastAsia="Calibri" w:hAnsi="Times New Roman" w:cs="Times New Roman"/>
          <w:sz w:val="28"/>
          <w:szCs w:val="28"/>
        </w:rPr>
        <w:t>сельского</w:t>
      </w:r>
      <w:r>
        <w:rPr>
          <w:rFonts w:ascii="Times New Roman" w:eastAsia="Calibri" w:hAnsi="Times New Roman" w:cs="Times New Roman"/>
          <w:sz w:val="28"/>
          <w:szCs w:val="28"/>
        </w:rPr>
        <w:t xml:space="preserve"> поселения.</w:t>
      </w:r>
    </w:p>
    <w:p w:rsidR="005A17C6" w:rsidRPr="00777934" w:rsidRDefault="005A17C6" w:rsidP="005A17C6">
      <w:pPr>
        <w:pStyle w:val="11112"/>
        <w:rPr>
          <w:rFonts w:eastAsia="Calibri"/>
        </w:rPr>
      </w:pPr>
      <w:bookmarkStart w:id="228" w:name="_Toc47962637"/>
      <w:r w:rsidRPr="00777934">
        <w:rPr>
          <w:rFonts w:eastAsia="Calibri"/>
        </w:rPr>
        <w:t xml:space="preserve">2.10.3.Обоснование предложения по определению единой гарантирующей организации в сфере водоснабжения на территории </w:t>
      </w:r>
      <w:r>
        <w:rPr>
          <w:rFonts w:eastAsia="Calibri"/>
        </w:rPr>
        <w:t>городского поселения</w:t>
      </w:r>
      <w:bookmarkEnd w:id="228"/>
    </w:p>
    <w:p w:rsidR="005A17C6" w:rsidRPr="006304F3" w:rsidRDefault="005A17C6" w:rsidP="005A17C6">
      <w:pPr>
        <w:spacing w:after="0" w:line="240" w:lineRule="auto"/>
        <w:ind w:firstLine="709"/>
        <w:jc w:val="both"/>
        <w:rPr>
          <w:rFonts w:ascii="Times New Roman" w:eastAsia="Calibri" w:hAnsi="Times New Roman" w:cs="Times New Roman"/>
          <w:sz w:val="16"/>
          <w:szCs w:val="16"/>
        </w:rPr>
      </w:pPr>
    </w:p>
    <w:p w:rsidR="005A17C6" w:rsidRDefault="005A17C6" w:rsidP="005A17C6">
      <w:pPr>
        <w:spacing w:after="0" w:line="360" w:lineRule="auto"/>
        <w:ind w:firstLine="709"/>
        <w:jc w:val="both"/>
        <w:rPr>
          <w:rFonts w:ascii="Times New Roman" w:eastAsia="Calibri" w:hAnsi="Times New Roman" w:cs="Times New Roman"/>
          <w:sz w:val="28"/>
          <w:szCs w:val="28"/>
        </w:rPr>
      </w:pPr>
      <w:r w:rsidRPr="00777934">
        <w:rPr>
          <w:rFonts w:ascii="Times New Roman" w:eastAsia="Calibri" w:hAnsi="Times New Roman" w:cs="Times New Roman"/>
          <w:sz w:val="28"/>
          <w:szCs w:val="28"/>
        </w:rPr>
        <w:t>МУП «</w:t>
      </w:r>
      <w:r w:rsidRPr="008A2B7A">
        <w:rPr>
          <w:rFonts w:ascii="Times New Roman" w:eastAsia="Calibri" w:hAnsi="Times New Roman" w:cs="Times New Roman"/>
          <w:sz w:val="28"/>
          <w:szCs w:val="28"/>
        </w:rPr>
        <w:t>Мглинский районный водоканал</w:t>
      </w:r>
      <w:r w:rsidRPr="00777934">
        <w:rPr>
          <w:rFonts w:ascii="Times New Roman" w:eastAsia="Calibri" w:hAnsi="Times New Roman" w:cs="Times New Roman"/>
          <w:sz w:val="28"/>
          <w:szCs w:val="28"/>
        </w:rPr>
        <w:t xml:space="preserve">» на дату </w:t>
      </w:r>
      <w:r>
        <w:rPr>
          <w:rFonts w:ascii="Times New Roman" w:eastAsia="Calibri" w:hAnsi="Times New Roman" w:cs="Times New Roman"/>
          <w:sz w:val="28"/>
          <w:szCs w:val="28"/>
        </w:rPr>
        <w:t>разработки</w:t>
      </w:r>
      <w:r w:rsidRPr="00777934">
        <w:rPr>
          <w:rFonts w:ascii="Times New Roman" w:eastAsia="Calibri" w:hAnsi="Times New Roman" w:cs="Times New Roman"/>
          <w:sz w:val="28"/>
          <w:szCs w:val="28"/>
        </w:rPr>
        <w:t xml:space="preserve"> настоящего Документа соответствует указанным в п.2.10.1 критериям для наделения данной организации статусом гарантирующей организации в </w:t>
      </w:r>
      <w:r w:rsidRPr="00777934">
        <w:rPr>
          <w:rFonts w:ascii="Times New Roman" w:eastAsia="Calibri" w:hAnsi="Times New Roman" w:cs="Times New Roman"/>
          <w:sz w:val="28"/>
          <w:szCs w:val="28"/>
        </w:rPr>
        <w:lastRenderedPageBreak/>
        <w:t xml:space="preserve">сфере водоснабжения с определением зоны ее деятельности в границах </w:t>
      </w:r>
      <w:r w:rsidR="00DF187D">
        <w:rPr>
          <w:rFonts w:ascii="Times New Roman" w:eastAsia="Calibri" w:hAnsi="Times New Roman" w:cs="Times New Roman"/>
          <w:sz w:val="28"/>
          <w:szCs w:val="28"/>
        </w:rPr>
        <w:t>МО «</w:t>
      </w:r>
      <w:r w:rsidR="00D8373F">
        <w:rPr>
          <w:rFonts w:ascii="Times New Roman" w:eastAsia="Calibri" w:hAnsi="Times New Roman" w:cs="Times New Roman"/>
          <w:sz w:val="28"/>
          <w:szCs w:val="28"/>
        </w:rPr>
        <w:t>Симонтовское</w:t>
      </w:r>
      <w:r w:rsidR="00DF187D">
        <w:rPr>
          <w:rFonts w:ascii="Times New Roman" w:eastAsia="Calibri" w:hAnsi="Times New Roman" w:cs="Times New Roman"/>
          <w:sz w:val="28"/>
          <w:szCs w:val="28"/>
        </w:rPr>
        <w:t xml:space="preserve"> сельское поселение».</w:t>
      </w: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8F5290" w:rsidRDefault="008F5290" w:rsidP="005A17C6">
      <w:pPr>
        <w:spacing w:after="0" w:line="360" w:lineRule="auto"/>
        <w:ind w:firstLine="709"/>
        <w:jc w:val="both"/>
        <w:rPr>
          <w:rFonts w:ascii="Times New Roman" w:eastAsia="Calibri" w:hAnsi="Times New Roman" w:cs="Times New Roman"/>
          <w:sz w:val="28"/>
          <w:szCs w:val="28"/>
        </w:rPr>
      </w:pPr>
    </w:p>
    <w:p w:rsidR="00D87BCF" w:rsidRDefault="00D87BCF" w:rsidP="005A17C6">
      <w:pPr>
        <w:spacing w:after="0" w:line="360" w:lineRule="auto"/>
        <w:ind w:firstLine="709"/>
        <w:jc w:val="both"/>
        <w:rPr>
          <w:rFonts w:ascii="Times New Roman" w:eastAsia="Calibri" w:hAnsi="Times New Roman" w:cs="Times New Roman"/>
          <w:sz w:val="28"/>
          <w:szCs w:val="28"/>
        </w:rPr>
      </w:pPr>
    </w:p>
    <w:p w:rsidR="00D87BCF" w:rsidRDefault="00D87BCF" w:rsidP="005A17C6">
      <w:pPr>
        <w:spacing w:after="0" w:line="360" w:lineRule="auto"/>
        <w:ind w:firstLine="709"/>
        <w:jc w:val="both"/>
        <w:rPr>
          <w:rFonts w:ascii="Times New Roman" w:eastAsia="Calibri" w:hAnsi="Times New Roman" w:cs="Times New Roman"/>
          <w:sz w:val="28"/>
          <w:szCs w:val="28"/>
        </w:rPr>
      </w:pPr>
    </w:p>
    <w:p w:rsidR="00D87BCF"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lastRenderedPageBreak/>
        <w:t>ГЛАВА 3.</w:t>
      </w:r>
      <w:r w:rsidR="00D87BCF" w:rsidRPr="00D87BCF">
        <w:rPr>
          <w:rFonts w:ascii="Times New Roman" w:hAnsi="Times New Roman" w:cs="Times New Roman"/>
          <w:b/>
          <w:sz w:val="28"/>
          <w:szCs w:val="28"/>
        </w:rPr>
        <w:t xml:space="preserve"> </w:t>
      </w:r>
      <w:r w:rsidR="00D87BCF" w:rsidRPr="00337759">
        <w:rPr>
          <w:rFonts w:ascii="Times New Roman" w:hAnsi="Times New Roman" w:cs="Times New Roman"/>
          <w:b/>
          <w:sz w:val="28"/>
          <w:szCs w:val="28"/>
        </w:rPr>
        <w:t>(</w:t>
      </w:r>
      <w:r w:rsidR="00D87BCF" w:rsidRPr="00337759">
        <w:rPr>
          <w:rFonts w:ascii="Times New Roman" w:eastAsia="Times New Roman" w:hAnsi="Times New Roman" w:cs="Times New Roman"/>
          <w:b/>
          <w:color w:val="000000"/>
          <w:sz w:val="28"/>
          <w:szCs w:val="28"/>
          <w:lang w:eastAsia="ru-RU"/>
        </w:rPr>
        <w:t>0032.ВО.003.001</w:t>
      </w:r>
      <w:r w:rsidR="00D87BCF">
        <w:rPr>
          <w:rFonts w:ascii="Times New Roman" w:hAnsi="Times New Roman" w:cs="Times New Roman"/>
          <w:b/>
          <w:sz w:val="28"/>
          <w:szCs w:val="28"/>
        </w:rPr>
        <w:t>)</w:t>
      </w:r>
      <w:r>
        <w:rPr>
          <w:rFonts w:ascii="Times New Roman" w:eastAsia="Times New Roman" w:hAnsi="Times New Roman" w:cs="Times New Roman"/>
          <w:b/>
          <w:bCs/>
          <w:color w:val="000000"/>
          <w:sz w:val="28"/>
          <w:szCs w:val="18"/>
          <w:lang w:eastAsia="ru-RU"/>
        </w:rPr>
        <w:t xml:space="preserve"> </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СХЕМА ВОДООТВЕДЕНИЯ МУНИЦИПАЛЬНОГО ОБРАЗОВАНИЯ «</w:t>
      </w:r>
      <w:r w:rsidR="00D8373F">
        <w:rPr>
          <w:rFonts w:ascii="Times New Roman" w:eastAsia="Times New Roman" w:hAnsi="Times New Roman" w:cs="Times New Roman"/>
          <w:b/>
          <w:bCs/>
          <w:color w:val="000000"/>
          <w:sz w:val="28"/>
          <w:szCs w:val="18"/>
          <w:lang w:eastAsia="ru-RU"/>
        </w:rPr>
        <w:t>СИМОНТОВСКОЕ</w:t>
      </w:r>
      <w:r>
        <w:rPr>
          <w:rFonts w:ascii="Times New Roman" w:eastAsia="Times New Roman" w:hAnsi="Times New Roman" w:cs="Times New Roman"/>
          <w:b/>
          <w:bCs/>
          <w:color w:val="000000"/>
          <w:sz w:val="28"/>
          <w:szCs w:val="18"/>
          <w:lang w:eastAsia="ru-RU"/>
        </w:rPr>
        <w:t xml:space="preserve"> СЕЛЬСКОЕ ПОСЕЛЕНИЕ» МГЛИНСКОГО РАЙОНА БРЯНСКОЙ ОБЛАСТИ</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p>
    <w:p w:rsidR="008F5290" w:rsidRDefault="008F5290" w:rsidP="008F5290">
      <w:pPr>
        <w:spacing w:after="0"/>
        <w:ind w:left="851" w:hanging="851"/>
        <w:rPr>
          <w:rFonts w:ascii="Times New Roman" w:hAnsi="Times New Roman" w:cs="Times New Roman"/>
          <w:b/>
          <w:sz w:val="28"/>
          <w:szCs w:val="28"/>
        </w:rPr>
      </w:pPr>
      <w:r>
        <w:rPr>
          <w:rFonts w:ascii="Times New Roman" w:hAnsi="Times New Roman" w:cs="Times New Roman"/>
          <w:b/>
          <w:sz w:val="28"/>
          <w:szCs w:val="28"/>
        </w:rPr>
        <w:t xml:space="preserve">РАЗДЕЛ </w:t>
      </w:r>
      <w:r w:rsidR="00D87BCF">
        <w:rPr>
          <w:rFonts w:ascii="Times New Roman" w:hAnsi="Times New Roman" w:cs="Times New Roman"/>
          <w:b/>
          <w:sz w:val="28"/>
          <w:szCs w:val="28"/>
        </w:rPr>
        <w:t xml:space="preserve">3.1 </w:t>
      </w:r>
      <w:r w:rsidRPr="00337759">
        <w:rPr>
          <w:rFonts w:ascii="Times New Roman" w:hAnsi="Times New Roman" w:cs="Times New Roman"/>
          <w:b/>
          <w:sz w:val="28"/>
          <w:szCs w:val="28"/>
        </w:rPr>
        <w:t>(</w:t>
      </w:r>
      <w:r w:rsidRPr="00337759">
        <w:rPr>
          <w:rFonts w:ascii="Times New Roman" w:eastAsia="Times New Roman" w:hAnsi="Times New Roman" w:cs="Times New Roman"/>
          <w:b/>
          <w:color w:val="000000"/>
          <w:sz w:val="28"/>
          <w:szCs w:val="28"/>
          <w:lang w:eastAsia="ru-RU"/>
        </w:rPr>
        <w:t>0032.ВО.003.001</w:t>
      </w:r>
      <w:r>
        <w:rPr>
          <w:rFonts w:ascii="Times New Roman" w:hAnsi="Times New Roman" w:cs="Times New Roman"/>
          <w:b/>
          <w:sz w:val="28"/>
          <w:szCs w:val="28"/>
        </w:rPr>
        <w:t>)</w:t>
      </w:r>
    </w:p>
    <w:p w:rsidR="008F5290" w:rsidRDefault="008F5290" w:rsidP="008F5290">
      <w:pPr>
        <w:spacing w:after="0"/>
        <w:rPr>
          <w:rFonts w:ascii="Times New Roman" w:hAnsi="Times New Roman" w:cs="Times New Roman"/>
          <w:b/>
          <w:sz w:val="28"/>
          <w:szCs w:val="28"/>
        </w:rPr>
      </w:pPr>
      <w:r>
        <w:rPr>
          <w:rFonts w:ascii="Times New Roman" w:hAnsi="Times New Roman" w:cs="Times New Roman"/>
          <w:b/>
          <w:sz w:val="28"/>
          <w:szCs w:val="28"/>
        </w:rPr>
        <w:t xml:space="preserve">СУЩЕСТВУЮЩЕЕ ПОЛОЖЕНИЕ В СФЕРЕ ВОДООТВЕДЕНИЯ НА ТЕРРИТОРИИ МО </w:t>
      </w:r>
      <w:r>
        <w:rPr>
          <w:rFonts w:ascii="Times New Roman" w:eastAsia="Times New Roman" w:hAnsi="Times New Roman" w:cs="Times New Roman"/>
          <w:b/>
          <w:bCs/>
          <w:color w:val="000000"/>
          <w:sz w:val="28"/>
          <w:szCs w:val="18"/>
          <w:lang w:eastAsia="ru-RU"/>
        </w:rPr>
        <w:t>«</w:t>
      </w:r>
      <w:r w:rsidR="00D8373F">
        <w:rPr>
          <w:rFonts w:ascii="Times New Roman" w:eastAsia="Times New Roman" w:hAnsi="Times New Roman" w:cs="Times New Roman"/>
          <w:b/>
          <w:bCs/>
          <w:color w:val="000000"/>
          <w:sz w:val="28"/>
          <w:szCs w:val="18"/>
          <w:lang w:eastAsia="ru-RU"/>
        </w:rPr>
        <w:t>СИМОНТОВСКОЕ</w:t>
      </w:r>
      <w:r w:rsidR="00755734">
        <w:rPr>
          <w:rFonts w:ascii="Times New Roman" w:eastAsia="Times New Roman" w:hAnsi="Times New Roman" w:cs="Times New Roman"/>
          <w:b/>
          <w:bCs/>
          <w:color w:val="000000"/>
          <w:sz w:val="28"/>
          <w:szCs w:val="18"/>
          <w:lang w:eastAsia="ru-RU"/>
        </w:rPr>
        <w:t xml:space="preserve"> </w:t>
      </w:r>
      <w:r>
        <w:rPr>
          <w:rFonts w:ascii="Times New Roman" w:eastAsia="Times New Roman" w:hAnsi="Times New Roman" w:cs="Times New Roman"/>
          <w:b/>
          <w:bCs/>
          <w:color w:val="000000"/>
          <w:sz w:val="28"/>
          <w:szCs w:val="18"/>
          <w:lang w:eastAsia="ru-RU"/>
        </w:rPr>
        <w:t>СЕЛЬСКОЕ ПОСЕЛЕНИЕ»</w:t>
      </w:r>
    </w:p>
    <w:p w:rsidR="008F5290" w:rsidRDefault="008F5290" w:rsidP="008F5290">
      <w:pPr>
        <w:spacing w:after="0"/>
        <w:rPr>
          <w:rFonts w:ascii="Times New Roman" w:hAnsi="Times New Roman" w:cs="Times New Roman"/>
          <w:b/>
          <w:sz w:val="28"/>
          <w:szCs w:val="28"/>
        </w:rPr>
      </w:pPr>
    </w:p>
    <w:p w:rsidR="008F5290" w:rsidRDefault="008F5290" w:rsidP="008F5290">
      <w:pPr>
        <w:spacing w:after="0" w:line="36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bCs/>
          <w:color w:val="000000"/>
          <w:sz w:val="28"/>
          <w:szCs w:val="28"/>
          <w:lang w:eastAsia="ru-RU"/>
        </w:rPr>
        <w:t>Н</w:t>
      </w:r>
      <w:r w:rsidRPr="00337759">
        <w:rPr>
          <w:rFonts w:ascii="Times New Roman" w:eastAsia="Times New Roman" w:hAnsi="Times New Roman" w:cs="Times New Roman"/>
          <w:bCs/>
          <w:color w:val="000000"/>
          <w:sz w:val="28"/>
          <w:szCs w:val="28"/>
          <w:lang w:eastAsia="ru-RU"/>
        </w:rPr>
        <w:t>а момент разработки «</w:t>
      </w:r>
      <w:r>
        <w:rPr>
          <w:rFonts w:ascii="Times New Roman" w:eastAsia="Times New Roman" w:hAnsi="Times New Roman" w:cs="Times New Roman"/>
          <w:bCs/>
          <w:color w:val="000000"/>
          <w:sz w:val="28"/>
          <w:szCs w:val="28"/>
          <w:lang w:eastAsia="ru-RU"/>
        </w:rPr>
        <w:t>С</w:t>
      </w:r>
      <w:r w:rsidRPr="00337759">
        <w:rPr>
          <w:rFonts w:ascii="Times New Roman" w:eastAsia="Times New Roman" w:hAnsi="Times New Roman" w:cs="Times New Roman"/>
          <w:bCs/>
          <w:color w:val="000000"/>
          <w:sz w:val="28"/>
          <w:szCs w:val="28"/>
          <w:lang w:eastAsia="ru-RU"/>
        </w:rPr>
        <w:t xml:space="preserve">хемы водоснабжения и водоотведения </w:t>
      </w:r>
      <w:r>
        <w:rPr>
          <w:rFonts w:ascii="Times New Roman" w:eastAsia="Times New Roman" w:hAnsi="Times New Roman" w:cs="Times New Roman"/>
          <w:bCs/>
          <w:color w:val="000000"/>
          <w:sz w:val="28"/>
          <w:szCs w:val="28"/>
          <w:lang w:eastAsia="ru-RU"/>
        </w:rPr>
        <w:t>МО</w:t>
      </w:r>
      <w:r w:rsidRPr="00337759">
        <w:rPr>
          <w:rFonts w:ascii="Times New Roman" w:eastAsia="Times New Roman" w:hAnsi="Times New Roman" w:cs="Times New Roman"/>
          <w:bCs/>
          <w:color w:val="000000"/>
          <w:sz w:val="28"/>
          <w:szCs w:val="28"/>
          <w:lang w:eastAsia="ru-RU"/>
        </w:rPr>
        <w:t xml:space="preserve"> «</w:t>
      </w:r>
      <w:r w:rsidR="00D8373F">
        <w:rPr>
          <w:rFonts w:ascii="Times New Roman" w:eastAsia="Times New Roman" w:hAnsi="Times New Roman" w:cs="Times New Roman"/>
          <w:bCs/>
          <w:color w:val="000000"/>
          <w:sz w:val="28"/>
          <w:szCs w:val="28"/>
          <w:lang w:eastAsia="ru-RU"/>
        </w:rPr>
        <w:t>Симонтовское</w:t>
      </w:r>
      <w:r w:rsidRPr="00337759">
        <w:rPr>
          <w:rFonts w:ascii="Times New Roman" w:eastAsia="Times New Roman" w:hAnsi="Times New Roman" w:cs="Times New Roman"/>
          <w:bCs/>
          <w:color w:val="000000"/>
          <w:sz w:val="28"/>
          <w:szCs w:val="28"/>
          <w:lang w:eastAsia="ru-RU"/>
        </w:rPr>
        <w:t xml:space="preserve"> сельское поселение»</w:t>
      </w:r>
      <w:r>
        <w:rPr>
          <w:rFonts w:ascii="Times New Roman" w:eastAsia="Times New Roman" w:hAnsi="Times New Roman" w:cs="Times New Roman"/>
          <w:bCs/>
          <w:color w:val="000000"/>
          <w:sz w:val="28"/>
          <w:szCs w:val="18"/>
          <w:lang w:eastAsia="ru-RU"/>
        </w:rPr>
        <w:t xml:space="preserve"> Мглинского района Брянской области в населенных </w:t>
      </w:r>
      <w:r w:rsidRPr="00155859">
        <w:rPr>
          <w:rFonts w:ascii="Times New Roman" w:eastAsia="Times New Roman" w:hAnsi="Times New Roman" w:cs="Times New Roman"/>
          <w:bCs/>
          <w:color w:val="000000"/>
          <w:sz w:val="28"/>
          <w:szCs w:val="18"/>
          <w:lang w:eastAsia="ru-RU"/>
        </w:rPr>
        <w:t>пунктах сельс</w:t>
      </w:r>
      <w:r>
        <w:rPr>
          <w:rFonts w:ascii="Times New Roman" w:eastAsia="Times New Roman" w:hAnsi="Times New Roman" w:cs="Times New Roman"/>
          <w:bCs/>
          <w:color w:val="000000"/>
          <w:sz w:val="28"/>
          <w:szCs w:val="18"/>
          <w:lang w:eastAsia="ru-RU"/>
        </w:rPr>
        <w:t>кого поселения</w:t>
      </w:r>
      <w:r w:rsidRPr="00155859">
        <w:rPr>
          <w:rFonts w:ascii="Times New Roman" w:eastAsia="Times New Roman" w:hAnsi="Times New Roman" w:cs="Times New Roman"/>
          <w:bCs/>
          <w:color w:val="000000"/>
          <w:sz w:val="28"/>
          <w:szCs w:val="18"/>
          <w:lang w:eastAsia="ru-RU"/>
        </w:rPr>
        <w:t xml:space="preserve"> </w:t>
      </w:r>
      <w:r w:rsidRPr="00155859">
        <w:rPr>
          <w:rFonts w:ascii="Times New Roman" w:hAnsi="Times New Roman" w:cs="Times New Roman"/>
          <w:color w:val="000000"/>
          <w:sz w:val="28"/>
          <w:szCs w:val="28"/>
        </w:rPr>
        <w:t xml:space="preserve">отсутствует централизованная система водоотведения. </w:t>
      </w:r>
    </w:p>
    <w:p w:rsidR="008F5290" w:rsidRPr="00E36092" w:rsidRDefault="008F5290" w:rsidP="008F5290">
      <w:pPr>
        <w:spacing w:after="0" w:line="360" w:lineRule="auto"/>
        <w:ind w:firstLine="567"/>
        <w:jc w:val="both"/>
        <w:rPr>
          <w:rFonts w:ascii="Times New Roman" w:hAnsi="Times New Roman" w:cs="Times New Roman"/>
          <w:sz w:val="28"/>
          <w:szCs w:val="28"/>
        </w:rPr>
      </w:pPr>
      <w:r w:rsidRPr="00E36092">
        <w:rPr>
          <w:rFonts w:ascii="Times New Roman" w:hAnsi="Times New Roman" w:cs="Times New Roman"/>
          <w:sz w:val="28"/>
          <w:szCs w:val="28"/>
        </w:rPr>
        <w:t xml:space="preserve">На территории всех населенных пунктов МО </w:t>
      </w:r>
      <w:r>
        <w:rPr>
          <w:rFonts w:ascii="Times New Roman" w:hAnsi="Times New Roman" w:cs="Times New Roman"/>
          <w:sz w:val="28"/>
          <w:szCs w:val="28"/>
        </w:rPr>
        <w:t>«</w:t>
      </w:r>
      <w:r w:rsidR="00D8373F">
        <w:rPr>
          <w:rFonts w:ascii="Times New Roman" w:hAnsi="Times New Roman" w:cs="Times New Roman"/>
          <w:sz w:val="28"/>
          <w:szCs w:val="28"/>
        </w:rPr>
        <w:t>Симонтовское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sidRPr="00E36092">
        <w:rPr>
          <w:rFonts w:ascii="Times New Roman" w:hAnsi="Times New Roman" w:cs="Times New Roman"/>
          <w:sz w:val="28"/>
          <w:szCs w:val="28"/>
        </w:rPr>
        <w:t xml:space="preserve"> действует выгребная система канализации. Сброс сточных вод </w:t>
      </w:r>
      <w:r>
        <w:rPr>
          <w:rFonts w:ascii="Times New Roman" w:hAnsi="Times New Roman" w:cs="Times New Roman"/>
          <w:sz w:val="28"/>
          <w:szCs w:val="28"/>
        </w:rPr>
        <w:t xml:space="preserve">от </w:t>
      </w:r>
      <w:r w:rsidRPr="00E36092">
        <w:rPr>
          <w:rFonts w:ascii="Times New Roman" w:hAnsi="Times New Roman" w:cs="Times New Roman"/>
          <w:sz w:val="28"/>
          <w:szCs w:val="28"/>
        </w:rPr>
        <w:t xml:space="preserve">школ и жилых домов, оборудованных местной канализацией осуществляется в выгребные ямы с последующим вывозом по прямым договорам со специализированными организациями. Сброс сточных вод жилых домов, оборудованных водопроводом, осуществляется в местные септики. </w:t>
      </w:r>
    </w:p>
    <w:p w:rsidR="008F5290" w:rsidRPr="00C84F47" w:rsidRDefault="008F5290" w:rsidP="008F5290">
      <w:pPr>
        <w:tabs>
          <w:tab w:val="left" w:pos="284"/>
          <w:tab w:val="left" w:pos="10632"/>
        </w:tabs>
        <w:spacing w:after="0" w:line="360" w:lineRule="auto"/>
        <w:ind w:firstLine="709"/>
        <w:jc w:val="both"/>
        <w:rPr>
          <w:rFonts w:ascii="Times New Roman" w:hAnsi="Times New Roman" w:cs="Times New Roman"/>
          <w:sz w:val="28"/>
          <w:szCs w:val="28"/>
        </w:rPr>
      </w:pPr>
      <w:r w:rsidRPr="00C84F47">
        <w:rPr>
          <w:rFonts w:ascii="Times New Roman" w:hAnsi="Times New Roman" w:cs="Times New Roman"/>
          <w:color w:val="000000"/>
          <w:sz w:val="28"/>
          <w:szCs w:val="28"/>
        </w:rPr>
        <w:t xml:space="preserve">В настоящее время информация </w:t>
      </w:r>
      <w:r w:rsidRPr="00C84F47">
        <w:rPr>
          <w:rFonts w:ascii="Times New Roman" w:hAnsi="Times New Roman" w:cs="Times New Roman"/>
          <w:sz w:val="28"/>
          <w:szCs w:val="28"/>
        </w:rPr>
        <w:t xml:space="preserve">о мероприятиях по проектированию и строительству объектов водоотведения на территории </w:t>
      </w:r>
      <w:r>
        <w:rPr>
          <w:rFonts w:ascii="Times New Roman" w:eastAsia="Calibri" w:hAnsi="Times New Roman" w:cs="Times New Roman"/>
          <w:sz w:val="28"/>
          <w:szCs w:val="28"/>
        </w:rPr>
        <w:t>МО «</w:t>
      </w:r>
      <w:r w:rsidR="00D8373F">
        <w:rPr>
          <w:rFonts w:ascii="Times New Roman" w:eastAsia="Calibri" w:hAnsi="Times New Roman" w:cs="Times New Roman"/>
          <w:sz w:val="28"/>
          <w:szCs w:val="28"/>
        </w:rPr>
        <w:t>Симонтовское</w:t>
      </w:r>
      <w:r w:rsidRPr="00E36092">
        <w:rPr>
          <w:rFonts w:ascii="Times New Roman" w:eastAsia="Times New Roman" w:hAnsi="Times New Roman" w:cs="Times New Roman"/>
          <w:sz w:val="28"/>
          <w:szCs w:val="28"/>
          <w:lang w:eastAsia="ru-RU"/>
        </w:rPr>
        <w:t xml:space="preserve"> </w:t>
      </w:r>
      <w:r w:rsidR="00D8373F">
        <w:rPr>
          <w:rFonts w:ascii="Times New Roman" w:eastAsia="Times New Roman" w:hAnsi="Times New Roman" w:cs="Times New Roman"/>
          <w:sz w:val="28"/>
          <w:szCs w:val="28"/>
          <w:lang w:eastAsia="ru-RU"/>
        </w:rPr>
        <w:t xml:space="preserve">сельское </w:t>
      </w:r>
      <w:r w:rsidRPr="00E36092">
        <w:rPr>
          <w:rFonts w:ascii="Times New Roman" w:hAnsi="Times New Roman" w:cs="Times New Roman"/>
          <w:sz w:val="28"/>
          <w:szCs w:val="28"/>
        </w:rPr>
        <w:t>поселени</w:t>
      </w:r>
      <w:r>
        <w:rPr>
          <w:rFonts w:ascii="Times New Roman" w:hAnsi="Times New Roman" w:cs="Times New Roman"/>
          <w:sz w:val="28"/>
          <w:szCs w:val="28"/>
        </w:rPr>
        <w:t>е»</w:t>
      </w:r>
      <w:r>
        <w:rPr>
          <w:rFonts w:ascii="Times New Roman" w:eastAsia="Times New Roman" w:hAnsi="Times New Roman" w:cs="Times New Roman"/>
          <w:bCs/>
          <w:color w:val="000000"/>
          <w:sz w:val="28"/>
          <w:szCs w:val="18"/>
          <w:lang w:eastAsia="ru-RU"/>
        </w:rPr>
        <w:t xml:space="preserve"> отсутствует</w:t>
      </w:r>
      <w:r w:rsidR="00D8373F">
        <w:rPr>
          <w:rFonts w:ascii="Times New Roman" w:eastAsia="Times New Roman" w:hAnsi="Times New Roman" w:cs="Times New Roman"/>
          <w:bCs/>
          <w:color w:val="000000"/>
          <w:sz w:val="28"/>
          <w:szCs w:val="18"/>
          <w:lang w:eastAsia="ru-RU"/>
        </w:rPr>
        <w:t xml:space="preserve"> (администрацией Мглинского района не предоставлена)</w:t>
      </w:r>
      <w:r>
        <w:rPr>
          <w:rFonts w:ascii="Times New Roman" w:eastAsia="Times New Roman" w:hAnsi="Times New Roman" w:cs="Times New Roman"/>
          <w:bCs/>
          <w:color w:val="000000"/>
          <w:sz w:val="28"/>
          <w:szCs w:val="18"/>
          <w:lang w:eastAsia="ru-RU"/>
        </w:rPr>
        <w:t>.</w:t>
      </w:r>
    </w:p>
    <w:p w:rsidR="003B4AF1" w:rsidRPr="00AF6189" w:rsidRDefault="008F5290" w:rsidP="008F5290">
      <w:pPr>
        <w:tabs>
          <w:tab w:val="left" w:pos="709"/>
          <w:tab w:val="left" w:pos="10632"/>
        </w:tabs>
        <w:spacing w:after="0" w:line="360" w:lineRule="auto"/>
        <w:jc w:val="both"/>
        <w:rPr>
          <w:rFonts w:ascii="Times New Roman" w:eastAsia="Calibri" w:hAnsi="Times New Roman" w:cs="Times New Roman"/>
          <w:color w:val="000000"/>
          <w:sz w:val="28"/>
        </w:rPr>
      </w:pPr>
      <w:r w:rsidRPr="00C84F47">
        <w:rPr>
          <w:rFonts w:ascii="Times New Roman" w:hAnsi="Times New Roman" w:cs="Times New Roman"/>
          <w:color w:val="000000"/>
          <w:sz w:val="28"/>
          <w:szCs w:val="28"/>
        </w:rPr>
        <w:tab/>
      </w:r>
      <w:r w:rsidRPr="00C84F47">
        <w:rPr>
          <w:rFonts w:ascii="Times New Roman" w:eastAsia="Calibri" w:hAnsi="Times New Roman" w:cs="Times New Roman"/>
          <w:sz w:val="28"/>
          <w:szCs w:val="28"/>
        </w:rPr>
        <w:t>Ввиду отсутствия централизованной системы водоотведения</w:t>
      </w:r>
      <w:r>
        <w:rPr>
          <w:rFonts w:ascii="Times New Roman" w:eastAsia="Calibri" w:hAnsi="Times New Roman" w:cs="Times New Roman"/>
          <w:sz w:val="28"/>
          <w:szCs w:val="28"/>
        </w:rPr>
        <w:t xml:space="preserve"> в границах территории МО «</w:t>
      </w:r>
      <w:r w:rsidR="00D8373F">
        <w:rPr>
          <w:rFonts w:ascii="Times New Roman" w:eastAsia="Calibri" w:hAnsi="Times New Roman" w:cs="Times New Roman"/>
          <w:sz w:val="28"/>
          <w:szCs w:val="28"/>
        </w:rPr>
        <w:t>Симонтовское</w:t>
      </w:r>
      <w:r w:rsidRPr="00E36092">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е</w:t>
      </w:r>
      <w:r w:rsidRPr="00E36092">
        <w:rPr>
          <w:rFonts w:ascii="Times New Roman" w:eastAsia="Times New Roman" w:hAnsi="Times New Roman" w:cs="Times New Roman"/>
          <w:sz w:val="28"/>
          <w:szCs w:val="28"/>
          <w:lang w:eastAsia="ru-RU"/>
        </w:rPr>
        <w:t xml:space="preserve"> </w:t>
      </w:r>
      <w:r w:rsidRPr="00E36092">
        <w:rPr>
          <w:rFonts w:ascii="Times New Roman" w:hAnsi="Times New Roman" w:cs="Times New Roman"/>
          <w:sz w:val="28"/>
          <w:szCs w:val="28"/>
        </w:rPr>
        <w:t>поселени</w:t>
      </w:r>
      <w:r>
        <w:rPr>
          <w:rFonts w:ascii="Times New Roman" w:hAnsi="Times New Roman" w:cs="Times New Roman"/>
          <w:sz w:val="28"/>
          <w:szCs w:val="28"/>
        </w:rPr>
        <w:t>е»</w:t>
      </w:r>
      <w:r>
        <w:rPr>
          <w:rFonts w:ascii="Times New Roman" w:eastAsia="Calibri" w:hAnsi="Times New Roman" w:cs="Times New Roman"/>
          <w:sz w:val="28"/>
          <w:szCs w:val="28"/>
        </w:rPr>
        <w:t xml:space="preserve">, </w:t>
      </w:r>
      <w:r w:rsidR="00D8373F">
        <w:rPr>
          <w:rFonts w:ascii="Times New Roman" w:eastAsia="Calibri" w:hAnsi="Times New Roman" w:cs="Times New Roman"/>
          <w:sz w:val="28"/>
          <w:szCs w:val="28"/>
        </w:rPr>
        <w:t xml:space="preserve">а так же </w:t>
      </w:r>
      <w:r>
        <w:rPr>
          <w:rFonts w:ascii="Times New Roman" w:eastAsia="Calibri" w:hAnsi="Times New Roman" w:cs="Times New Roman"/>
          <w:sz w:val="28"/>
          <w:szCs w:val="28"/>
        </w:rPr>
        <w:t>перспективы ее проектирования и строительства, Глава 3 «Схема водоотведения» в рамках разработки настоящего Документа не рассматривается.</w:t>
      </w:r>
    </w:p>
    <w:sectPr w:rsidR="003B4AF1" w:rsidRPr="00AF6189" w:rsidSect="00B62195">
      <w:footerReference w:type="first" r:id="rId29"/>
      <w:pgSz w:w="11906" w:h="16838"/>
      <w:pgMar w:top="1134" w:right="851" w:bottom="1134" w:left="1701"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C24" w:rsidRDefault="00335C24" w:rsidP="00E1186A">
      <w:pPr>
        <w:spacing w:after="0" w:line="240" w:lineRule="auto"/>
      </w:pPr>
      <w:r>
        <w:separator/>
      </w:r>
    </w:p>
  </w:endnote>
  <w:endnote w:type="continuationSeparator" w:id="0">
    <w:p w:rsidR="00335C24" w:rsidRDefault="00335C24" w:rsidP="00E1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25072295"/>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395643688"/>
          <w:docPartObj>
            <w:docPartGallery w:val="Page Numbers (Top of Page)"/>
            <w:docPartUnique/>
          </w:docPartObj>
        </w:sdtPr>
        <w:sdtContent>
          <w:p w:rsidR="00D7242F" w:rsidRPr="00BA3C46"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w:t>
            </w:r>
            <w:r w:rsidRPr="00392A71">
              <w:rPr>
                <w:rFonts w:ascii="Times New Roman" w:hAnsi="Times New Roman" w:cs="Times New Roman"/>
                <w:b/>
                <w:sz w:val="20"/>
                <w:szCs w:val="20"/>
              </w:rPr>
              <w:t>С.ВС.ВО</w:t>
            </w:r>
            <w:r w:rsidRPr="00BA3C46">
              <w:rPr>
                <w:rFonts w:ascii="Times New Roman" w:hAnsi="Times New Roman" w:cs="Times New Roman"/>
                <w:b/>
                <w:sz w:val="20"/>
                <w:szCs w:val="20"/>
              </w:rPr>
              <w:t>.00</w:t>
            </w:r>
            <w:r>
              <w:rPr>
                <w:rFonts w:ascii="Times New Roman" w:hAnsi="Times New Roman" w:cs="Times New Roman"/>
                <w:b/>
                <w:sz w:val="20"/>
                <w:szCs w:val="20"/>
              </w:rPr>
              <w:t>1</w:t>
            </w:r>
            <w:r w:rsidRPr="00BA3C46">
              <w:rPr>
                <w:rFonts w:ascii="Times New Roman" w:hAnsi="Times New Roman" w:cs="Times New Roman"/>
                <w:b/>
                <w:sz w:val="20"/>
                <w:szCs w:val="20"/>
              </w:rPr>
              <w:t>-000</w:t>
            </w:r>
          </w:p>
          <w:p w:rsidR="00D7242F" w:rsidRPr="00BA3C46" w:rsidRDefault="00D7242F">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50</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p>
        </w:sdtContent>
      </w:sdt>
    </w:sdtContent>
  </w:sdt>
  <w:p w:rsidR="00D7242F" w:rsidRDefault="00D7242F">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138605086"/>
      <w:docPartObj>
        <w:docPartGallery w:val="Page Numbers (Bottom of Page)"/>
        <w:docPartUnique/>
      </w:docPartObj>
    </w:sdtPr>
    <w:sdtContent>
      <w:sdt>
        <w:sdtPr>
          <w:rPr>
            <w:rFonts w:ascii="Times New Roman" w:hAnsi="Times New Roman" w:cs="Times New Roman"/>
            <w:sz w:val="24"/>
            <w:szCs w:val="24"/>
          </w:rPr>
          <w:id w:val="-1995867739"/>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4</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121</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79447261"/>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639688153"/>
          <w:docPartObj>
            <w:docPartGallery w:val="Page Numbers (Top of Page)"/>
            <w:docPartUnique/>
          </w:docPartObj>
        </w:sdtPr>
        <w:sdtContent>
          <w:p w:rsidR="00D7242F" w:rsidRPr="00BA3C46"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w:t>
            </w:r>
            <w:r>
              <w:rPr>
                <w:rFonts w:ascii="Times New Roman" w:hAnsi="Times New Roman" w:cs="Times New Roman"/>
                <w:b/>
                <w:sz w:val="20"/>
                <w:szCs w:val="20"/>
              </w:rPr>
              <w:t>С</w:t>
            </w:r>
            <w:r w:rsidRPr="00BA3C46">
              <w:rPr>
                <w:rFonts w:ascii="Times New Roman" w:hAnsi="Times New Roman" w:cs="Times New Roman"/>
                <w:b/>
                <w:sz w:val="20"/>
                <w:szCs w:val="20"/>
              </w:rPr>
              <w:t>.00</w:t>
            </w:r>
            <w:r>
              <w:rPr>
                <w:rFonts w:ascii="Times New Roman" w:hAnsi="Times New Roman" w:cs="Times New Roman"/>
                <w:b/>
                <w:sz w:val="20"/>
                <w:szCs w:val="20"/>
              </w:rPr>
              <w:t>2-010</w:t>
            </w:r>
          </w:p>
          <w:p w:rsidR="00D7242F" w:rsidRPr="00BA3C46" w:rsidRDefault="00D7242F">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p>
        </w:sdtContent>
      </w:sdt>
    </w:sdtContent>
  </w:sdt>
  <w:p w:rsidR="00D7242F" w:rsidRDefault="00D7242F">
    <w:pPr>
      <w:pStyle w:val="a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77670814"/>
      <w:docPartObj>
        <w:docPartGallery w:val="Page Numbers (Bottom of Page)"/>
        <w:docPartUnique/>
      </w:docPartObj>
    </w:sdtPr>
    <w:sdtContent>
      <w:sdt>
        <w:sdtPr>
          <w:rPr>
            <w:rFonts w:ascii="Times New Roman" w:hAnsi="Times New Roman" w:cs="Times New Roman"/>
            <w:sz w:val="24"/>
            <w:szCs w:val="24"/>
          </w:rPr>
          <w:id w:val="618500086"/>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5</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126</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485598606"/>
      <w:docPartObj>
        <w:docPartGallery w:val="Page Numbers (Bottom of Page)"/>
        <w:docPartUnique/>
      </w:docPartObj>
    </w:sdtPr>
    <w:sdtContent>
      <w:sdt>
        <w:sdtPr>
          <w:rPr>
            <w:rFonts w:ascii="Times New Roman" w:hAnsi="Times New Roman" w:cs="Times New Roman"/>
            <w:sz w:val="24"/>
            <w:szCs w:val="24"/>
          </w:rPr>
          <w:id w:val="-1690060012"/>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6</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129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30368762"/>
      <w:docPartObj>
        <w:docPartGallery w:val="Page Numbers (Bottom of Page)"/>
        <w:docPartUnique/>
      </w:docPartObj>
    </w:sdtPr>
    <w:sdtContent>
      <w:sdt>
        <w:sdtPr>
          <w:rPr>
            <w:rFonts w:ascii="Times New Roman" w:hAnsi="Times New Roman" w:cs="Times New Roman"/>
            <w:sz w:val="24"/>
            <w:szCs w:val="24"/>
          </w:rPr>
          <w:id w:val="-704560919"/>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7</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66590975"/>
      <w:docPartObj>
        <w:docPartGallery w:val="Page Numbers (Bottom of Page)"/>
        <w:docPartUnique/>
      </w:docPartObj>
    </w:sdtPr>
    <w:sdtContent>
      <w:sdt>
        <w:sdtPr>
          <w:rPr>
            <w:rFonts w:ascii="Times New Roman" w:hAnsi="Times New Roman" w:cs="Times New Roman"/>
            <w:sz w:val="24"/>
            <w:szCs w:val="24"/>
          </w:rPr>
          <w:id w:val="560445430"/>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8</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142</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72457599"/>
      <w:docPartObj>
        <w:docPartGallery w:val="Page Numbers (Bottom of Page)"/>
        <w:docPartUnique/>
      </w:docPartObj>
    </w:sdtPr>
    <w:sdtContent>
      <w:sdt>
        <w:sdtPr>
          <w:rPr>
            <w:rFonts w:ascii="Times New Roman" w:hAnsi="Times New Roman" w:cs="Times New Roman"/>
            <w:sz w:val="24"/>
            <w:szCs w:val="24"/>
          </w:rPr>
          <w:id w:val="1646702446"/>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145</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35630452"/>
      <w:docPartObj>
        <w:docPartGallery w:val="Page Numbers (Bottom of Page)"/>
        <w:docPartUnique/>
      </w:docPartObj>
    </w:sdtPr>
    <w:sdtContent>
      <w:sdt>
        <w:sdtPr>
          <w:rPr>
            <w:rFonts w:ascii="Times New Roman" w:hAnsi="Times New Roman" w:cs="Times New Roman"/>
            <w:sz w:val="24"/>
            <w:szCs w:val="24"/>
          </w:rPr>
          <w:id w:val="243620857"/>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146</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01884174"/>
      <w:docPartObj>
        <w:docPartGallery w:val="Page Numbers (Bottom of Page)"/>
        <w:docPartUnique/>
      </w:docPartObj>
    </w:sdtPr>
    <w:sdtContent>
      <w:sdt>
        <w:sdtPr>
          <w:rPr>
            <w:rFonts w:ascii="Times New Roman" w:hAnsi="Times New Roman" w:cs="Times New Roman"/>
            <w:sz w:val="24"/>
            <w:szCs w:val="24"/>
          </w:rPr>
          <w:id w:val="492149326"/>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w:t>
            </w:r>
            <w:r w:rsidRPr="00392A71">
              <w:rPr>
                <w:rFonts w:ascii="Times New Roman" w:hAnsi="Times New Roman" w:cs="Times New Roman"/>
                <w:b/>
                <w:sz w:val="20"/>
                <w:szCs w:val="20"/>
              </w:rPr>
              <w:t>С.ВС.ВО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.000</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0E7702">
              <w:rPr>
                <w:rFonts w:ascii="Times New Roman" w:hAnsi="Times New Roman" w:cs="Times New Roman"/>
                <w:b/>
                <w:bCs/>
                <w:noProof/>
                <w:sz w:val="20"/>
                <w:szCs w:val="20"/>
              </w:rPr>
              <w:t>49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0E7702">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835103"/>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707877551"/>
          <w:docPartObj>
            <w:docPartGallery w:val="Page Numbers (Top of Page)"/>
            <w:docPartUnique/>
          </w:docPartObj>
        </w:sdtPr>
        <w:sdtContent>
          <w:p w:rsidR="00D7242F" w:rsidRPr="00BA3C46"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D7242F" w:rsidRPr="00BA3C46" w:rsidRDefault="00D7242F">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0E7702">
              <w:rPr>
                <w:rFonts w:ascii="Times New Roman" w:hAnsi="Times New Roman" w:cs="Times New Roman"/>
                <w:b/>
                <w:bCs/>
                <w:noProof/>
                <w:sz w:val="20"/>
                <w:szCs w:val="20"/>
              </w:rPr>
              <w:t>60</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0E7702">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p>
        </w:sdtContent>
      </w:sdt>
    </w:sdtContent>
  </w:sdt>
  <w:p w:rsidR="00D7242F" w:rsidRDefault="00D7242F">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26939807"/>
      <w:docPartObj>
        <w:docPartGallery w:val="Page Numbers (Bottom of Page)"/>
        <w:docPartUnique/>
      </w:docPartObj>
    </w:sdtPr>
    <w:sdtContent>
      <w:sdt>
        <w:sdtPr>
          <w:rPr>
            <w:rFonts w:ascii="Times New Roman" w:hAnsi="Times New Roman" w:cs="Times New Roman"/>
            <w:sz w:val="24"/>
            <w:szCs w:val="24"/>
          </w:rPr>
          <w:id w:val="-351574778"/>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w:t>
            </w:r>
            <w:r>
              <w:rPr>
                <w:rFonts w:ascii="Times New Roman" w:hAnsi="Times New Roman" w:cs="Times New Roman"/>
                <w:b/>
                <w:sz w:val="20"/>
                <w:szCs w:val="20"/>
              </w:rPr>
              <w:t>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w:t>
            </w:r>
            <w:r>
              <w:rPr>
                <w:rFonts w:ascii="Times New Roman" w:hAnsi="Times New Roman" w:cs="Times New Roman"/>
                <w:b/>
                <w:sz w:val="20"/>
                <w:szCs w:val="20"/>
              </w:rPr>
              <w:t>0</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0E7702">
              <w:rPr>
                <w:rFonts w:ascii="Times New Roman" w:hAnsi="Times New Roman" w:cs="Times New Roman"/>
                <w:b/>
                <w:bCs/>
                <w:noProof/>
                <w:sz w:val="20"/>
                <w:szCs w:val="20"/>
              </w:rPr>
              <w:t>63</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0E7702">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8938136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410542439"/>
          <w:docPartObj>
            <w:docPartGallery w:val="Page Numbers (Top of Page)"/>
            <w:docPartUnique/>
          </w:docPartObj>
        </w:sdtPr>
        <w:sdtContent>
          <w:p w:rsidR="00D7242F" w:rsidRPr="00BA3C46"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 xml:space="preserve"> 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D7242F" w:rsidRPr="00BA3C46" w:rsidRDefault="00D7242F">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97</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p>
        </w:sdtContent>
      </w:sdt>
    </w:sdtContent>
  </w:sdt>
  <w:p w:rsidR="00D7242F" w:rsidRDefault="00D7242F">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442995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1930230933"/>
          <w:docPartObj>
            <w:docPartGallery w:val="Page Numbers (Top of Page)"/>
            <w:docPartUnique/>
          </w:docPartObj>
        </w:sdtPr>
        <w:sdtContent>
          <w:p w:rsidR="00D7242F" w:rsidRPr="00BA3C46"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2</w:t>
            </w:r>
          </w:p>
          <w:p w:rsidR="00D7242F" w:rsidRPr="00BA3C46" w:rsidRDefault="00D7242F">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101</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p>
        </w:sdtContent>
      </w:sdt>
    </w:sdtContent>
  </w:sdt>
  <w:p w:rsidR="00D7242F" w:rsidRDefault="00D7242F">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2537184"/>
      <w:docPartObj>
        <w:docPartGallery w:val="Page Numbers (Bottom of Page)"/>
        <w:docPartUnique/>
      </w:docPartObj>
    </w:sdtPr>
    <w:sdtContent>
      <w:sdt>
        <w:sdtPr>
          <w:rPr>
            <w:rFonts w:ascii="Times New Roman" w:hAnsi="Times New Roman" w:cs="Times New Roman"/>
            <w:sz w:val="24"/>
            <w:szCs w:val="24"/>
          </w:rPr>
          <w:id w:val="-91174082"/>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2</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98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89801349"/>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810319504"/>
          <w:docPartObj>
            <w:docPartGallery w:val="Page Numbers (Top of Page)"/>
            <w:docPartUnique/>
          </w:docPartObj>
        </w:sdtPr>
        <w:sdtContent>
          <w:p w:rsidR="00D7242F" w:rsidRPr="00BA3C46"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4</w:t>
            </w:r>
          </w:p>
          <w:p w:rsidR="00D7242F" w:rsidRPr="00BA3C46" w:rsidRDefault="00D7242F">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125</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A3C46">
              <w:rPr>
                <w:rFonts w:ascii="Times New Roman" w:hAnsi="Times New Roman" w:cs="Times New Roman"/>
                <w:b/>
                <w:bCs/>
                <w:sz w:val="20"/>
                <w:szCs w:val="20"/>
              </w:rPr>
              <w:fldChar w:fldCharType="end"/>
            </w:r>
          </w:p>
        </w:sdtContent>
      </w:sdt>
    </w:sdtContent>
  </w:sdt>
  <w:p w:rsidR="00D7242F" w:rsidRDefault="00D7242F">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46192869"/>
      <w:docPartObj>
        <w:docPartGallery w:val="Page Numbers (Bottom of Page)"/>
        <w:docPartUnique/>
      </w:docPartObj>
    </w:sdtPr>
    <w:sdtContent>
      <w:sdt>
        <w:sdtPr>
          <w:rPr>
            <w:rFonts w:ascii="Times New Roman" w:hAnsi="Times New Roman" w:cs="Times New Roman"/>
            <w:sz w:val="24"/>
            <w:szCs w:val="24"/>
          </w:rPr>
          <w:id w:val="456227359"/>
          <w:docPartObj>
            <w:docPartGallery w:val="Page Numbers (Top of Page)"/>
            <w:docPartUnique/>
          </w:docPartObj>
        </w:sdtPr>
        <w:sdtContent>
          <w:p w:rsidR="00D7242F" w:rsidRPr="00B7443E" w:rsidRDefault="00D7242F">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3</w:t>
            </w:r>
          </w:p>
          <w:p w:rsidR="00D7242F" w:rsidRPr="000A4CCB" w:rsidRDefault="00D7242F">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117</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F41C36">
              <w:rPr>
                <w:rFonts w:ascii="Times New Roman" w:hAnsi="Times New Roman" w:cs="Times New Roman"/>
                <w:b/>
                <w:bCs/>
                <w:noProof/>
                <w:sz w:val="20"/>
                <w:szCs w:val="20"/>
              </w:rPr>
              <w:t>149</w:t>
            </w:r>
            <w:r w:rsidRPr="00B7443E">
              <w:rPr>
                <w:rFonts w:ascii="Times New Roman" w:hAnsi="Times New Roman" w:cs="Times New Roman"/>
                <w:b/>
                <w:bCs/>
                <w:sz w:val="20"/>
                <w:szCs w:val="20"/>
              </w:rPr>
              <w:fldChar w:fldCharType="end"/>
            </w:r>
          </w:p>
        </w:sdtContent>
      </w:sdt>
    </w:sdtContent>
  </w:sdt>
  <w:p w:rsidR="00D7242F" w:rsidRDefault="00D724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C24" w:rsidRDefault="00335C24" w:rsidP="00E1186A">
      <w:pPr>
        <w:spacing w:after="0" w:line="240" w:lineRule="auto"/>
      </w:pPr>
      <w:r>
        <w:separator/>
      </w:r>
    </w:p>
  </w:footnote>
  <w:footnote w:type="continuationSeparator" w:id="0">
    <w:p w:rsidR="00335C24" w:rsidRDefault="00335C24" w:rsidP="00E1186A">
      <w:pPr>
        <w:spacing w:after="0" w:line="240" w:lineRule="auto"/>
      </w:pPr>
      <w:r>
        <w:continuationSeparator/>
      </w:r>
    </w:p>
  </w:footnote>
  <w:footnote w:id="1">
    <w:p w:rsidR="00D7242F" w:rsidRDefault="00D7242F" w:rsidP="00793326">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
    <w:p w:rsidR="00D7242F" w:rsidRDefault="00D7242F" w:rsidP="004847BE">
      <w:pPr>
        <w:pStyle w:val="afff4"/>
        <w:jc w:val="both"/>
      </w:pPr>
      <w:r>
        <w:rPr>
          <w:rStyle w:val="afff6"/>
        </w:rPr>
        <w:footnoteRef/>
      </w:r>
      <w:r>
        <w:t xml:space="preserve"> </w:t>
      </w:r>
      <w:r w:rsidRPr="004847BE">
        <w:rPr>
          <w:rFonts w:ascii="Times New Roman" w:hAnsi="Times New Roman" w:cs="Times New Roman"/>
        </w:rPr>
        <w:t xml:space="preserve">Данные в таблицах приведены согласно статистических форм №1-жилфонд за 2019 год суммарно по сельским поселениям: </w:t>
      </w:r>
      <w:r>
        <w:rPr>
          <w:rFonts w:ascii="Times New Roman" w:hAnsi="Times New Roman" w:cs="Times New Roman"/>
        </w:rPr>
        <w:t>Симонтовское</w:t>
      </w:r>
      <w:r w:rsidRPr="004847BE">
        <w:rPr>
          <w:rFonts w:ascii="Times New Roman" w:hAnsi="Times New Roman" w:cs="Times New Roman"/>
        </w:rPr>
        <w:t xml:space="preserve">, </w:t>
      </w:r>
      <w:r>
        <w:rPr>
          <w:rFonts w:ascii="Times New Roman" w:hAnsi="Times New Roman" w:cs="Times New Roman"/>
        </w:rPr>
        <w:t>Беловодское</w:t>
      </w:r>
      <w:r w:rsidRPr="004847BE">
        <w:rPr>
          <w:rFonts w:ascii="Times New Roman" w:hAnsi="Times New Roman" w:cs="Times New Roman"/>
        </w:rPr>
        <w:t xml:space="preserve">, </w:t>
      </w:r>
      <w:r>
        <w:rPr>
          <w:rFonts w:ascii="Times New Roman" w:hAnsi="Times New Roman" w:cs="Times New Roman"/>
        </w:rPr>
        <w:t>Высокское</w:t>
      </w:r>
      <w:r w:rsidRPr="004847BE">
        <w:rPr>
          <w:rFonts w:ascii="Times New Roman" w:hAnsi="Times New Roman" w:cs="Times New Roman"/>
        </w:rPr>
        <w:t xml:space="preserve">, </w:t>
      </w:r>
      <w:r>
        <w:rPr>
          <w:rFonts w:ascii="Times New Roman" w:hAnsi="Times New Roman" w:cs="Times New Roman"/>
        </w:rPr>
        <w:t>Соколовское, которые вошли в состав вновь образованного МО «Симонтовское сельское поселение».</w:t>
      </w:r>
      <w:r w:rsidRPr="004847BE">
        <w:rPr>
          <w:rFonts w:ascii="Times New Roman" w:hAnsi="Times New Roman" w:cs="Times New Roman"/>
        </w:rPr>
        <w:t xml:space="preserve"> </w:t>
      </w:r>
    </w:p>
  </w:footnote>
  <w:footnote w:id="3">
    <w:p w:rsidR="00D7242F" w:rsidRDefault="00D7242F" w:rsidP="004C269A">
      <w:pPr>
        <w:pStyle w:val="afff4"/>
      </w:pPr>
      <w:r>
        <w:rPr>
          <w:rStyle w:val="afff6"/>
        </w:rPr>
        <w:footnoteRef/>
      </w:r>
      <w:r>
        <w:t xml:space="preserve"> </w:t>
      </w:r>
      <w:r w:rsidRPr="00AA1FD1">
        <w:rPr>
          <w:rFonts w:ascii="Times New Roman" w:hAnsi="Times New Roman" w:cs="Times New Roman"/>
        </w:rPr>
        <w:t xml:space="preserve">Данные Территориального </w:t>
      </w:r>
      <w:r>
        <w:rPr>
          <w:rFonts w:ascii="Times New Roman" w:hAnsi="Times New Roman" w:cs="Times New Roman"/>
        </w:rPr>
        <w:t>органа Федеральной службы государственной статистики по Брянской области</w:t>
      </w:r>
    </w:p>
  </w:footnote>
  <w:footnote w:id="4">
    <w:p w:rsidR="00D7242F" w:rsidRPr="00B232FA" w:rsidRDefault="00D7242F" w:rsidP="00941A48">
      <w:pPr>
        <w:pStyle w:val="afff4"/>
        <w:jc w:val="both"/>
        <w:rPr>
          <w:rFonts w:ascii="Times New Roman" w:hAnsi="Times New Roman" w:cs="Times New Roman"/>
        </w:rPr>
      </w:pPr>
      <w:r>
        <w:rPr>
          <w:rStyle w:val="afff6"/>
        </w:rPr>
        <w:footnoteRef/>
      </w:r>
      <w:r>
        <w:t xml:space="preserve"> </w:t>
      </w:r>
      <w:r>
        <w:rPr>
          <w:rFonts w:ascii="Times New Roman" w:hAnsi="Times New Roman" w:cs="Times New Roman"/>
        </w:rPr>
        <w:t>На основании Постановления Администрации Брянской области от 03.09.2004 №449 «О передаче в муниципальную собственность городов и районов области государственных унитарных предприятий водопроводно-канализационного хозяйства», Решения Мглинского районна Совета народных депутатов от 30.06.2004 №213 «О согласии приемки в муниципальную собственность Мглинского района ГУП «Мглинский районный водоканал», Постановления Администрации Мглинского района от 12.10.2004 №154 «О приеме в муниципальную собственность Мглинского района ГУП «Мглинский районный водоканал».</w:t>
      </w:r>
    </w:p>
  </w:footnote>
  <w:footnote w:id="5">
    <w:p w:rsidR="00D7242F" w:rsidRPr="006937F1" w:rsidRDefault="00D7242F">
      <w:pPr>
        <w:pStyle w:val="afff4"/>
        <w:rPr>
          <w:rFonts w:ascii="Times New Roman" w:hAnsi="Times New Roman" w:cs="Times New Roman"/>
        </w:rPr>
      </w:pPr>
      <w:r>
        <w:rPr>
          <w:rStyle w:val="afff6"/>
        </w:rPr>
        <w:footnoteRef/>
      </w:r>
      <w:r>
        <w:t xml:space="preserve"> </w:t>
      </w:r>
      <w:r>
        <w:rPr>
          <w:rFonts w:ascii="Times New Roman" w:hAnsi="Times New Roman" w:cs="Times New Roman"/>
        </w:rPr>
        <w:t>Выписка из ЕГРЮЛ от 15.06.2020 14:58:18.</w:t>
      </w:r>
    </w:p>
  </w:footnote>
  <w:footnote w:id="6">
    <w:p w:rsidR="00D7242F" w:rsidRPr="00FC08E9" w:rsidRDefault="00D7242F">
      <w:pPr>
        <w:pStyle w:val="afff4"/>
        <w:rPr>
          <w:rFonts w:ascii="Times New Roman" w:hAnsi="Times New Roman" w:cs="Times New Roman"/>
        </w:rPr>
      </w:pPr>
      <w:r>
        <w:rPr>
          <w:rStyle w:val="afff6"/>
        </w:rPr>
        <w:footnoteRef/>
      </w:r>
      <w:r>
        <w:t xml:space="preserve"> </w:t>
      </w:r>
      <w:r w:rsidRPr="00FC08E9">
        <w:rPr>
          <w:rFonts w:ascii="Times New Roman" w:hAnsi="Times New Roman" w:cs="Times New Roman"/>
        </w:rPr>
        <w:t>НДС не облагается в связи с применением упрощенной системы налогообложения.</w:t>
      </w:r>
    </w:p>
  </w:footnote>
  <w:footnote w:id="7">
    <w:p w:rsidR="00D7242F" w:rsidRPr="00FC08E9" w:rsidRDefault="00D7242F" w:rsidP="009324F2">
      <w:pPr>
        <w:pStyle w:val="afff4"/>
        <w:rPr>
          <w:rFonts w:ascii="Times New Roman" w:hAnsi="Times New Roman" w:cs="Times New Roman"/>
        </w:rPr>
      </w:pPr>
      <w:r>
        <w:rPr>
          <w:rStyle w:val="afff6"/>
        </w:rPr>
        <w:footnoteRef/>
      </w:r>
      <w:r>
        <w:t xml:space="preserve"> </w:t>
      </w:r>
      <w:r w:rsidRPr="00FC08E9">
        <w:rPr>
          <w:rFonts w:ascii="Times New Roman" w:hAnsi="Times New Roman" w:cs="Times New Roman"/>
        </w:rPr>
        <w:t>НДС не облагается в связи с применением упрощенной системы налогообложения.</w:t>
      </w:r>
    </w:p>
  </w:footnote>
  <w:footnote w:id="8">
    <w:p w:rsidR="00D7242F" w:rsidRDefault="00D7242F">
      <w:pPr>
        <w:pStyle w:val="afff4"/>
      </w:pPr>
      <w:r>
        <w:rPr>
          <w:rStyle w:val="afff6"/>
        </w:rPr>
        <w:footnoteRef/>
      </w:r>
      <w:r>
        <w:t xml:space="preserve"> </w:t>
      </w:r>
      <w:r w:rsidRPr="00B2483F">
        <w:rPr>
          <w:rFonts w:ascii="Times New Roman" w:hAnsi="Times New Roman" w:cs="Times New Roman"/>
        </w:rPr>
        <w:t>Максимальный объем подключаемой нагрузки (мощности) составляет 2 куб. м в сутки.</w:t>
      </w:r>
    </w:p>
  </w:footnote>
  <w:footnote w:id="9">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0">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1">
    <w:p w:rsidR="00D7242F" w:rsidRDefault="00D7242F">
      <w:pPr>
        <w:pStyle w:val="afff4"/>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2">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3">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4">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5">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p>
  </w:footnote>
  <w:footnote w:id="16">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7">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8">
    <w:p w:rsidR="00D7242F" w:rsidRPr="00D11C64" w:rsidRDefault="00D7242F">
      <w:pPr>
        <w:pStyle w:val="afff4"/>
        <w:rPr>
          <w:rFonts w:ascii="Times New Roman" w:hAnsi="Times New Roman" w:cs="Times New Roman"/>
        </w:rPr>
      </w:pPr>
      <w:r w:rsidRPr="00D11C64">
        <w:rPr>
          <w:rStyle w:val="afff6"/>
          <w:rFonts w:ascii="Times New Roman" w:hAnsi="Times New Roman" w:cs="Times New Roman"/>
        </w:rPr>
        <w:footnoteRef/>
      </w:r>
      <w:r w:rsidRPr="00D11C64">
        <w:rPr>
          <w:rFonts w:ascii="Times New Roman" w:hAnsi="Times New Roman" w:cs="Times New Roman"/>
        </w:rPr>
        <w:t xml:space="preserve"> При наличии внутридомовой канализации</w:t>
      </w:r>
      <w:r>
        <w:rPr>
          <w:rFonts w:ascii="Times New Roman" w:hAnsi="Times New Roman" w:cs="Times New Roman"/>
        </w:rPr>
        <w:t>.</w:t>
      </w:r>
    </w:p>
  </w:footnote>
  <w:footnote w:id="19">
    <w:p w:rsidR="00D7242F" w:rsidRDefault="00D7242F" w:rsidP="00F03099">
      <w:pPr>
        <w:pStyle w:val="afff4"/>
      </w:pPr>
      <w:r>
        <w:rPr>
          <w:rStyle w:val="afff6"/>
        </w:rPr>
        <w:footnoteRef/>
      </w:r>
      <w:r>
        <w:t xml:space="preserve"> </w:t>
      </w:r>
      <w:r>
        <w:rPr>
          <w:rFonts w:ascii="Times New Roman" w:hAnsi="Times New Roman"/>
        </w:rPr>
        <w:t>Предприятие находится на УСНО.</w:t>
      </w:r>
    </w:p>
  </w:footnote>
  <w:footnote w:id="20">
    <w:p w:rsidR="00D7242F" w:rsidRPr="00917C0C" w:rsidRDefault="00D7242F">
      <w:pPr>
        <w:pStyle w:val="afff4"/>
        <w:rPr>
          <w:rFonts w:ascii="Times New Roman" w:hAnsi="Times New Roman" w:cs="Times New Roman"/>
        </w:rPr>
      </w:pPr>
      <w:r>
        <w:rPr>
          <w:rStyle w:val="afff6"/>
        </w:rPr>
        <w:footnoteRef/>
      </w:r>
      <w:r>
        <w:t xml:space="preserve"> </w:t>
      </w:r>
      <w:r w:rsidRPr="00917C0C">
        <w:rPr>
          <w:rFonts w:ascii="Times New Roman" w:hAnsi="Times New Roman" w:cs="Times New Roman"/>
        </w:rPr>
        <w:t xml:space="preserve">По данным </w:t>
      </w:r>
      <w:r w:rsidRPr="00917C0C">
        <w:rPr>
          <w:rFonts w:ascii="Times New Roman" w:eastAsia="Calibri" w:hAnsi="Times New Roman" w:cs="Times New Roman"/>
        </w:rPr>
        <w:t>МУП «Мглинский районный водоканал»</w:t>
      </w:r>
      <w:r>
        <w:rPr>
          <w:rFonts w:ascii="Times New Roman" w:eastAsia="Calibri" w:hAnsi="Times New Roman" w:cs="Times New Roman"/>
        </w:rPr>
        <w:t xml:space="preserve"> в настоящее время лицензия находится в стадии переоформления.</w:t>
      </w:r>
    </w:p>
  </w:footnote>
  <w:footnote w:id="21">
    <w:p w:rsidR="00D7242F" w:rsidRDefault="00D7242F" w:rsidP="00313B61">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2">
    <w:p w:rsidR="00D7242F" w:rsidRDefault="00D7242F" w:rsidP="00313B61">
      <w:pPr>
        <w:pStyle w:val="afff4"/>
        <w:jc w:val="both"/>
      </w:pPr>
      <w:r>
        <w:rPr>
          <w:rStyle w:val="afff6"/>
        </w:rPr>
        <w:footnoteRef/>
      </w:r>
      <w:r>
        <w:t xml:space="preserve"> </w:t>
      </w:r>
      <w:r w:rsidRPr="00793326">
        <w:rPr>
          <w:rFonts w:ascii="Times New Roman" w:hAnsi="Times New Roman" w:cs="Times New Roman"/>
        </w:rPr>
        <w:t>По данным Территориального органа Федеральной службы государственной статистики по Брянской области</w:t>
      </w:r>
    </w:p>
  </w:footnote>
  <w:footnote w:id="23">
    <w:p w:rsidR="00D7242F" w:rsidRDefault="00D7242F" w:rsidP="00ED4F29">
      <w:pPr>
        <w:pStyle w:val="afff4"/>
        <w:jc w:val="both"/>
      </w:pPr>
      <w:r>
        <w:rPr>
          <w:rStyle w:val="afff6"/>
        </w:rPr>
        <w:footnoteRef/>
      </w:r>
      <w:r>
        <w:t xml:space="preserve"> </w:t>
      </w:r>
      <w:r w:rsidRPr="004847BE">
        <w:rPr>
          <w:rFonts w:ascii="Times New Roman" w:hAnsi="Times New Roman" w:cs="Times New Roman"/>
        </w:rPr>
        <w:t>Данные в таблиц</w:t>
      </w:r>
      <w:r>
        <w:rPr>
          <w:rFonts w:ascii="Times New Roman" w:hAnsi="Times New Roman" w:cs="Times New Roman"/>
        </w:rPr>
        <w:t>е</w:t>
      </w:r>
      <w:r w:rsidRPr="004847BE">
        <w:rPr>
          <w:rFonts w:ascii="Times New Roman" w:hAnsi="Times New Roman" w:cs="Times New Roman"/>
        </w:rPr>
        <w:t xml:space="preserve"> приведены согласно </w:t>
      </w:r>
      <w:r>
        <w:rPr>
          <w:rFonts w:ascii="Times New Roman" w:hAnsi="Times New Roman" w:cs="Times New Roman"/>
        </w:rPr>
        <w:t xml:space="preserve">разработанных в 2014-2015 гг. Схем водоснабжения и водоотведения </w:t>
      </w:r>
      <w:r w:rsidRPr="004847BE">
        <w:rPr>
          <w:rFonts w:ascii="Times New Roman" w:hAnsi="Times New Roman" w:cs="Times New Roman"/>
        </w:rPr>
        <w:t xml:space="preserve">по сельским поселениям: </w:t>
      </w:r>
      <w:r>
        <w:rPr>
          <w:rFonts w:ascii="Times New Roman" w:hAnsi="Times New Roman" w:cs="Times New Roman"/>
        </w:rPr>
        <w:t>Симонтовское</w:t>
      </w:r>
      <w:r w:rsidRPr="004847BE">
        <w:rPr>
          <w:rFonts w:ascii="Times New Roman" w:hAnsi="Times New Roman" w:cs="Times New Roman"/>
        </w:rPr>
        <w:t xml:space="preserve">, </w:t>
      </w:r>
      <w:r>
        <w:rPr>
          <w:rFonts w:ascii="Times New Roman" w:hAnsi="Times New Roman" w:cs="Times New Roman"/>
        </w:rPr>
        <w:t>Беловодское, Высокское</w:t>
      </w:r>
      <w:r w:rsidRPr="004847BE">
        <w:rPr>
          <w:rFonts w:ascii="Times New Roman" w:hAnsi="Times New Roman" w:cs="Times New Roman"/>
        </w:rPr>
        <w:t xml:space="preserve">, </w:t>
      </w:r>
      <w:r>
        <w:rPr>
          <w:rFonts w:ascii="Times New Roman" w:hAnsi="Times New Roman" w:cs="Times New Roman"/>
        </w:rPr>
        <w:t>Соколовское, которые вошли в состав вновь образованного МО «Симонтовское сельское поселение».</w:t>
      </w:r>
      <w:r w:rsidRPr="004847BE">
        <w:rPr>
          <w:rFonts w:ascii="Times New Roman" w:hAnsi="Times New Roman" w:cs="Times New Roman"/>
        </w:rPr>
        <w:t xml:space="preserve"> </w:t>
      </w:r>
      <w:r>
        <w:rPr>
          <w:rFonts w:ascii="Times New Roman" w:hAnsi="Times New Roman" w:cs="Times New Roman"/>
        </w:rPr>
        <w:t>Другими данными Разработчик не располагает.</w:t>
      </w:r>
    </w:p>
    <w:p w:rsidR="00D7242F" w:rsidRDefault="00D7242F">
      <w:pPr>
        <w:pStyle w:val="afff4"/>
      </w:pPr>
    </w:p>
  </w:footnote>
  <w:footnote w:id="24">
    <w:p w:rsidR="00D7242F" w:rsidRDefault="00D7242F" w:rsidP="006B3E2F">
      <w:pPr>
        <w:pStyle w:val="afff4"/>
        <w:jc w:val="both"/>
      </w:pPr>
      <w:r>
        <w:rPr>
          <w:rStyle w:val="afff6"/>
        </w:rPr>
        <w:footnoteRef/>
      </w:r>
      <w:r>
        <w:t xml:space="preserve"> </w:t>
      </w:r>
      <w:r w:rsidRPr="00303D83">
        <w:rPr>
          <w:rFonts w:ascii="Times New Roman" w:eastAsia="Calibri" w:hAnsi="Times New Roman" w:cs="Times New Roman"/>
          <w:lang w:eastAsia="ru-RU"/>
        </w:rPr>
        <w:t>В среднем по Брянской области суглинистые почвы промерзают до глубины 60-90 см, а супесчаные - до 60-80 см, наибольшая глубина промерзания супесчаных почв составляет 120-134 см, а суглинистых - более 150 см.</w:t>
      </w:r>
    </w:p>
  </w:footnote>
  <w:footnote w:id="25">
    <w:p w:rsidR="00D7242F" w:rsidRDefault="00D7242F" w:rsidP="00E607A6">
      <w:pPr>
        <w:pStyle w:val="afff4"/>
        <w:jc w:val="both"/>
      </w:pPr>
      <w:r>
        <w:rPr>
          <w:rStyle w:val="afff6"/>
        </w:rPr>
        <w:footnoteRef/>
      </w:r>
      <w:r>
        <w:t xml:space="preserve"> </w:t>
      </w:r>
      <w:r w:rsidRPr="004847BE">
        <w:rPr>
          <w:rFonts w:ascii="Times New Roman" w:hAnsi="Times New Roman" w:cs="Times New Roman"/>
        </w:rPr>
        <w:t>Данные в таблиц</w:t>
      </w:r>
      <w:r>
        <w:rPr>
          <w:rFonts w:ascii="Times New Roman" w:hAnsi="Times New Roman" w:cs="Times New Roman"/>
        </w:rPr>
        <w:t xml:space="preserve">е 37 за 2018 г. </w:t>
      </w:r>
      <w:r w:rsidRPr="004847BE">
        <w:rPr>
          <w:rFonts w:ascii="Times New Roman" w:hAnsi="Times New Roman" w:cs="Times New Roman"/>
        </w:rPr>
        <w:t>приведены</w:t>
      </w:r>
      <w:r>
        <w:rPr>
          <w:rFonts w:ascii="Times New Roman" w:hAnsi="Times New Roman" w:cs="Times New Roman"/>
        </w:rPr>
        <w:t xml:space="preserve"> суммарно</w:t>
      </w:r>
      <w:r w:rsidRPr="004847BE">
        <w:rPr>
          <w:rFonts w:ascii="Times New Roman" w:hAnsi="Times New Roman" w:cs="Times New Roman"/>
        </w:rPr>
        <w:t xml:space="preserve"> по сельским поселениям: </w:t>
      </w:r>
      <w:r>
        <w:rPr>
          <w:rFonts w:ascii="Times New Roman" w:hAnsi="Times New Roman" w:cs="Times New Roman"/>
        </w:rPr>
        <w:t>Симонтовское</w:t>
      </w:r>
      <w:r w:rsidRPr="004847BE">
        <w:rPr>
          <w:rFonts w:ascii="Times New Roman" w:hAnsi="Times New Roman" w:cs="Times New Roman"/>
        </w:rPr>
        <w:t xml:space="preserve">, </w:t>
      </w:r>
      <w:r>
        <w:rPr>
          <w:rFonts w:ascii="Times New Roman" w:hAnsi="Times New Roman" w:cs="Times New Roman"/>
        </w:rPr>
        <w:t>Беловодское, Высокское</w:t>
      </w:r>
      <w:r w:rsidRPr="004847BE">
        <w:rPr>
          <w:rFonts w:ascii="Times New Roman" w:hAnsi="Times New Roman" w:cs="Times New Roman"/>
        </w:rPr>
        <w:t xml:space="preserve">, </w:t>
      </w:r>
      <w:r>
        <w:rPr>
          <w:rFonts w:ascii="Times New Roman" w:hAnsi="Times New Roman" w:cs="Times New Roman"/>
        </w:rPr>
        <w:t>Соколовское, которые вошли в состав вновь образованного МО «Симонтовское сельское поселение».</w:t>
      </w:r>
      <w:r w:rsidRPr="004847BE">
        <w:rPr>
          <w:rFonts w:ascii="Times New Roman" w:hAnsi="Times New Roman" w:cs="Times New Roman"/>
        </w:rPr>
        <w:t xml:space="preserve"> </w:t>
      </w:r>
      <w:r>
        <w:rPr>
          <w:rFonts w:ascii="Times New Roman" w:hAnsi="Times New Roman" w:cs="Times New Roman"/>
        </w:rPr>
        <w:t>Другими данными Разработчик не располагает.</w:t>
      </w:r>
    </w:p>
    <w:p w:rsidR="00D7242F" w:rsidRDefault="00D7242F" w:rsidP="00E607A6">
      <w:pPr>
        <w:pStyle w:val="afff4"/>
      </w:pPr>
    </w:p>
    <w:p w:rsidR="00D7242F" w:rsidRDefault="00D7242F">
      <w:pPr>
        <w:pStyle w:val="afff4"/>
      </w:pPr>
    </w:p>
  </w:footnote>
  <w:footnote w:id="26">
    <w:p w:rsidR="00D7242F" w:rsidRPr="000C10E5" w:rsidRDefault="00D7242F">
      <w:pPr>
        <w:pStyle w:val="afff4"/>
        <w:rPr>
          <w:rFonts w:ascii="Times New Roman" w:hAnsi="Times New Roman" w:cs="Times New Roman"/>
        </w:rPr>
      </w:pPr>
      <w:r>
        <w:rPr>
          <w:rStyle w:val="afff6"/>
        </w:rPr>
        <w:footnoteRef/>
      </w:r>
      <w:r>
        <w:t xml:space="preserve"> </w:t>
      </w:r>
      <w:r w:rsidRPr="000C10E5">
        <w:rPr>
          <w:rFonts w:ascii="Times New Roman" w:hAnsi="Times New Roman" w:cs="Times New Roman"/>
        </w:rPr>
        <w:t>Данные</w:t>
      </w:r>
      <w:r>
        <w:rPr>
          <w:rFonts w:ascii="Times New Roman" w:hAnsi="Times New Roman" w:cs="Times New Roman"/>
        </w:rPr>
        <w:t xml:space="preserve"> по реализации воды за 2019 год</w:t>
      </w:r>
      <w:r w:rsidRPr="000C10E5">
        <w:rPr>
          <w:rFonts w:ascii="Times New Roman" w:hAnsi="Times New Roman" w:cs="Times New Roman"/>
        </w:rPr>
        <w:t xml:space="preserve"> предоставила администрация Мглинского района</w:t>
      </w:r>
      <w:r>
        <w:rPr>
          <w:rFonts w:ascii="Times New Roman" w:hAnsi="Times New Roman" w:cs="Times New Roman"/>
        </w:rPr>
        <w:t>.</w:t>
      </w:r>
    </w:p>
  </w:footnote>
  <w:footnote w:id="27">
    <w:p w:rsidR="00D7242F" w:rsidRPr="00F86C9F" w:rsidRDefault="00D7242F" w:rsidP="006B3E2F">
      <w:pPr>
        <w:pStyle w:val="afff4"/>
        <w:jc w:val="both"/>
        <w:rPr>
          <w:sz w:val="18"/>
          <w:szCs w:val="18"/>
        </w:rPr>
      </w:pPr>
      <w:r w:rsidRPr="00267A51">
        <w:rPr>
          <w:rStyle w:val="afff6"/>
          <w:rFonts w:ascii="Times New Roman" w:hAnsi="Times New Roman" w:cs="Times New Roman"/>
        </w:rPr>
        <w:footnoteRef/>
      </w:r>
      <w:r w:rsidRPr="00267A51">
        <w:rPr>
          <w:rFonts w:ascii="Times New Roman" w:hAnsi="Times New Roman" w:cs="Times New Roman"/>
        </w:rPr>
        <w:t xml:space="preserve"> </w:t>
      </w:r>
      <w:r w:rsidRPr="00F86C9F">
        <w:rPr>
          <w:rFonts w:ascii="Times New Roman" w:hAnsi="Times New Roman" w:cs="Times New Roman"/>
          <w:sz w:val="18"/>
          <w:szCs w:val="18"/>
        </w:rPr>
        <w:t xml:space="preserve">Статистическая отчетная форма №1-водопровод по МУП «Мглинский районный водоканал» за 2019 год не имеет дифференцированной разбивки отдельно по сельским поселениям Мглинского района, приведена в целом по сельским населенным пунктам. В информации предоставленной администрацией Мглинского района за 2019 год отсутствует по показателю реализация разбивка по типам абонентов. В отсутствии данных по реализации в разбивке по </w:t>
      </w:r>
      <w:r>
        <w:rPr>
          <w:rFonts w:ascii="Times New Roman" w:hAnsi="Times New Roman" w:cs="Times New Roman"/>
          <w:sz w:val="18"/>
          <w:szCs w:val="18"/>
        </w:rPr>
        <w:t xml:space="preserve">типам </w:t>
      </w:r>
      <w:r w:rsidRPr="00F86C9F">
        <w:rPr>
          <w:rFonts w:ascii="Times New Roman" w:hAnsi="Times New Roman" w:cs="Times New Roman"/>
          <w:sz w:val="18"/>
          <w:szCs w:val="18"/>
        </w:rPr>
        <w:t>абонент</w:t>
      </w:r>
      <w:r>
        <w:rPr>
          <w:rFonts w:ascii="Times New Roman" w:hAnsi="Times New Roman" w:cs="Times New Roman"/>
          <w:sz w:val="18"/>
          <w:szCs w:val="18"/>
        </w:rPr>
        <w:t>ов</w:t>
      </w:r>
      <w:r w:rsidRPr="00F86C9F">
        <w:rPr>
          <w:rFonts w:ascii="Times New Roman" w:hAnsi="Times New Roman" w:cs="Times New Roman"/>
          <w:sz w:val="18"/>
          <w:szCs w:val="18"/>
        </w:rPr>
        <w:t xml:space="preserve"> принят</w:t>
      </w:r>
      <w:r>
        <w:rPr>
          <w:rFonts w:ascii="Times New Roman" w:hAnsi="Times New Roman" w:cs="Times New Roman"/>
          <w:sz w:val="18"/>
          <w:szCs w:val="18"/>
        </w:rPr>
        <w:t>а реализация по категории «население».</w:t>
      </w:r>
      <w:r w:rsidRPr="00F86C9F">
        <w:rPr>
          <w:rFonts w:ascii="Times New Roman" w:hAnsi="Times New Roman" w:cs="Times New Roman"/>
          <w:sz w:val="18"/>
          <w:szCs w:val="18"/>
        </w:rPr>
        <w:t xml:space="preserve">   </w:t>
      </w:r>
    </w:p>
    <w:p w:rsidR="00D7242F" w:rsidRPr="00267A51" w:rsidRDefault="00D7242F" w:rsidP="006B3E2F">
      <w:pPr>
        <w:pStyle w:val="afff4"/>
        <w:rPr>
          <w:rFonts w:ascii="Times New Roman" w:hAnsi="Times New Roman" w:cs="Times New Roman"/>
        </w:rPr>
      </w:pPr>
    </w:p>
  </w:footnote>
  <w:footnote w:id="28">
    <w:p w:rsidR="00D7242F" w:rsidRPr="00A76898" w:rsidRDefault="00D7242F" w:rsidP="000418EF">
      <w:pPr>
        <w:pStyle w:val="afff4"/>
        <w:jc w:val="both"/>
        <w:rPr>
          <w:rFonts w:ascii="Times New Roman" w:hAnsi="Times New Roman" w:cs="Times New Roman"/>
        </w:rPr>
      </w:pPr>
      <w:r>
        <w:rPr>
          <w:rStyle w:val="afff6"/>
        </w:rPr>
        <w:footnoteRef/>
      </w:r>
      <w:r>
        <w:t xml:space="preserve"> </w:t>
      </w:r>
      <w:r>
        <w:rPr>
          <w:rFonts w:ascii="Times New Roman" w:hAnsi="Times New Roman" w:cs="Times New Roman"/>
        </w:rPr>
        <w:t>Данный показатель по типам абонентов будет сформирован</w:t>
      </w:r>
      <w:r w:rsidRPr="00A76898">
        <w:rPr>
          <w:rFonts w:ascii="Times New Roman" w:hAnsi="Times New Roman" w:cs="Times New Roman"/>
        </w:rPr>
        <w:t xml:space="preserve"> </w:t>
      </w:r>
      <w:r w:rsidRPr="003A61A9">
        <w:rPr>
          <w:rFonts w:ascii="Times New Roman" w:hAnsi="Times New Roman" w:cs="Times New Roman"/>
        </w:rPr>
        <w:t>при последующих актуализациях настоящего документа при наличии информации от организации эксплуатирующ</w:t>
      </w:r>
      <w:r>
        <w:rPr>
          <w:rFonts w:ascii="Times New Roman" w:hAnsi="Times New Roman" w:cs="Times New Roman"/>
        </w:rPr>
        <w:t>ей</w:t>
      </w:r>
      <w:r w:rsidRPr="003A61A9">
        <w:rPr>
          <w:rFonts w:ascii="Times New Roman" w:hAnsi="Times New Roman" w:cs="Times New Roman"/>
        </w:rPr>
        <w:t xml:space="preserve"> централизованн</w:t>
      </w:r>
      <w:r>
        <w:rPr>
          <w:rFonts w:ascii="Times New Roman" w:hAnsi="Times New Roman" w:cs="Times New Roman"/>
        </w:rPr>
        <w:t>ую</w:t>
      </w:r>
      <w:r w:rsidRPr="003A61A9">
        <w:rPr>
          <w:rFonts w:ascii="Times New Roman" w:hAnsi="Times New Roman" w:cs="Times New Roman"/>
        </w:rPr>
        <w:t xml:space="preserve"> систем</w:t>
      </w:r>
      <w:r>
        <w:rPr>
          <w:rFonts w:ascii="Times New Roman" w:hAnsi="Times New Roman" w:cs="Times New Roman"/>
        </w:rPr>
        <w:t>у</w:t>
      </w:r>
      <w:r w:rsidRPr="003A61A9">
        <w:rPr>
          <w:rFonts w:ascii="Times New Roman" w:hAnsi="Times New Roman" w:cs="Times New Roman"/>
        </w:rPr>
        <w:t xml:space="preserve"> водо</w:t>
      </w:r>
      <w:r>
        <w:rPr>
          <w:rFonts w:ascii="Times New Roman" w:hAnsi="Times New Roman" w:cs="Times New Roman"/>
        </w:rPr>
        <w:t>снабжения</w:t>
      </w:r>
      <w:r w:rsidRPr="003A61A9">
        <w:rPr>
          <w:rFonts w:ascii="Times New Roman" w:hAnsi="Times New Roman" w:cs="Times New Roman"/>
        </w:rPr>
        <w:t xml:space="preserve"> </w:t>
      </w:r>
      <w:r>
        <w:rPr>
          <w:rFonts w:ascii="Times New Roman" w:hAnsi="Times New Roman" w:cs="Times New Roman"/>
        </w:rPr>
        <w:t>МО «Симонтовское сельское поселение»</w:t>
      </w:r>
      <w:r w:rsidRPr="003A61A9">
        <w:rPr>
          <w:rFonts w:ascii="Times New Roman" w:hAnsi="Times New Roman" w:cs="Times New Roman"/>
        </w:rPr>
        <w:t xml:space="preserve">. </w:t>
      </w:r>
    </w:p>
    <w:p w:rsidR="00D7242F" w:rsidRDefault="00D7242F">
      <w:pPr>
        <w:pStyle w:val="afff4"/>
      </w:pPr>
    </w:p>
  </w:footnote>
  <w:footnote w:id="29">
    <w:p w:rsidR="00D7242F" w:rsidRDefault="00D7242F" w:rsidP="006869F4">
      <w:pPr>
        <w:pStyle w:val="afff4"/>
        <w:jc w:val="both"/>
        <w:rPr>
          <w:rFonts w:ascii="Times New Roman" w:hAnsi="Times New Roman" w:cs="Times New Roman"/>
        </w:rPr>
      </w:pPr>
      <w:r>
        <w:rPr>
          <w:rStyle w:val="afff6"/>
        </w:rPr>
        <w:footnoteRef/>
      </w:r>
      <w:r>
        <w:t xml:space="preserve"> П</w:t>
      </w:r>
      <w:r w:rsidRPr="00687FDE">
        <w:rPr>
          <w:rFonts w:ascii="Times New Roman" w:hAnsi="Times New Roman" w:cs="Times New Roman"/>
        </w:rPr>
        <w:t xml:space="preserve">о прайсам от производителя </w:t>
      </w:r>
      <w:r>
        <w:rPr>
          <w:rFonts w:ascii="Times New Roman" w:hAnsi="Times New Roman" w:cs="Times New Roman"/>
        </w:rPr>
        <w:t>«Ливгидромаш»</w:t>
      </w:r>
    </w:p>
    <w:p w:rsidR="00D7242F" w:rsidRDefault="00D7242F" w:rsidP="006869F4">
      <w:pPr>
        <w:pStyle w:val="afff4"/>
        <w:jc w:val="both"/>
      </w:pPr>
    </w:p>
  </w:footnote>
  <w:footnote w:id="30">
    <w:p w:rsidR="00D7242F" w:rsidRPr="00D8373F" w:rsidRDefault="00D7242F" w:rsidP="005A17C6">
      <w:pPr>
        <w:pStyle w:val="afff4"/>
        <w:jc w:val="both"/>
        <w:rPr>
          <w:rFonts w:ascii="Times New Roman" w:hAnsi="Times New Roman" w:cs="Times New Roman"/>
          <w:sz w:val="18"/>
          <w:szCs w:val="18"/>
        </w:rPr>
      </w:pPr>
      <w:r w:rsidRPr="00085787">
        <w:rPr>
          <w:rStyle w:val="afff6"/>
          <w:rFonts w:ascii="Times New Roman" w:hAnsi="Times New Roman" w:cs="Times New Roman"/>
        </w:rPr>
        <w:footnoteRef/>
      </w:r>
      <w:r w:rsidRPr="00085787">
        <w:rPr>
          <w:rFonts w:ascii="Times New Roman" w:hAnsi="Times New Roman" w:cs="Times New Roman"/>
        </w:rPr>
        <w:t xml:space="preserve"> </w:t>
      </w:r>
      <w:r w:rsidRPr="00D8373F">
        <w:rPr>
          <w:rFonts w:ascii="Times New Roman" w:hAnsi="Times New Roman" w:cs="Times New Roman"/>
          <w:sz w:val="18"/>
          <w:szCs w:val="18"/>
        </w:rPr>
        <w:t xml:space="preserve">Фактические значения по показателям </w:t>
      </w:r>
      <w:r w:rsidRPr="00D8373F">
        <w:rPr>
          <w:rFonts w:ascii="Times New Roman" w:hAnsi="Times New Roman"/>
          <w:bCs/>
          <w:color w:val="000000" w:themeColor="text1"/>
          <w:sz w:val="18"/>
          <w:szCs w:val="18"/>
        </w:rPr>
        <w:t>надежности и бесперебойности, качества, энергетической эффективности централизованной системы водоснабжения МУП «Мглинский районный водоканал» за базовый 2019 год по МО «Симонтовское сельское поселение» отсутствуют.</w:t>
      </w:r>
      <w:r w:rsidRPr="00D8373F">
        <w:rPr>
          <w:rFonts w:ascii="Times New Roman" w:hAnsi="Times New Roman" w:cs="Times New Roman"/>
          <w:sz w:val="18"/>
          <w:szCs w:val="18"/>
          <w:lang w:eastAsia="ru-RU"/>
        </w:rPr>
        <w:t xml:space="preserve"> </w:t>
      </w:r>
    </w:p>
  </w:footnote>
  <w:footnote w:id="31">
    <w:p w:rsidR="00D7242F" w:rsidRPr="00D8373F" w:rsidRDefault="00D7242F" w:rsidP="005A17C6">
      <w:pPr>
        <w:pStyle w:val="afff4"/>
        <w:jc w:val="both"/>
        <w:rPr>
          <w:rFonts w:ascii="Times New Roman" w:hAnsi="Times New Roman" w:cs="Times New Roman"/>
          <w:sz w:val="18"/>
          <w:szCs w:val="18"/>
        </w:rPr>
      </w:pPr>
      <w:r w:rsidRPr="00D8373F">
        <w:rPr>
          <w:rStyle w:val="afff6"/>
          <w:rFonts w:ascii="Times New Roman" w:hAnsi="Times New Roman" w:cs="Times New Roman"/>
          <w:sz w:val="18"/>
          <w:szCs w:val="18"/>
        </w:rPr>
        <w:footnoteRef/>
      </w:r>
      <w:r w:rsidRPr="00D8373F">
        <w:rPr>
          <w:rFonts w:ascii="Times New Roman" w:hAnsi="Times New Roman" w:cs="Times New Roman"/>
          <w:sz w:val="18"/>
          <w:szCs w:val="18"/>
        </w:rPr>
        <w:t xml:space="preserve"> Данные показатели будут сформированы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«Симонтовское сельское поселение ». </w:t>
      </w:r>
    </w:p>
  </w:footnote>
  <w:footnote w:id="32">
    <w:p w:rsidR="00D7242F" w:rsidRPr="00D8373F" w:rsidRDefault="00D7242F" w:rsidP="00D8373F">
      <w:pPr>
        <w:pStyle w:val="afff4"/>
        <w:jc w:val="both"/>
        <w:rPr>
          <w:sz w:val="18"/>
          <w:szCs w:val="18"/>
        </w:rPr>
      </w:pPr>
      <w:r w:rsidRPr="00D8373F">
        <w:rPr>
          <w:rStyle w:val="afff6"/>
          <w:sz w:val="18"/>
          <w:szCs w:val="18"/>
        </w:rPr>
        <w:footnoteRef/>
      </w:r>
      <w:r w:rsidRPr="00D8373F">
        <w:rPr>
          <w:sz w:val="18"/>
          <w:szCs w:val="18"/>
        </w:rP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«Симонтовское сельское поселение»</w:t>
      </w:r>
    </w:p>
  </w:footnote>
  <w:footnote w:id="33">
    <w:p w:rsidR="00D7242F" w:rsidRPr="00D8373F" w:rsidRDefault="00D7242F" w:rsidP="00932522">
      <w:pPr>
        <w:pStyle w:val="afff4"/>
        <w:jc w:val="both"/>
        <w:rPr>
          <w:sz w:val="18"/>
          <w:szCs w:val="18"/>
        </w:rPr>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«Симонтовское сельское поселение»</w:t>
      </w:r>
    </w:p>
    <w:p w:rsidR="00D7242F" w:rsidRDefault="00D7242F">
      <w:pPr>
        <w:pStyle w:val="afff4"/>
      </w:pPr>
    </w:p>
  </w:footnote>
  <w:footnote w:id="34">
    <w:p w:rsidR="00D7242F" w:rsidRDefault="00D7242F" w:rsidP="005A17C6">
      <w:pPr>
        <w:pStyle w:val="afff4"/>
        <w:jc w:val="both"/>
      </w:pPr>
      <w:r>
        <w:rPr>
          <w:rStyle w:val="afff6"/>
        </w:rPr>
        <w:footnoteRef/>
      </w:r>
      <w:r>
        <w:t xml:space="preserve"> </w:t>
      </w:r>
      <w:r w:rsidRPr="005B48E1">
        <w:rPr>
          <w:rFonts w:ascii="Times New Roman" w:hAnsi="Times New Roman" w:cs="Times New Roman"/>
        </w:rPr>
        <w:t xml:space="preserve">Информация приведена в соответствии с ответом </w:t>
      </w:r>
      <w:r>
        <w:rPr>
          <w:rFonts w:ascii="Times New Roman" w:hAnsi="Times New Roman" w:cs="Times New Roman"/>
        </w:rPr>
        <w:t>администрации Мглинского</w:t>
      </w:r>
      <w:r w:rsidRPr="005B48E1">
        <w:rPr>
          <w:rFonts w:ascii="Times New Roman" w:hAnsi="Times New Roman" w:cs="Times New Roman"/>
        </w:rPr>
        <w:t xml:space="preserve"> муниципальн</w:t>
      </w:r>
      <w:r>
        <w:rPr>
          <w:rFonts w:ascii="Times New Roman" w:hAnsi="Times New Roman" w:cs="Times New Roman"/>
        </w:rPr>
        <w:t>ого</w:t>
      </w:r>
      <w:r w:rsidRPr="005B48E1">
        <w:rPr>
          <w:rFonts w:ascii="Times New Roman" w:hAnsi="Times New Roman" w:cs="Times New Roman"/>
        </w:rPr>
        <w:t xml:space="preserve"> район</w:t>
      </w:r>
      <w:r>
        <w:rPr>
          <w:rFonts w:ascii="Times New Roman" w:hAnsi="Times New Roman" w:cs="Times New Roman"/>
        </w:rPr>
        <w:t>а</w:t>
      </w:r>
      <w:r w:rsidRPr="005B48E1">
        <w:rPr>
          <w:rFonts w:ascii="Times New Roman" w:hAnsi="Times New Roman" w:cs="Times New Roman"/>
        </w:rPr>
        <w:t xml:space="preserve"> </w:t>
      </w:r>
      <w:r>
        <w:rPr>
          <w:rFonts w:ascii="Times New Roman" w:hAnsi="Times New Roman" w:cs="Times New Roman"/>
        </w:rPr>
        <w:t>Брянской области</w:t>
      </w:r>
      <w:r w:rsidRPr="005B48E1">
        <w:rPr>
          <w:rFonts w:ascii="Times New Roman" w:hAnsi="Times New Roman" w:cs="Times New Roman"/>
        </w:rPr>
        <w:t xml:space="preserve"> на запрос Разработчика (исх. №</w:t>
      </w:r>
      <w:r>
        <w:rPr>
          <w:rFonts w:ascii="Times New Roman" w:hAnsi="Times New Roman" w:cs="Times New Roman"/>
        </w:rPr>
        <w:t>2084-и</w:t>
      </w:r>
      <w:r w:rsidRPr="005B48E1">
        <w:rPr>
          <w:rFonts w:ascii="Times New Roman" w:hAnsi="Times New Roman" w:cs="Times New Roman"/>
        </w:rPr>
        <w:t xml:space="preserve"> от </w:t>
      </w:r>
      <w:r>
        <w:rPr>
          <w:rFonts w:ascii="Times New Roman" w:hAnsi="Times New Roman" w:cs="Times New Roman"/>
        </w:rPr>
        <w:t>26.06.2020</w:t>
      </w:r>
      <w:r w:rsidRPr="005B48E1">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321457806"/>
      <w:dataBinding w:prefixMappings="xmlns:ns0='http://schemas.openxmlformats.org/package/2006/metadata/core-properties' xmlns:ns1='http://purl.org/dc/elements/1.1/'" w:xpath="/ns0:coreProperties[1]/ns1:title[1]" w:storeItemID="{6C3C8BC8-F283-45AE-878A-BAB7291924A1}"/>
      <w:text/>
    </w:sdtPr>
    <w:sdtContent>
      <w:p w:rsidR="00D7242F" w:rsidRPr="00CE01BF" w:rsidRDefault="00D7242F">
        <w:pPr>
          <w:pStyle w:val="a8"/>
          <w:pBdr>
            <w:bottom w:val="thickThinSmallGap" w:sz="24" w:space="1" w:color="823B0B" w:themeColor="accent2" w:themeShade="7F"/>
          </w:pBdr>
          <w:jc w:val="center"/>
          <w:rPr>
            <w:rFonts w:asciiTheme="majorHAnsi" w:eastAsiaTheme="majorEastAsia" w:hAnsiTheme="majorHAnsi" w:cstheme="majorBidi"/>
            <w:sz w:val="20"/>
            <w:szCs w:val="20"/>
          </w:rPr>
        </w:pPr>
        <w:r>
          <w:rPr>
            <w:rFonts w:ascii="Times New Roman" w:eastAsia="Times New Roman" w:hAnsi="Times New Roman" w:cs="Times New Roman"/>
            <w:b/>
            <w:sz w:val="20"/>
            <w:szCs w:val="20"/>
          </w:rPr>
          <w:t xml:space="preserve">Схема водоснабжения и водоотведения муниципального образования «Симонтовское сельское поселение» Мглинского района Брянской области </w:t>
        </w:r>
      </w:p>
    </w:sdtContent>
  </w:sdt>
  <w:p w:rsidR="00D7242F" w:rsidRDefault="00D7242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191877172"/>
      <w:dataBinding w:prefixMappings="xmlns:ns0='http://schemas.openxmlformats.org/package/2006/metadata/core-properties' xmlns:ns1='http://purl.org/dc/elements/1.1/'" w:xpath="/ns0:coreProperties[1]/ns1:title[1]" w:storeItemID="{6C3C8BC8-F283-45AE-878A-BAB7291924A1}"/>
      <w:text/>
    </w:sdtPr>
    <w:sdtContent>
      <w:p w:rsidR="00D7242F" w:rsidRDefault="00D7242F" w:rsidP="000A4CCB">
        <w:pPr>
          <w:pStyle w:val="a8"/>
          <w:pBdr>
            <w:bottom w:val="thickThinSmallGap" w:sz="24" w:space="1" w:color="823B0B" w:themeColor="accent2" w:themeShade="7F"/>
          </w:pBdr>
          <w:jc w:val="center"/>
          <w:rPr>
            <w:rFonts w:asciiTheme="majorHAnsi" w:eastAsiaTheme="majorEastAsia" w:hAnsiTheme="majorHAnsi" w:cstheme="majorBidi"/>
            <w:sz w:val="32"/>
            <w:szCs w:val="32"/>
          </w:rPr>
        </w:pPr>
        <w:r>
          <w:rPr>
            <w:rFonts w:ascii="Times New Roman" w:eastAsia="Times New Roman" w:hAnsi="Times New Roman" w:cs="Times New Roman"/>
            <w:b/>
            <w:sz w:val="20"/>
            <w:szCs w:val="20"/>
          </w:rPr>
          <w:t>С</w:t>
        </w:r>
        <w:r w:rsidRPr="00B7443E">
          <w:rPr>
            <w:rFonts w:ascii="Times New Roman" w:eastAsia="Times New Roman" w:hAnsi="Times New Roman" w:cs="Times New Roman"/>
            <w:b/>
            <w:sz w:val="20"/>
            <w:szCs w:val="20"/>
          </w:rPr>
          <w:t>хем</w:t>
        </w:r>
        <w:r>
          <w:rPr>
            <w:rFonts w:ascii="Times New Roman" w:eastAsia="Times New Roman" w:hAnsi="Times New Roman" w:cs="Times New Roman"/>
            <w:b/>
            <w:sz w:val="20"/>
            <w:szCs w:val="20"/>
          </w:rPr>
          <w:t>а</w:t>
        </w:r>
        <w:r w:rsidRPr="00B7443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водоснабжения и водоотведения муниципального образования «Симонтовское сельское поселение» Мглинского района Брянской области </w:t>
        </w:r>
      </w:p>
    </w:sdtContent>
  </w:sdt>
  <w:p w:rsidR="00D7242F" w:rsidRDefault="00D7242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68ED"/>
    <w:multiLevelType w:val="multilevel"/>
    <w:tmpl w:val="3240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F50FF"/>
    <w:multiLevelType w:val="multilevel"/>
    <w:tmpl w:val="FC46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24958"/>
    <w:multiLevelType w:val="multilevel"/>
    <w:tmpl w:val="F676C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A53658"/>
    <w:multiLevelType w:val="hybridMultilevel"/>
    <w:tmpl w:val="3AFC30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C46A68"/>
    <w:multiLevelType w:val="hybridMultilevel"/>
    <w:tmpl w:val="6F941908"/>
    <w:lvl w:ilvl="0" w:tplc="E6DC4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2E7282"/>
    <w:multiLevelType w:val="multilevel"/>
    <w:tmpl w:val="5C7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C61E20"/>
    <w:multiLevelType w:val="hybridMultilevel"/>
    <w:tmpl w:val="BA3E7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3330EA"/>
    <w:multiLevelType w:val="multilevel"/>
    <w:tmpl w:val="73C2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674F81"/>
    <w:multiLevelType w:val="multilevel"/>
    <w:tmpl w:val="B500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FE1499"/>
    <w:multiLevelType w:val="multilevel"/>
    <w:tmpl w:val="DB840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91C6F"/>
    <w:multiLevelType w:val="multilevel"/>
    <w:tmpl w:val="ED0A53C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23830C3"/>
    <w:multiLevelType w:val="multilevel"/>
    <w:tmpl w:val="B992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742919"/>
    <w:multiLevelType w:val="multilevel"/>
    <w:tmpl w:val="B30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E03E51"/>
    <w:multiLevelType w:val="hybridMultilevel"/>
    <w:tmpl w:val="F548857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12F4843"/>
    <w:multiLevelType w:val="multilevel"/>
    <w:tmpl w:val="DB96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26" w15:restartNumberingAfterBreak="0">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28" w15:restartNumberingAfterBreak="0">
    <w:nsid w:val="652A4470"/>
    <w:multiLevelType w:val="hybridMultilevel"/>
    <w:tmpl w:val="5D421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7"/>
  </w:num>
  <w:num w:numId="3">
    <w:abstractNumId w:val="18"/>
  </w:num>
  <w:num w:numId="4">
    <w:abstractNumId w:val="29"/>
  </w:num>
  <w:num w:numId="5">
    <w:abstractNumId w:val="30"/>
  </w:num>
  <w:num w:numId="6">
    <w:abstractNumId w:val="26"/>
  </w:num>
  <w:num w:numId="7">
    <w:abstractNumId w:val="13"/>
  </w:num>
  <w:num w:numId="8">
    <w:abstractNumId w:val="23"/>
  </w:num>
  <w:num w:numId="9">
    <w:abstractNumId w:val="9"/>
  </w:num>
  <w:num w:numId="10">
    <w:abstractNumId w:val="24"/>
  </w:num>
  <w:num w:numId="11">
    <w:abstractNumId w:val="5"/>
  </w:num>
  <w:num w:numId="12">
    <w:abstractNumId w:val="3"/>
  </w:num>
  <w:num w:numId="13">
    <w:abstractNumId w:val="17"/>
  </w:num>
  <w:num w:numId="14">
    <w:abstractNumId w:val="22"/>
  </w:num>
  <w:num w:numId="15">
    <w:abstractNumId w:val="25"/>
  </w:num>
  <w:num w:numId="16">
    <w:abstractNumId w:val="2"/>
  </w:num>
  <w:num w:numId="17">
    <w:abstractNumId w:val="8"/>
  </w:num>
  <w:num w:numId="18">
    <w:abstractNumId w:val="28"/>
  </w:num>
  <w:num w:numId="19">
    <w:abstractNumId w:val="4"/>
  </w:num>
  <w:num w:numId="20">
    <w:abstractNumId w:val="14"/>
  </w:num>
  <w:num w:numId="21">
    <w:abstractNumId w:val="20"/>
  </w:num>
  <w:num w:numId="22">
    <w:abstractNumId w:val="19"/>
  </w:num>
  <w:num w:numId="23">
    <w:abstractNumId w:val="7"/>
  </w:num>
  <w:num w:numId="24">
    <w:abstractNumId w:val="0"/>
  </w:num>
  <w:num w:numId="25">
    <w:abstractNumId w:val="10"/>
  </w:num>
  <w:num w:numId="26">
    <w:abstractNumId w:val="16"/>
  </w:num>
  <w:num w:numId="27">
    <w:abstractNumId w:val="21"/>
  </w:num>
  <w:num w:numId="28">
    <w:abstractNumId w:val="11"/>
  </w:num>
  <w:num w:numId="29">
    <w:abstractNumId w:val="1"/>
    <w:lvlOverride w:ilvl="0">
      <w:lvl w:ilvl="0">
        <w:numFmt w:val="decimal"/>
        <w:lvlText w:val="%1."/>
        <w:lvlJc w:val="left"/>
      </w:lvl>
    </w:lvlOverride>
  </w:num>
  <w:num w:numId="30">
    <w:abstractNumId w:val="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FF3"/>
    <w:rsid w:val="0000038F"/>
    <w:rsid w:val="000024B9"/>
    <w:rsid w:val="00003B3D"/>
    <w:rsid w:val="00004408"/>
    <w:rsid w:val="00004C9D"/>
    <w:rsid w:val="00005025"/>
    <w:rsid w:val="00007D5B"/>
    <w:rsid w:val="00007D60"/>
    <w:rsid w:val="00010F5C"/>
    <w:rsid w:val="0001160C"/>
    <w:rsid w:val="000129F0"/>
    <w:rsid w:val="00012CBA"/>
    <w:rsid w:val="00012FE2"/>
    <w:rsid w:val="00014011"/>
    <w:rsid w:val="00014ACA"/>
    <w:rsid w:val="000166DF"/>
    <w:rsid w:val="000175A2"/>
    <w:rsid w:val="0002020E"/>
    <w:rsid w:val="000207C9"/>
    <w:rsid w:val="0002109D"/>
    <w:rsid w:val="00022172"/>
    <w:rsid w:val="00022DC9"/>
    <w:rsid w:val="00023851"/>
    <w:rsid w:val="00023C2B"/>
    <w:rsid w:val="00024179"/>
    <w:rsid w:val="00024762"/>
    <w:rsid w:val="00025C68"/>
    <w:rsid w:val="00026088"/>
    <w:rsid w:val="000261C7"/>
    <w:rsid w:val="0002633A"/>
    <w:rsid w:val="00026B14"/>
    <w:rsid w:val="00026DD6"/>
    <w:rsid w:val="000273F2"/>
    <w:rsid w:val="00027EF9"/>
    <w:rsid w:val="0003156D"/>
    <w:rsid w:val="00031672"/>
    <w:rsid w:val="0003265B"/>
    <w:rsid w:val="000328AE"/>
    <w:rsid w:val="000342EE"/>
    <w:rsid w:val="00035DA9"/>
    <w:rsid w:val="0003639E"/>
    <w:rsid w:val="00036E49"/>
    <w:rsid w:val="00037669"/>
    <w:rsid w:val="000379E9"/>
    <w:rsid w:val="00037D3C"/>
    <w:rsid w:val="000418EF"/>
    <w:rsid w:val="00043D39"/>
    <w:rsid w:val="000459E2"/>
    <w:rsid w:val="00046109"/>
    <w:rsid w:val="0004673B"/>
    <w:rsid w:val="00046A83"/>
    <w:rsid w:val="00046AF3"/>
    <w:rsid w:val="00047922"/>
    <w:rsid w:val="00050F32"/>
    <w:rsid w:val="00052894"/>
    <w:rsid w:val="000528E2"/>
    <w:rsid w:val="000541E0"/>
    <w:rsid w:val="000559CB"/>
    <w:rsid w:val="00057C44"/>
    <w:rsid w:val="00061796"/>
    <w:rsid w:val="00061A18"/>
    <w:rsid w:val="00061D3C"/>
    <w:rsid w:val="000628E3"/>
    <w:rsid w:val="00062A50"/>
    <w:rsid w:val="00062F2F"/>
    <w:rsid w:val="00063294"/>
    <w:rsid w:val="00063C5B"/>
    <w:rsid w:val="000661CE"/>
    <w:rsid w:val="000666BC"/>
    <w:rsid w:val="00066884"/>
    <w:rsid w:val="00067130"/>
    <w:rsid w:val="000737ED"/>
    <w:rsid w:val="00073985"/>
    <w:rsid w:val="00076D88"/>
    <w:rsid w:val="00077DB9"/>
    <w:rsid w:val="0008089C"/>
    <w:rsid w:val="00081CF5"/>
    <w:rsid w:val="00082C5A"/>
    <w:rsid w:val="00085C64"/>
    <w:rsid w:val="00086CF3"/>
    <w:rsid w:val="00087266"/>
    <w:rsid w:val="00087A77"/>
    <w:rsid w:val="00087CD8"/>
    <w:rsid w:val="00090474"/>
    <w:rsid w:val="000916AA"/>
    <w:rsid w:val="0009328A"/>
    <w:rsid w:val="000946B0"/>
    <w:rsid w:val="00094BD1"/>
    <w:rsid w:val="00094CA0"/>
    <w:rsid w:val="00096565"/>
    <w:rsid w:val="000A1E63"/>
    <w:rsid w:val="000A214F"/>
    <w:rsid w:val="000A2CE0"/>
    <w:rsid w:val="000A358F"/>
    <w:rsid w:val="000A4CCB"/>
    <w:rsid w:val="000A54DF"/>
    <w:rsid w:val="000A5CCA"/>
    <w:rsid w:val="000A6562"/>
    <w:rsid w:val="000A74BB"/>
    <w:rsid w:val="000B09C4"/>
    <w:rsid w:val="000B0DC8"/>
    <w:rsid w:val="000B1340"/>
    <w:rsid w:val="000B167A"/>
    <w:rsid w:val="000B169C"/>
    <w:rsid w:val="000B239A"/>
    <w:rsid w:val="000B3807"/>
    <w:rsid w:val="000B3BFF"/>
    <w:rsid w:val="000B60FF"/>
    <w:rsid w:val="000B62B4"/>
    <w:rsid w:val="000B6591"/>
    <w:rsid w:val="000B65F4"/>
    <w:rsid w:val="000B6674"/>
    <w:rsid w:val="000B7DC1"/>
    <w:rsid w:val="000C00E4"/>
    <w:rsid w:val="000C0D6E"/>
    <w:rsid w:val="000C0D7B"/>
    <w:rsid w:val="000C0DB0"/>
    <w:rsid w:val="000C0FC7"/>
    <w:rsid w:val="000C10E5"/>
    <w:rsid w:val="000C2F38"/>
    <w:rsid w:val="000C3149"/>
    <w:rsid w:val="000C368C"/>
    <w:rsid w:val="000C3842"/>
    <w:rsid w:val="000C462A"/>
    <w:rsid w:val="000C59BE"/>
    <w:rsid w:val="000C76BE"/>
    <w:rsid w:val="000D0690"/>
    <w:rsid w:val="000D0E26"/>
    <w:rsid w:val="000D11D4"/>
    <w:rsid w:val="000D121E"/>
    <w:rsid w:val="000D43DB"/>
    <w:rsid w:val="000D442D"/>
    <w:rsid w:val="000D4B53"/>
    <w:rsid w:val="000D574B"/>
    <w:rsid w:val="000D7BC5"/>
    <w:rsid w:val="000E0771"/>
    <w:rsid w:val="000E1761"/>
    <w:rsid w:val="000E2434"/>
    <w:rsid w:val="000E3378"/>
    <w:rsid w:val="000E51A4"/>
    <w:rsid w:val="000E5FB1"/>
    <w:rsid w:val="000E6DCC"/>
    <w:rsid w:val="000E705A"/>
    <w:rsid w:val="000E7702"/>
    <w:rsid w:val="000E7872"/>
    <w:rsid w:val="000E7D4D"/>
    <w:rsid w:val="000F0900"/>
    <w:rsid w:val="000F23F3"/>
    <w:rsid w:val="000F5229"/>
    <w:rsid w:val="000F5E73"/>
    <w:rsid w:val="000F6833"/>
    <w:rsid w:val="000F7210"/>
    <w:rsid w:val="0010057C"/>
    <w:rsid w:val="00101E4A"/>
    <w:rsid w:val="001021E3"/>
    <w:rsid w:val="001033FE"/>
    <w:rsid w:val="001034B7"/>
    <w:rsid w:val="00104BB9"/>
    <w:rsid w:val="00105677"/>
    <w:rsid w:val="001059EB"/>
    <w:rsid w:val="001067FA"/>
    <w:rsid w:val="00110491"/>
    <w:rsid w:val="001104F2"/>
    <w:rsid w:val="00110576"/>
    <w:rsid w:val="0011066A"/>
    <w:rsid w:val="001106FC"/>
    <w:rsid w:val="00110EE6"/>
    <w:rsid w:val="001116DE"/>
    <w:rsid w:val="00113FE9"/>
    <w:rsid w:val="001142A4"/>
    <w:rsid w:val="00114D12"/>
    <w:rsid w:val="0011666D"/>
    <w:rsid w:val="00116B59"/>
    <w:rsid w:val="00117480"/>
    <w:rsid w:val="0012012D"/>
    <w:rsid w:val="00121089"/>
    <w:rsid w:val="00121689"/>
    <w:rsid w:val="00122EBA"/>
    <w:rsid w:val="001230C3"/>
    <w:rsid w:val="001239B3"/>
    <w:rsid w:val="00123A3B"/>
    <w:rsid w:val="0012418A"/>
    <w:rsid w:val="0012474D"/>
    <w:rsid w:val="00126004"/>
    <w:rsid w:val="00130F74"/>
    <w:rsid w:val="00131EFA"/>
    <w:rsid w:val="00133421"/>
    <w:rsid w:val="00133463"/>
    <w:rsid w:val="00134B31"/>
    <w:rsid w:val="00135EC1"/>
    <w:rsid w:val="001366DA"/>
    <w:rsid w:val="00137A76"/>
    <w:rsid w:val="00137B13"/>
    <w:rsid w:val="00140B93"/>
    <w:rsid w:val="0014243F"/>
    <w:rsid w:val="0014307C"/>
    <w:rsid w:val="00144235"/>
    <w:rsid w:val="001453BB"/>
    <w:rsid w:val="00146B9C"/>
    <w:rsid w:val="001471F9"/>
    <w:rsid w:val="00151459"/>
    <w:rsid w:val="00152488"/>
    <w:rsid w:val="00156BEC"/>
    <w:rsid w:val="001577DF"/>
    <w:rsid w:val="0016033B"/>
    <w:rsid w:val="00160A63"/>
    <w:rsid w:val="001613A4"/>
    <w:rsid w:val="00163157"/>
    <w:rsid w:val="00163BAE"/>
    <w:rsid w:val="001644EA"/>
    <w:rsid w:val="001649F2"/>
    <w:rsid w:val="0016523B"/>
    <w:rsid w:val="00165EB1"/>
    <w:rsid w:val="00166055"/>
    <w:rsid w:val="001663AD"/>
    <w:rsid w:val="00166573"/>
    <w:rsid w:val="00166A46"/>
    <w:rsid w:val="001671F8"/>
    <w:rsid w:val="001674CE"/>
    <w:rsid w:val="00167807"/>
    <w:rsid w:val="00167B2F"/>
    <w:rsid w:val="00170318"/>
    <w:rsid w:val="0017094B"/>
    <w:rsid w:val="00171FE1"/>
    <w:rsid w:val="00171FE4"/>
    <w:rsid w:val="0017206F"/>
    <w:rsid w:val="00172FA6"/>
    <w:rsid w:val="001741C8"/>
    <w:rsid w:val="00174E76"/>
    <w:rsid w:val="00180E8B"/>
    <w:rsid w:val="0018251E"/>
    <w:rsid w:val="00182D5A"/>
    <w:rsid w:val="00183355"/>
    <w:rsid w:val="00183E7E"/>
    <w:rsid w:val="00184009"/>
    <w:rsid w:val="00186AB4"/>
    <w:rsid w:val="00186EC5"/>
    <w:rsid w:val="00187E1F"/>
    <w:rsid w:val="00187FBF"/>
    <w:rsid w:val="00190500"/>
    <w:rsid w:val="00191C13"/>
    <w:rsid w:val="001924D6"/>
    <w:rsid w:val="001935C6"/>
    <w:rsid w:val="00193852"/>
    <w:rsid w:val="00194A36"/>
    <w:rsid w:val="00194BBE"/>
    <w:rsid w:val="00195311"/>
    <w:rsid w:val="001954A3"/>
    <w:rsid w:val="0019553E"/>
    <w:rsid w:val="00195A26"/>
    <w:rsid w:val="00197507"/>
    <w:rsid w:val="001A14F2"/>
    <w:rsid w:val="001A265F"/>
    <w:rsid w:val="001A46B5"/>
    <w:rsid w:val="001A4BD3"/>
    <w:rsid w:val="001A71F7"/>
    <w:rsid w:val="001B00A3"/>
    <w:rsid w:val="001B01D3"/>
    <w:rsid w:val="001B12CD"/>
    <w:rsid w:val="001B1890"/>
    <w:rsid w:val="001B1B4A"/>
    <w:rsid w:val="001B6AD2"/>
    <w:rsid w:val="001B703B"/>
    <w:rsid w:val="001B7E23"/>
    <w:rsid w:val="001C0363"/>
    <w:rsid w:val="001C0546"/>
    <w:rsid w:val="001C0CFF"/>
    <w:rsid w:val="001C2340"/>
    <w:rsid w:val="001C3B7D"/>
    <w:rsid w:val="001C3E78"/>
    <w:rsid w:val="001C4000"/>
    <w:rsid w:val="001C48B4"/>
    <w:rsid w:val="001C4BAB"/>
    <w:rsid w:val="001C5B35"/>
    <w:rsid w:val="001C6ED0"/>
    <w:rsid w:val="001D0576"/>
    <w:rsid w:val="001D0C04"/>
    <w:rsid w:val="001D1625"/>
    <w:rsid w:val="001D1FAC"/>
    <w:rsid w:val="001D292A"/>
    <w:rsid w:val="001D3A13"/>
    <w:rsid w:val="001D3C10"/>
    <w:rsid w:val="001D5549"/>
    <w:rsid w:val="001D5932"/>
    <w:rsid w:val="001D5F30"/>
    <w:rsid w:val="001D61EE"/>
    <w:rsid w:val="001D63DC"/>
    <w:rsid w:val="001D7E4E"/>
    <w:rsid w:val="001E1446"/>
    <w:rsid w:val="001E2245"/>
    <w:rsid w:val="001E238C"/>
    <w:rsid w:val="001E29C2"/>
    <w:rsid w:val="001E371D"/>
    <w:rsid w:val="001E3CD5"/>
    <w:rsid w:val="001E4D98"/>
    <w:rsid w:val="001E4E34"/>
    <w:rsid w:val="001E676C"/>
    <w:rsid w:val="001E6A07"/>
    <w:rsid w:val="001F01A9"/>
    <w:rsid w:val="001F0305"/>
    <w:rsid w:val="001F04EE"/>
    <w:rsid w:val="001F29B4"/>
    <w:rsid w:val="001F66E1"/>
    <w:rsid w:val="001F6E4B"/>
    <w:rsid w:val="001F7185"/>
    <w:rsid w:val="001F7E61"/>
    <w:rsid w:val="002036E9"/>
    <w:rsid w:val="00204BDA"/>
    <w:rsid w:val="0020563F"/>
    <w:rsid w:val="00206AAA"/>
    <w:rsid w:val="00206DE0"/>
    <w:rsid w:val="002104DD"/>
    <w:rsid w:val="0021076E"/>
    <w:rsid w:val="002114B9"/>
    <w:rsid w:val="002119A1"/>
    <w:rsid w:val="00212174"/>
    <w:rsid w:val="00213792"/>
    <w:rsid w:val="00213A2E"/>
    <w:rsid w:val="00214397"/>
    <w:rsid w:val="00215213"/>
    <w:rsid w:val="0021570F"/>
    <w:rsid w:val="00215BDE"/>
    <w:rsid w:val="00215EC5"/>
    <w:rsid w:val="002201DC"/>
    <w:rsid w:val="002203F7"/>
    <w:rsid w:val="002222E5"/>
    <w:rsid w:val="0022292C"/>
    <w:rsid w:val="00222A69"/>
    <w:rsid w:val="002234E8"/>
    <w:rsid w:val="00223689"/>
    <w:rsid w:val="00223954"/>
    <w:rsid w:val="00223AA4"/>
    <w:rsid w:val="00224B8C"/>
    <w:rsid w:val="00224C65"/>
    <w:rsid w:val="002258F8"/>
    <w:rsid w:val="00225A37"/>
    <w:rsid w:val="0022613E"/>
    <w:rsid w:val="002274FA"/>
    <w:rsid w:val="002300A5"/>
    <w:rsid w:val="00230711"/>
    <w:rsid w:val="002321C8"/>
    <w:rsid w:val="00232CF7"/>
    <w:rsid w:val="002332B9"/>
    <w:rsid w:val="00233F50"/>
    <w:rsid w:val="00234332"/>
    <w:rsid w:val="00234B7F"/>
    <w:rsid w:val="00234F6F"/>
    <w:rsid w:val="00235112"/>
    <w:rsid w:val="002359E2"/>
    <w:rsid w:val="00236EC4"/>
    <w:rsid w:val="00237928"/>
    <w:rsid w:val="00243D79"/>
    <w:rsid w:val="002440D1"/>
    <w:rsid w:val="00245FB5"/>
    <w:rsid w:val="002470CD"/>
    <w:rsid w:val="002471A1"/>
    <w:rsid w:val="00250115"/>
    <w:rsid w:val="00251334"/>
    <w:rsid w:val="00251C22"/>
    <w:rsid w:val="00251E27"/>
    <w:rsid w:val="00252482"/>
    <w:rsid w:val="002528FB"/>
    <w:rsid w:val="0025338B"/>
    <w:rsid w:val="0025605D"/>
    <w:rsid w:val="00256998"/>
    <w:rsid w:val="00257381"/>
    <w:rsid w:val="002575C0"/>
    <w:rsid w:val="00261BFC"/>
    <w:rsid w:val="00262498"/>
    <w:rsid w:val="00262BA8"/>
    <w:rsid w:val="002637BB"/>
    <w:rsid w:val="0026393D"/>
    <w:rsid w:val="0026503C"/>
    <w:rsid w:val="002650A1"/>
    <w:rsid w:val="002655C4"/>
    <w:rsid w:val="002660ED"/>
    <w:rsid w:val="002679E7"/>
    <w:rsid w:val="00270A23"/>
    <w:rsid w:val="00271A7C"/>
    <w:rsid w:val="00272349"/>
    <w:rsid w:val="002739A6"/>
    <w:rsid w:val="00273EA3"/>
    <w:rsid w:val="00274CBA"/>
    <w:rsid w:val="00275C58"/>
    <w:rsid w:val="00275DF2"/>
    <w:rsid w:val="00276CF2"/>
    <w:rsid w:val="00276DD7"/>
    <w:rsid w:val="002774FE"/>
    <w:rsid w:val="00280513"/>
    <w:rsid w:val="002819BC"/>
    <w:rsid w:val="00282639"/>
    <w:rsid w:val="00282DAE"/>
    <w:rsid w:val="00282F74"/>
    <w:rsid w:val="002830C2"/>
    <w:rsid w:val="002830F8"/>
    <w:rsid w:val="002833B8"/>
    <w:rsid w:val="00284BED"/>
    <w:rsid w:val="00285074"/>
    <w:rsid w:val="002855F0"/>
    <w:rsid w:val="002901C7"/>
    <w:rsid w:val="00290CE8"/>
    <w:rsid w:val="0029332C"/>
    <w:rsid w:val="0029441A"/>
    <w:rsid w:val="00295A80"/>
    <w:rsid w:val="00295B41"/>
    <w:rsid w:val="00295C7B"/>
    <w:rsid w:val="00297AD1"/>
    <w:rsid w:val="002A0184"/>
    <w:rsid w:val="002A0768"/>
    <w:rsid w:val="002A13AC"/>
    <w:rsid w:val="002A21FE"/>
    <w:rsid w:val="002A2B2F"/>
    <w:rsid w:val="002A3A97"/>
    <w:rsid w:val="002A532E"/>
    <w:rsid w:val="002A7B6A"/>
    <w:rsid w:val="002B0F00"/>
    <w:rsid w:val="002B205D"/>
    <w:rsid w:val="002B2C6E"/>
    <w:rsid w:val="002B2F9F"/>
    <w:rsid w:val="002B6757"/>
    <w:rsid w:val="002B6D35"/>
    <w:rsid w:val="002B6D83"/>
    <w:rsid w:val="002B7D9D"/>
    <w:rsid w:val="002C10BF"/>
    <w:rsid w:val="002C1606"/>
    <w:rsid w:val="002C16FB"/>
    <w:rsid w:val="002C2547"/>
    <w:rsid w:val="002C2B12"/>
    <w:rsid w:val="002C45CD"/>
    <w:rsid w:val="002C4F94"/>
    <w:rsid w:val="002C6659"/>
    <w:rsid w:val="002C6E18"/>
    <w:rsid w:val="002D2904"/>
    <w:rsid w:val="002D2C5F"/>
    <w:rsid w:val="002D2CEB"/>
    <w:rsid w:val="002D2DF9"/>
    <w:rsid w:val="002D408F"/>
    <w:rsid w:val="002D46A1"/>
    <w:rsid w:val="002D5BF9"/>
    <w:rsid w:val="002D6A4E"/>
    <w:rsid w:val="002D6F72"/>
    <w:rsid w:val="002E01AC"/>
    <w:rsid w:val="002E14B2"/>
    <w:rsid w:val="002E24EC"/>
    <w:rsid w:val="002E25B3"/>
    <w:rsid w:val="002E3226"/>
    <w:rsid w:val="002E4906"/>
    <w:rsid w:val="002E4FB2"/>
    <w:rsid w:val="002E5080"/>
    <w:rsid w:val="002E69AD"/>
    <w:rsid w:val="002E7E91"/>
    <w:rsid w:val="002F0028"/>
    <w:rsid w:val="002F0125"/>
    <w:rsid w:val="002F09FB"/>
    <w:rsid w:val="002F29BC"/>
    <w:rsid w:val="002F3622"/>
    <w:rsid w:val="002F45DC"/>
    <w:rsid w:val="002F4E19"/>
    <w:rsid w:val="002F62D7"/>
    <w:rsid w:val="002F7214"/>
    <w:rsid w:val="002F776C"/>
    <w:rsid w:val="00301860"/>
    <w:rsid w:val="003021A6"/>
    <w:rsid w:val="00302C4E"/>
    <w:rsid w:val="0030369C"/>
    <w:rsid w:val="003037E4"/>
    <w:rsid w:val="00303B84"/>
    <w:rsid w:val="00303CBA"/>
    <w:rsid w:val="0030553D"/>
    <w:rsid w:val="00306215"/>
    <w:rsid w:val="00307C12"/>
    <w:rsid w:val="00307D54"/>
    <w:rsid w:val="003101CC"/>
    <w:rsid w:val="00311264"/>
    <w:rsid w:val="00313B61"/>
    <w:rsid w:val="003149ED"/>
    <w:rsid w:val="0031544D"/>
    <w:rsid w:val="00317B69"/>
    <w:rsid w:val="00317B81"/>
    <w:rsid w:val="00317E1E"/>
    <w:rsid w:val="003202F3"/>
    <w:rsid w:val="00320847"/>
    <w:rsid w:val="00320DA3"/>
    <w:rsid w:val="00322112"/>
    <w:rsid w:val="00322E50"/>
    <w:rsid w:val="00322FCF"/>
    <w:rsid w:val="0032373A"/>
    <w:rsid w:val="00324107"/>
    <w:rsid w:val="00324115"/>
    <w:rsid w:val="003242E8"/>
    <w:rsid w:val="00326B18"/>
    <w:rsid w:val="003272E9"/>
    <w:rsid w:val="00327C21"/>
    <w:rsid w:val="0033162D"/>
    <w:rsid w:val="00331FC0"/>
    <w:rsid w:val="00332278"/>
    <w:rsid w:val="00332398"/>
    <w:rsid w:val="0033314C"/>
    <w:rsid w:val="003337FA"/>
    <w:rsid w:val="00333F43"/>
    <w:rsid w:val="00334453"/>
    <w:rsid w:val="0033585C"/>
    <w:rsid w:val="00335C24"/>
    <w:rsid w:val="0033721E"/>
    <w:rsid w:val="0033732F"/>
    <w:rsid w:val="00337759"/>
    <w:rsid w:val="00337F1C"/>
    <w:rsid w:val="0034114E"/>
    <w:rsid w:val="0034148C"/>
    <w:rsid w:val="0034170E"/>
    <w:rsid w:val="00342795"/>
    <w:rsid w:val="00342C54"/>
    <w:rsid w:val="00342CED"/>
    <w:rsid w:val="00343284"/>
    <w:rsid w:val="00343543"/>
    <w:rsid w:val="00343CAB"/>
    <w:rsid w:val="00346721"/>
    <w:rsid w:val="00346F60"/>
    <w:rsid w:val="003505C0"/>
    <w:rsid w:val="003505D1"/>
    <w:rsid w:val="0035086D"/>
    <w:rsid w:val="00352EAB"/>
    <w:rsid w:val="00353B08"/>
    <w:rsid w:val="00354775"/>
    <w:rsid w:val="00356221"/>
    <w:rsid w:val="00360017"/>
    <w:rsid w:val="0036210D"/>
    <w:rsid w:val="00362BB0"/>
    <w:rsid w:val="003630FC"/>
    <w:rsid w:val="00363C7A"/>
    <w:rsid w:val="0036439E"/>
    <w:rsid w:val="00365A18"/>
    <w:rsid w:val="00366CBC"/>
    <w:rsid w:val="00367E20"/>
    <w:rsid w:val="003700C9"/>
    <w:rsid w:val="00370823"/>
    <w:rsid w:val="00371ED2"/>
    <w:rsid w:val="003772A3"/>
    <w:rsid w:val="00377923"/>
    <w:rsid w:val="0038061A"/>
    <w:rsid w:val="00381802"/>
    <w:rsid w:val="0038231C"/>
    <w:rsid w:val="00382D2E"/>
    <w:rsid w:val="003833B0"/>
    <w:rsid w:val="0038396E"/>
    <w:rsid w:val="00386155"/>
    <w:rsid w:val="0038714B"/>
    <w:rsid w:val="00387542"/>
    <w:rsid w:val="00387EFE"/>
    <w:rsid w:val="003907D1"/>
    <w:rsid w:val="003907F6"/>
    <w:rsid w:val="003923E1"/>
    <w:rsid w:val="0039252E"/>
    <w:rsid w:val="00392A71"/>
    <w:rsid w:val="00393218"/>
    <w:rsid w:val="00393A0F"/>
    <w:rsid w:val="0039495F"/>
    <w:rsid w:val="00394FF2"/>
    <w:rsid w:val="00396BCC"/>
    <w:rsid w:val="003A1671"/>
    <w:rsid w:val="003A20A0"/>
    <w:rsid w:val="003A30F4"/>
    <w:rsid w:val="003A59B4"/>
    <w:rsid w:val="003A68E5"/>
    <w:rsid w:val="003A7738"/>
    <w:rsid w:val="003A7FA7"/>
    <w:rsid w:val="003B0D9B"/>
    <w:rsid w:val="003B267F"/>
    <w:rsid w:val="003B326D"/>
    <w:rsid w:val="003B3308"/>
    <w:rsid w:val="003B377D"/>
    <w:rsid w:val="003B3E34"/>
    <w:rsid w:val="003B3FA3"/>
    <w:rsid w:val="003B4352"/>
    <w:rsid w:val="003B448F"/>
    <w:rsid w:val="003B4AF1"/>
    <w:rsid w:val="003B7209"/>
    <w:rsid w:val="003C06B4"/>
    <w:rsid w:val="003C08B8"/>
    <w:rsid w:val="003C0C4B"/>
    <w:rsid w:val="003C15C6"/>
    <w:rsid w:val="003C1E1A"/>
    <w:rsid w:val="003C3555"/>
    <w:rsid w:val="003C3B29"/>
    <w:rsid w:val="003C46EA"/>
    <w:rsid w:val="003C503E"/>
    <w:rsid w:val="003C5C26"/>
    <w:rsid w:val="003C5F90"/>
    <w:rsid w:val="003C6810"/>
    <w:rsid w:val="003C6A29"/>
    <w:rsid w:val="003C719B"/>
    <w:rsid w:val="003C741C"/>
    <w:rsid w:val="003C7618"/>
    <w:rsid w:val="003D374F"/>
    <w:rsid w:val="003D44B2"/>
    <w:rsid w:val="003D5405"/>
    <w:rsid w:val="003D6C01"/>
    <w:rsid w:val="003D7292"/>
    <w:rsid w:val="003D7DD3"/>
    <w:rsid w:val="003E13B9"/>
    <w:rsid w:val="003E16DD"/>
    <w:rsid w:val="003E1D7E"/>
    <w:rsid w:val="003E2221"/>
    <w:rsid w:val="003E3354"/>
    <w:rsid w:val="003E4342"/>
    <w:rsid w:val="003E5EF4"/>
    <w:rsid w:val="003E6D0C"/>
    <w:rsid w:val="003E7336"/>
    <w:rsid w:val="003F0D2E"/>
    <w:rsid w:val="003F1AEB"/>
    <w:rsid w:val="003F20AA"/>
    <w:rsid w:val="003F21F8"/>
    <w:rsid w:val="003F2AB9"/>
    <w:rsid w:val="003F2BB4"/>
    <w:rsid w:val="003F4FCB"/>
    <w:rsid w:val="003F59E8"/>
    <w:rsid w:val="003F5F2A"/>
    <w:rsid w:val="003F6672"/>
    <w:rsid w:val="003F6AE4"/>
    <w:rsid w:val="003F6F6C"/>
    <w:rsid w:val="00400CAF"/>
    <w:rsid w:val="004019D1"/>
    <w:rsid w:val="00401C69"/>
    <w:rsid w:val="0040397C"/>
    <w:rsid w:val="00404EFB"/>
    <w:rsid w:val="004118E4"/>
    <w:rsid w:val="004127F8"/>
    <w:rsid w:val="00412902"/>
    <w:rsid w:val="004144F9"/>
    <w:rsid w:val="00414F6B"/>
    <w:rsid w:val="004155AE"/>
    <w:rsid w:val="00417129"/>
    <w:rsid w:val="004177BF"/>
    <w:rsid w:val="00420A9B"/>
    <w:rsid w:val="004238DC"/>
    <w:rsid w:val="00425654"/>
    <w:rsid w:val="00425879"/>
    <w:rsid w:val="0043009E"/>
    <w:rsid w:val="004302DA"/>
    <w:rsid w:val="00430DCA"/>
    <w:rsid w:val="00430FB6"/>
    <w:rsid w:val="004317AC"/>
    <w:rsid w:val="004322CE"/>
    <w:rsid w:val="00434313"/>
    <w:rsid w:val="00434A69"/>
    <w:rsid w:val="0043540F"/>
    <w:rsid w:val="004361C7"/>
    <w:rsid w:val="004362A1"/>
    <w:rsid w:val="0043698B"/>
    <w:rsid w:val="004400E0"/>
    <w:rsid w:val="00440965"/>
    <w:rsid w:val="00440AD1"/>
    <w:rsid w:val="00440F69"/>
    <w:rsid w:val="004416E4"/>
    <w:rsid w:val="00442784"/>
    <w:rsid w:val="004432DB"/>
    <w:rsid w:val="004434D9"/>
    <w:rsid w:val="004447A8"/>
    <w:rsid w:val="004451FD"/>
    <w:rsid w:val="0044774F"/>
    <w:rsid w:val="004478DF"/>
    <w:rsid w:val="00447C6B"/>
    <w:rsid w:val="00447E7E"/>
    <w:rsid w:val="00451EA4"/>
    <w:rsid w:val="004536ED"/>
    <w:rsid w:val="00454ADE"/>
    <w:rsid w:val="004554CE"/>
    <w:rsid w:val="004556EA"/>
    <w:rsid w:val="00457382"/>
    <w:rsid w:val="00462905"/>
    <w:rsid w:val="00462E2E"/>
    <w:rsid w:val="004639EB"/>
    <w:rsid w:val="0046587C"/>
    <w:rsid w:val="00465C7E"/>
    <w:rsid w:val="00466300"/>
    <w:rsid w:val="0046642C"/>
    <w:rsid w:val="004668B8"/>
    <w:rsid w:val="00466BE2"/>
    <w:rsid w:val="00467777"/>
    <w:rsid w:val="00470534"/>
    <w:rsid w:val="00472525"/>
    <w:rsid w:val="00474B27"/>
    <w:rsid w:val="00475A92"/>
    <w:rsid w:val="004765AD"/>
    <w:rsid w:val="00477ADF"/>
    <w:rsid w:val="00477B05"/>
    <w:rsid w:val="00477D42"/>
    <w:rsid w:val="00477E13"/>
    <w:rsid w:val="0048197D"/>
    <w:rsid w:val="00481ACF"/>
    <w:rsid w:val="00481B89"/>
    <w:rsid w:val="00482AD0"/>
    <w:rsid w:val="004837F7"/>
    <w:rsid w:val="004839A1"/>
    <w:rsid w:val="00483B07"/>
    <w:rsid w:val="004847BE"/>
    <w:rsid w:val="004848C0"/>
    <w:rsid w:val="004859F6"/>
    <w:rsid w:val="004867A9"/>
    <w:rsid w:val="004875E4"/>
    <w:rsid w:val="00491615"/>
    <w:rsid w:val="0049163F"/>
    <w:rsid w:val="00491F57"/>
    <w:rsid w:val="004921E4"/>
    <w:rsid w:val="004939A6"/>
    <w:rsid w:val="00497BE0"/>
    <w:rsid w:val="004A0785"/>
    <w:rsid w:val="004A0FE3"/>
    <w:rsid w:val="004A185D"/>
    <w:rsid w:val="004A31DE"/>
    <w:rsid w:val="004A37C8"/>
    <w:rsid w:val="004A4FD6"/>
    <w:rsid w:val="004A6315"/>
    <w:rsid w:val="004A6A72"/>
    <w:rsid w:val="004A795F"/>
    <w:rsid w:val="004B0854"/>
    <w:rsid w:val="004B0C0B"/>
    <w:rsid w:val="004B0E1C"/>
    <w:rsid w:val="004B1457"/>
    <w:rsid w:val="004B1F62"/>
    <w:rsid w:val="004B37D0"/>
    <w:rsid w:val="004B5544"/>
    <w:rsid w:val="004B5D3C"/>
    <w:rsid w:val="004B5EBD"/>
    <w:rsid w:val="004B681D"/>
    <w:rsid w:val="004B7C45"/>
    <w:rsid w:val="004C05A4"/>
    <w:rsid w:val="004C0EFC"/>
    <w:rsid w:val="004C134B"/>
    <w:rsid w:val="004C16AF"/>
    <w:rsid w:val="004C269A"/>
    <w:rsid w:val="004C2E28"/>
    <w:rsid w:val="004C4B24"/>
    <w:rsid w:val="004C4DAA"/>
    <w:rsid w:val="004D28C8"/>
    <w:rsid w:val="004D4290"/>
    <w:rsid w:val="004D5118"/>
    <w:rsid w:val="004D52E0"/>
    <w:rsid w:val="004D5FCC"/>
    <w:rsid w:val="004D65B2"/>
    <w:rsid w:val="004D65B3"/>
    <w:rsid w:val="004E00AB"/>
    <w:rsid w:val="004E137A"/>
    <w:rsid w:val="004E1CF9"/>
    <w:rsid w:val="004E25C0"/>
    <w:rsid w:val="004E4B69"/>
    <w:rsid w:val="004E4D09"/>
    <w:rsid w:val="004E4FF9"/>
    <w:rsid w:val="004E5347"/>
    <w:rsid w:val="004E6541"/>
    <w:rsid w:val="004E73D4"/>
    <w:rsid w:val="004E795A"/>
    <w:rsid w:val="004E7E6B"/>
    <w:rsid w:val="004F136A"/>
    <w:rsid w:val="004F1D20"/>
    <w:rsid w:val="004F2C48"/>
    <w:rsid w:val="004F66AB"/>
    <w:rsid w:val="004F68AB"/>
    <w:rsid w:val="004F6937"/>
    <w:rsid w:val="004F6DA6"/>
    <w:rsid w:val="004F6DD3"/>
    <w:rsid w:val="004F7870"/>
    <w:rsid w:val="005001E5"/>
    <w:rsid w:val="00500539"/>
    <w:rsid w:val="005010C1"/>
    <w:rsid w:val="00501FCE"/>
    <w:rsid w:val="00505A7D"/>
    <w:rsid w:val="00506175"/>
    <w:rsid w:val="00506D08"/>
    <w:rsid w:val="00507905"/>
    <w:rsid w:val="00510F63"/>
    <w:rsid w:val="005110F8"/>
    <w:rsid w:val="005111F9"/>
    <w:rsid w:val="00511563"/>
    <w:rsid w:val="0051179D"/>
    <w:rsid w:val="00512BD0"/>
    <w:rsid w:val="005130A2"/>
    <w:rsid w:val="00514C69"/>
    <w:rsid w:val="00515641"/>
    <w:rsid w:val="00515642"/>
    <w:rsid w:val="00515BE6"/>
    <w:rsid w:val="0051744D"/>
    <w:rsid w:val="0051762A"/>
    <w:rsid w:val="00517BD2"/>
    <w:rsid w:val="0052027F"/>
    <w:rsid w:val="005205E0"/>
    <w:rsid w:val="00520BB5"/>
    <w:rsid w:val="00522151"/>
    <w:rsid w:val="005233A3"/>
    <w:rsid w:val="0052379E"/>
    <w:rsid w:val="00523E70"/>
    <w:rsid w:val="0052454A"/>
    <w:rsid w:val="0052456E"/>
    <w:rsid w:val="0052459E"/>
    <w:rsid w:val="0052730B"/>
    <w:rsid w:val="005302FF"/>
    <w:rsid w:val="00530E01"/>
    <w:rsid w:val="00531065"/>
    <w:rsid w:val="0053108C"/>
    <w:rsid w:val="00531BED"/>
    <w:rsid w:val="00535487"/>
    <w:rsid w:val="00537EEC"/>
    <w:rsid w:val="00540A7A"/>
    <w:rsid w:val="00540EDA"/>
    <w:rsid w:val="00540FEA"/>
    <w:rsid w:val="005422E7"/>
    <w:rsid w:val="00542ED9"/>
    <w:rsid w:val="0054451F"/>
    <w:rsid w:val="00544F8C"/>
    <w:rsid w:val="00545EAE"/>
    <w:rsid w:val="00546EEA"/>
    <w:rsid w:val="00547367"/>
    <w:rsid w:val="00547B89"/>
    <w:rsid w:val="0055037E"/>
    <w:rsid w:val="005504C6"/>
    <w:rsid w:val="00550BAA"/>
    <w:rsid w:val="0055191A"/>
    <w:rsid w:val="00551DC2"/>
    <w:rsid w:val="005530DC"/>
    <w:rsid w:val="00554A37"/>
    <w:rsid w:val="00557662"/>
    <w:rsid w:val="00557789"/>
    <w:rsid w:val="00557F81"/>
    <w:rsid w:val="0056030E"/>
    <w:rsid w:val="005616C1"/>
    <w:rsid w:val="00563ADD"/>
    <w:rsid w:val="00563CF8"/>
    <w:rsid w:val="00565292"/>
    <w:rsid w:val="00566780"/>
    <w:rsid w:val="00570C26"/>
    <w:rsid w:val="00571EC9"/>
    <w:rsid w:val="00572180"/>
    <w:rsid w:val="0057407A"/>
    <w:rsid w:val="00574793"/>
    <w:rsid w:val="0057549C"/>
    <w:rsid w:val="00575A5E"/>
    <w:rsid w:val="00575B25"/>
    <w:rsid w:val="005772F7"/>
    <w:rsid w:val="00582110"/>
    <w:rsid w:val="00583B2C"/>
    <w:rsid w:val="00584CE9"/>
    <w:rsid w:val="0058570E"/>
    <w:rsid w:val="00586689"/>
    <w:rsid w:val="00586868"/>
    <w:rsid w:val="00587081"/>
    <w:rsid w:val="00587EE9"/>
    <w:rsid w:val="0059009E"/>
    <w:rsid w:val="005903D9"/>
    <w:rsid w:val="00592382"/>
    <w:rsid w:val="005930B8"/>
    <w:rsid w:val="005931FD"/>
    <w:rsid w:val="005935C9"/>
    <w:rsid w:val="00595BF6"/>
    <w:rsid w:val="00596F6C"/>
    <w:rsid w:val="005A0284"/>
    <w:rsid w:val="005A130A"/>
    <w:rsid w:val="005A147B"/>
    <w:rsid w:val="005A167B"/>
    <w:rsid w:val="005A17C6"/>
    <w:rsid w:val="005A1FA2"/>
    <w:rsid w:val="005A2327"/>
    <w:rsid w:val="005A276E"/>
    <w:rsid w:val="005A3195"/>
    <w:rsid w:val="005A3CA0"/>
    <w:rsid w:val="005A44B4"/>
    <w:rsid w:val="005A4956"/>
    <w:rsid w:val="005A4BB5"/>
    <w:rsid w:val="005A5B78"/>
    <w:rsid w:val="005A63AD"/>
    <w:rsid w:val="005B00CF"/>
    <w:rsid w:val="005B0611"/>
    <w:rsid w:val="005B11C9"/>
    <w:rsid w:val="005B17A7"/>
    <w:rsid w:val="005B39AD"/>
    <w:rsid w:val="005B3E38"/>
    <w:rsid w:val="005B3E3B"/>
    <w:rsid w:val="005B480F"/>
    <w:rsid w:val="005B491E"/>
    <w:rsid w:val="005B58FE"/>
    <w:rsid w:val="005B5EEB"/>
    <w:rsid w:val="005C0515"/>
    <w:rsid w:val="005C0667"/>
    <w:rsid w:val="005C0A60"/>
    <w:rsid w:val="005C1078"/>
    <w:rsid w:val="005C29B6"/>
    <w:rsid w:val="005C3C82"/>
    <w:rsid w:val="005C45E0"/>
    <w:rsid w:val="005C5904"/>
    <w:rsid w:val="005C7D00"/>
    <w:rsid w:val="005C7EF1"/>
    <w:rsid w:val="005D05B8"/>
    <w:rsid w:val="005D0800"/>
    <w:rsid w:val="005D27C2"/>
    <w:rsid w:val="005D2A37"/>
    <w:rsid w:val="005D4C7A"/>
    <w:rsid w:val="005D5D02"/>
    <w:rsid w:val="005E0AA3"/>
    <w:rsid w:val="005E112A"/>
    <w:rsid w:val="005E1413"/>
    <w:rsid w:val="005E1957"/>
    <w:rsid w:val="005E2B68"/>
    <w:rsid w:val="005E3200"/>
    <w:rsid w:val="005E4329"/>
    <w:rsid w:val="005E5A48"/>
    <w:rsid w:val="005E63F4"/>
    <w:rsid w:val="005E6908"/>
    <w:rsid w:val="005F334B"/>
    <w:rsid w:val="005F473B"/>
    <w:rsid w:val="005F4C39"/>
    <w:rsid w:val="005F5143"/>
    <w:rsid w:val="005F67AA"/>
    <w:rsid w:val="005F683D"/>
    <w:rsid w:val="005F686A"/>
    <w:rsid w:val="00600836"/>
    <w:rsid w:val="0060094B"/>
    <w:rsid w:val="00600E42"/>
    <w:rsid w:val="0060152A"/>
    <w:rsid w:val="00601B44"/>
    <w:rsid w:val="00602B4A"/>
    <w:rsid w:val="00602E3F"/>
    <w:rsid w:val="00603AD1"/>
    <w:rsid w:val="00603E09"/>
    <w:rsid w:val="006060A8"/>
    <w:rsid w:val="006115BD"/>
    <w:rsid w:val="0061404E"/>
    <w:rsid w:val="00615973"/>
    <w:rsid w:val="00615F64"/>
    <w:rsid w:val="00616E84"/>
    <w:rsid w:val="00616EC1"/>
    <w:rsid w:val="00620019"/>
    <w:rsid w:val="0062233E"/>
    <w:rsid w:val="00622869"/>
    <w:rsid w:val="0062373A"/>
    <w:rsid w:val="006240ED"/>
    <w:rsid w:val="00624713"/>
    <w:rsid w:val="0062617B"/>
    <w:rsid w:val="00626E81"/>
    <w:rsid w:val="00627786"/>
    <w:rsid w:val="00630AF9"/>
    <w:rsid w:val="006317FB"/>
    <w:rsid w:val="00631873"/>
    <w:rsid w:val="00632304"/>
    <w:rsid w:val="006365E9"/>
    <w:rsid w:val="00636E93"/>
    <w:rsid w:val="00636EE2"/>
    <w:rsid w:val="00640042"/>
    <w:rsid w:val="00640C94"/>
    <w:rsid w:val="006413B5"/>
    <w:rsid w:val="00641E3E"/>
    <w:rsid w:val="00642132"/>
    <w:rsid w:val="00642926"/>
    <w:rsid w:val="00642B15"/>
    <w:rsid w:val="006444C3"/>
    <w:rsid w:val="00644EA4"/>
    <w:rsid w:val="00645068"/>
    <w:rsid w:val="00646C6C"/>
    <w:rsid w:val="0064725E"/>
    <w:rsid w:val="00647C21"/>
    <w:rsid w:val="00647FF3"/>
    <w:rsid w:val="00650FCF"/>
    <w:rsid w:val="00651723"/>
    <w:rsid w:val="00652E36"/>
    <w:rsid w:val="006540BD"/>
    <w:rsid w:val="00655421"/>
    <w:rsid w:val="0065611C"/>
    <w:rsid w:val="006564C7"/>
    <w:rsid w:val="00656D66"/>
    <w:rsid w:val="00656EFC"/>
    <w:rsid w:val="0065710B"/>
    <w:rsid w:val="006577B7"/>
    <w:rsid w:val="00657A89"/>
    <w:rsid w:val="00660C2B"/>
    <w:rsid w:val="00660F13"/>
    <w:rsid w:val="00661BF5"/>
    <w:rsid w:val="00663BD7"/>
    <w:rsid w:val="00663D37"/>
    <w:rsid w:val="00664037"/>
    <w:rsid w:val="00664E11"/>
    <w:rsid w:val="00664F51"/>
    <w:rsid w:val="006651F0"/>
    <w:rsid w:val="00665AD0"/>
    <w:rsid w:val="0066693A"/>
    <w:rsid w:val="00667789"/>
    <w:rsid w:val="00667C6F"/>
    <w:rsid w:val="006724E9"/>
    <w:rsid w:val="00673059"/>
    <w:rsid w:val="0067448D"/>
    <w:rsid w:val="00674ED3"/>
    <w:rsid w:val="006752E4"/>
    <w:rsid w:val="00675844"/>
    <w:rsid w:val="00676145"/>
    <w:rsid w:val="00676AEB"/>
    <w:rsid w:val="00677F7A"/>
    <w:rsid w:val="0068155D"/>
    <w:rsid w:val="006816B8"/>
    <w:rsid w:val="00682032"/>
    <w:rsid w:val="00683E6C"/>
    <w:rsid w:val="00685B0F"/>
    <w:rsid w:val="006869F4"/>
    <w:rsid w:val="00687647"/>
    <w:rsid w:val="006910FE"/>
    <w:rsid w:val="00692EB9"/>
    <w:rsid w:val="00692F2F"/>
    <w:rsid w:val="006937F1"/>
    <w:rsid w:val="00693F1C"/>
    <w:rsid w:val="006946E0"/>
    <w:rsid w:val="0069478C"/>
    <w:rsid w:val="00694ED9"/>
    <w:rsid w:val="006950A3"/>
    <w:rsid w:val="006950F1"/>
    <w:rsid w:val="006A0EBE"/>
    <w:rsid w:val="006A1402"/>
    <w:rsid w:val="006A2D09"/>
    <w:rsid w:val="006A39E4"/>
    <w:rsid w:val="006A4E26"/>
    <w:rsid w:val="006A507B"/>
    <w:rsid w:val="006A63CC"/>
    <w:rsid w:val="006A7869"/>
    <w:rsid w:val="006B1025"/>
    <w:rsid w:val="006B10FB"/>
    <w:rsid w:val="006B12AB"/>
    <w:rsid w:val="006B14F4"/>
    <w:rsid w:val="006B1D47"/>
    <w:rsid w:val="006B1FCB"/>
    <w:rsid w:val="006B3D7E"/>
    <w:rsid w:val="006B3E2F"/>
    <w:rsid w:val="006B410C"/>
    <w:rsid w:val="006B4FA5"/>
    <w:rsid w:val="006B5CF3"/>
    <w:rsid w:val="006B6013"/>
    <w:rsid w:val="006B649F"/>
    <w:rsid w:val="006B6924"/>
    <w:rsid w:val="006B74F8"/>
    <w:rsid w:val="006B7B79"/>
    <w:rsid w:val="006C1D1C"/>
    <w:rsid w:val="006C2694"/>
    <w:rsid w:val="006C2A6B"/>
    <w:rsid w:val="006C2DA8"/>
    <w:rsid w:val="006C3290"/>
    <w:rsid w:val="006C3C0F"/>
    <w:rsid w:val="006C50C1"/>
    <w:rsid w:val="006C51AD"/>
    <w:rsid w:val="006C56EB"/>
    <w:rsid w:val="006C6910"/>
    <w:rsid w:val="006C7CCB"/>
    <w:rsid w:val="006D08AD"/>
    <w:rsid w:val="006D103A"/>
    <w:rsid w:val="006D104E"/>
    <w:rsid w:val="006D109F"/>
    <w:rsid w:val="006D165F"/>
    <w:rsid w:val="006D18BC"/>
    <w:rsid w:val="006D278B"/>
    <w:rsid w:val="006D5C3C"/>
    <w:rsid w:val="006D6D26"/>
    <w:rsid w:val="006D6ECC"/>
    <w:rsid w:val="006D74BA"/>
    <w:rsid w:val="006D75A4"/>
    <w:rsid w:val="006D771C"/>
    <w:rsid w:val="006E13DA"/>
    <w:rsid w:val="006E15D0"/>
    <w:rsid w:val="006E4847"/>
    <w:rsid w:val="006E5FCD"/>
    <w:rsid w:val="006E6A1D"/>
    <w:rsid w:val="006E6A3A"/>
    <w:rsid w:val="006E6E4D"/>
    <w:rsid w:val="006E7149"/>
    <w:rsid w:val="006E7A01"/>
    <w:rsid w:val="006F19DD"/>
    <w:rsid w:val="006F2942"/>
    <w:rsid w:val="006F4517"/>
    <w:rsid w:val="006F46FF"/>
    <w:rsid w:val="006F4D6D"/>
    <w:rsid w:val="006F4D7D"/>
    <w:rsid w:val="006F6626"/>
    <w:rsid w:val="006F7CA7"/>
    <w:rsid w:val="00700313"/>
    <w:rsid w:val="007005BA"/>
    <w:rsid w:val="007007F0"/>
    <w:rsid w:val="00700A8F"/>
    <w:rsid w:val="00702E92"/>
    <w:rsid w:val="00703878"/>
    <w:rsid w:val="00704732"/>
    <w:rsid w:val="0070540C"/>
    <w:rsid w:val="0070645E"/>
    <w:rsid w:val="00706E71"/>
    <w:rsid w:val="007072A9"/>
    <w:rsid w:val="00712E8C"/>
    <w:rsid w:val="00713FD0"/>
    <w:rsid w:val="0071531C"/>
    <w:rsid w:val="00715D86"/>
    <w:rsid w:val="007200C8"/>
    <w:rsid w:val="00722BCF"/>
    <w:rsid w:val="00722E9A"/>
    <w:rsid w:val="00724785"/>
    <w:rsid w:val="00726938"/>
    <w:rsid w:val="00726A78"/>
    <w:rsid w:val="0072764B"/>
    <w:rsid w:val="00730DFE"/>
    <w:rsid w:val="00731B2A"/>
    <w:rsid w:val="00731E83"/>
    <w:rsid w:val="00732479"/>
    <w:rsid w:val="00733499"/>
    <w:rsid w:val="007367E0"/>
    <w:rsid w:val="007369DD"/>
    <w:rsid w:val="0074017E"/>
    <w:rsid w:val="0074074B"/>
    <w:rsid w:val="00741843"/>
    <w:rsid w:val="00742401"/>
    <w:rsid w:val="007436D9"/>
    <w:rsid w:val="0074519C"/>
    <w:rsid w:val="00746B8C"/>
    <w:rsid w:val="00746DCC"/>
    <w:rsid w:val="00747BB6"/>
    <w:rsid w:val="00750A98"/>
    <w:rsid w:val="00750EE0"/>
    <w:rsid w:val="007517E2"/>
    <w:rsid w:val="00753DF0"/>
    <w:rsid w:val="00754AD9"/>
    <w:rsid w:val="00754B83"/>
    <w:rsid w:val="00755734"/>
    <w:rsid w:val="00756035"/>
    <w:rsid w:val="007567C3"/>
    <w:rsid w:val="00756E60"/>
    <w:rsid w:val="007570F6"/>
    <w:rsid w:val="00760FFA"/>
    <w:rsid w:val="00761FFC"/>
    <w:rsid w:val="0076339D"/>
    <w:rsid w:val="007636B3"/>
    <w:rsid w:val="007647D4"/>
    <w:rsid w:val="00765099"/>
    <w:rsid w:val="00765162"/>
    <w:rsid w:val="00765CD4"/>
    <w:rsid w:val="007667A9"/>
    <w:rsid w:val="007669D1"/>
    <w:rsid w:val="007674AA"/>
    <w:rsid w:val="007675D6"/>
    <w:rsid w:val="0076792C"/>
    <w:rsid w:val="007715CE"/>
    <w:rsid w:val="007727C6"/>
    <w:rsid w:val="00772B7D"/>
    <w:rsid w:val="00772FBE"/>
    <w:rsid w:val="00773103"/>
    <w:rsid w:val="007738A4"/>
    <w:rsid w:val="0077400F"/>
    <w:rsid w:val="0077403F"/>
    <w:rsid w:val="00774195"/>
    <w:rsid w:val="00774CCD"/>
    <w:rsid w:val="007754EF"/>
    <w:rsid w:val="00775652"/>
    <w:rsid w:val="00776686"/>
    <w:rsid w:val="00776BFC"/>
    <w:rsid w:val="0078058B"/>
    <w:rsid w:val="00781124"/>
    <w:rsid w:val="00781D31"/>
    <w:rsid w:val="0078371F"/>
    <w:rsid w:val="007845DB"/>
    <w:rsid w:val="00786EF5"/>
    <w:rsid w:val="007912F1"/>
    <w:rsid w:val="00793326"/>
    <w:rsid w:val="007942B7"/>
    <w:rsid w:val="00794346"/>
    <w:rsid w:val="00794471"/>
    <w:rsid w:val="00796225"/>
    <w:rsid w:val="0079771C"/>
    <w:rsid w:val="007977D3"/>
    <w:rsid w:val="00797D0E"/>
    <w:rsid w:val="007A002B"/>
    <w:rsid w:val="007A00E1"/>
    <w:rsid w:val="007A015A"/>
    <w:rsid w:val="007A055C"/>
    <w:rsid w:val="007A06E7"/>
    <w:rsid w:val="007A0831"/>
    <w:rsid w:val="007A1DAF"/>
    <w:rsid w:val="007A3945"/>
    <w:rsid w:val="007A46FA"/>
    <w:rsid w:val="007A4929"/>
    <w:rsid w:val="007A5277"/>
    <w:rsid w:val="007A62F3"/>
    <w:rsid w:val="007B0BC6"/>
    <w:rsid w:val="007B0FBC"/>
    <w:rsid w:val="007B1328"/>
    <w:rsid w:val="007B199C"/>
    <w:rsid w:val="007B1C6F"/>
    <w:rsid w:val="007B1F43"/>
    <w:rsid w:val="007B459F"/>
    <w:rsid w:val="007B45EF"/>
    <w:rsid w:val="007B46DA"/>
    <w:rsid w:val="007B4914"/>
    <w:rsid w:val="007B4B84"/>
    <w:rsid w:val="007B4BED"/>
    <w:rsid w:val="007B4C25"/>
    <w:rsid w:val="007B525A"/>
    <w:rsid w:val="007B5457"/>
    <w:rsid w:val="007B731F"/>
    <w:rsid w:val="007B76C6"/>
    <w:rsid w:val="007B7AE8"/>
    <w:rsid w:val="007C04F4"/>
    <w:rsid w:val="007C0CE6"/>
    <w:rsid w:val="007C21A9"/>
    <w:rsid w:val="007C2A4D"/>
    <w:rsid w:val="007C474D"/>
    <w:rsid w:val="007C4FEF"/>
    <w:rsid w:val="007C6B00"/>
    <w:rsid w:val="007C7B38"/>
    <w:rsid w:val="007D0E41"/>
    <w:rsid w:val="007D19B7"/>
    <w:rsid w:val="007D44D0"/>
    <w:rsid w:val="007D5D57"/>
    <w:rsid w:val="007D5F0E"/>
    <w:rsid w:val="007D641A"/>
    <w:rsid w:val="007D7AD0"/>
    <w:rsid w:val="007E01B5"/>
    <w:rsid w:val="007E129F"/>
    <w:rsid w:val="007E1A1E"/>
    <w:rsid w:val="007E1E85"/>
    <w:rsid w:val="007E1EE5"/>
    <w:rsid w:val="007E2259"/>
    <w:rsid w:val="007E25B0"/>
    <w:rsid w:val="007E2CAB"/>
    <w:rsid w:val="007E2CF3"/>
    <w:rsid w:val="007E321B"/>
    <w:rsid w:val="007E4822"/>
    <w:rsid w:val="007E5D23"/>
    <w:rsid w:val="007E62EB"/>
    <w:rsid w:val="007E7903"/>
    <w:rsid w:val="007F1B67"/>
    <w:rsid w:val="007F1F7E"/>
    <w:rsid w:val="007F31A4"/>
    <w:rsid w:val="007F4833"/>
    <w:rsid w:val="007F4EFE"/>
    <w:rsid w:val="007F51A3"/>
    <w:rsid w:val="007F62AF"/>
    <w:rsid w:val="007F67BD"/>
    <w:rsid w:val="007F7284"/>
    <w:rsid w:val="008004AA"/>
    <w:rsid w:val="008005D1"/>
    <w:rsid w:val="00801916"/>
    <w:rsid w:val="008021F1"/>
    <w:rsid w:val="00802786"/>
    <w:rsid w:val="00802AD9"/>
    <w:rsid w:val="008037B9"/>
    <w:rsid w:val="00804B65"/>
    <w:rsid w:val="00804C31"/>
    <w:rsid w:val="0080636A"/>
    <w:rsid w:val="00806515"/>
    <w:rsid w:val="008065E7"/>
    <w:rsid w:val="00807064"/>
    <w:rsid w:val="00807E3A"/>
    <w:rsid w:val="00812DE5"/>
    <w:rsid w:val="0081671E"/>
    <w:rsid w:val="00816B1F"/>
    <w:rsid w:val="00817A32"/>
    <w:rsid w:val="00817CC0"/>
    <w:rsid w:val="00817CE8"/>
    <w:rsid w:val="00822781"/>
    <w:rsid w:val="0082371C"/>
    <w:rsid w:val="00824274"/>
    <w:rsid w:val="00824B93"/>
    <w:rsid w:val="00824CAF"/>
    <w:rsid w:val="00825466"/>
    <w:rsid w:val="00827148"/>
    <w:rsid w:val="008303FE"/>
    <w:rsid w:val="00830525"/>
    <w:rsid w:val="008314AB"/>
    <w:rsid w:val="008328F8"/>
    <w:rsid w:val="00835036"/>
    <w:rsid w:val="008350E6"/>
    <w:rsid w:val="008351F5"/>
    <w:rsid w:val="00835C9C"/>
    <w:rsid w:val="0083688C"/>
    <w:rsid w:val="00836918"/>
    <w:rsid w:val="00836979"/>
    <w:rsid w:val="00836AFE"/>
    <w:rsid w:val="008373E6"/>
    <w:rsid w:val="00841321"/>
    <w:rsid w:val="0084175E"/>
    <w:rsid w:val="00841C80"/>
    <w:rsid w:val="00841CA0"/>
    <w:rsid w:val="00842893"/>
    <w:rsid w:val="00842B92"/>
    <w:rsid w:val="00842C55"/>
    <w:rsid w:val="00842EA0"/>
    <w:rsid w:val="00843448"/>
    <w:rsid w:val="008435D2"/>
    <w:rsid w:val="008440BA"/>
    <w:rsid w:val="0084418E"/>
    <w:rsid w:val="00845ABB"/>
    <w:rsid w:val="00845AE1"/>
    <w:rsid w:val="00845AE2"/>
    <w:rsid w:val="008460E3"/>
    <w:rsid w:val="00846456"/>
    <w:rsid w:val="00850246"/>
    <w:rsid w:val="00850771"/>
    <w:rsid w:val="00851161"/>
    <w:rsid w:val="00851A31"/>
    <w:rsid w:val="008520C7"/>
    <w:rsid w:val="00852168"/>
    <w:rsid w:val="008529B5"/>
    <w:rsid w:val="00855636"/>
    <w:rsid w:val="00857EBD"/>
    <w:rsid w:val="00860086"/>
    <w:rsid w:val="00860747"/>
    <w:rsid w:val="00860C55"/>
    <w:rsid w:val="00861413"/>
    <w:rsid w:val="00861C02"/>
    <w:rsid w:val="00861EC8"/>
    <w:rsid w:val="00862296"/>
    <w:rsid w:val="00864EF8"/>
    <w:rsid w:val="00865EDA"/>
    <w:rsid w:val="00866A31"/>
    <w:rsid w:val="00867D0D"/>
    <w:rsid w:val="00870358"/>
    <w:rsid w:val="0087154D"/>
    <w:rsid w:val="008718A8"/>
    <w:rsid w:val="00872F46"/>
    <w:rsid w:val="00873069"/>
    <w:rsid w:val="008730AF"/>
    <w:rsid w:val="00874C23"/>
    <w:rsid w:val="00874C7E"/>
    <w:rsid w:val="00874D3F"/>
    <w:rsid w:val="00876B3F"/>
    <w:rsid w:val="00877CE3"/>
    <w:rsid w:val="00880936"/>
    <w:rsid w:val="00880B60"/>
    <w:rsid w:val="008836B4"/>
    <w:rsid w:val="008845D3"/>
    <w:rsid w:val="008846C1"/>
    <w:rsid w:val="008851A3"/>
    <w:rsid w:val="008854E8"/>
    <w:rsid w:val="00885F93"/>
    <w:rsid w:val="008867AD"/>
    <w:rsid w:val="00890323"/>
    <w:rsid w:val="008909C6"/>
    <w:rsid w:val="00892711"/>
    <w:rsid w:val="00894CBB"/>
    <w:rsid w:val="00894D28"/>
    <w:rsid w:val="00895C23"/>
    <w:rsid w:val="008975DB"/>
    <w:rsid w:val="00897A52"/>
    <w:rsid w:val="008A088E"/>
    <w:rsid w:val="008A1BFD"/>
    <w:rsid w:val="008A3259"/>
    <w:rsid w:val="008A63CA"/>
    <w:rsid w:val="008A7E3A"/>
    <w:rsid w:val="008B50F2"/>
    <w:rsid w:val="008B529F"/>
    <w:rsid w:val="008B5EA7"/>
    <w:rsid w:val="008B6C0F"/>
    <w:rsid w:val="008B7278"/>
    <w:rsid w:val="008C1561"/>
    <w:rsid w:val="008C2737"/>
    <w:rsid w:val="008C35EE"/>
    <w:rsid w:val="008C4173"/>
    <w:rsid w:val="008C4621"/>
    <w:rsid w:val="008C54C4"/>
    <w:rsid w:val="008C5D02"/>
    <w:rsid w:val="008C7333"/>
    <w:rsid w:val="008C7690"/>
    <w:rsid w:val="008C780A"/>
    <w:rsid w:val="008C7E09"/>
    <w:rsid w:val="008D1511"/>
    <w:rsid w:val="008D15B4"/>
    <w:rsid w:val="008D488B"/>
    <w:rsid w:val="008D4A99"/>
    <w:rsid w:val="008D50B9"/>
    <w:rsid w:val="008D55DE"/>
    <w:rsid w:val="008D646D"/>
    <w:rsid w:val="008E05D1"/>
    <w:rsid w:val="008E1371"/>
    <w:rsid w:val="008E1511"/>
    <w:rsid w:val="008E1813"/>
    <w:rsid w:val="008E1F4E"/>
    <w:rsid w:val="008E26E7"/>
    <w:rsid w:val="008E2FE7"/>
    <w:rsid w:val="008E3C6F"/>
    <w:rsid w:val="008E4709"/>
    <w:rsid w:val="008E47A5"/>
    <w:rsid w:val="008E5F56"/>
    <w:rsid w:val="008E7598"/>
    <w:rsid w:val="008F0C60"/>
    <w:rsid w:val="008F0CE1"/>
    <w:rsid w:val="008F0EC4"/>
    <w:rsid w:val="008F2225"/>
    <w:rsid w:val="008F3B04"/>
    <w:rsid w:val="008F422B"/>
    <w:rsid w:val="008F452B"/>
    <w:rsid w:val="008F48EC"/>
    <w:rsid w:val="008F525F"/>
    <w:rsid w:val="008F5290"/>
    <w:rsid w:val="008F584F"/>
    <w:rsid w:val="008F6B2E"/>
    <w:rsid w:val="008F7D57"/>
    <w:rsid w:val="00900158"/>
    <w:rsid w:val="009006E1"/>
    <w:rsid w:val="009019CD"/>
    <w:rsid w:val="00901C84"/>
    <w:rsid w:val="00901CD7"/>
    <w:rsid w:val="00902FA3"/>
    <w:rsid w:val="00903366"/>
    <w:rsid w:val="00903A65"/>
    <w:rsid w:val="00903C93"/>
    <w:rsid w:val="009048A7"/>
    <w:rsid w:val="00905506"/>
    <w:rsid w:val="00906A3A"/>
    <w:rsid w:val="00906BB1"/>
    <w:rsid w:val="0090722B"/>
    <w:rsid w:val="00907ADC"/>
    <w:rsid w:val="00910B13"/>
    <w:rsid w:val="00910CD9"/>
    <w:rsid w:val="009141CD"/>
    <w:rsid w:val="00914303"/>
    <w:rsid w:val="00914322"/>
    <w:rsid w:val="00914997"/>
    <w:rsid w:val="00914DC6"/>
    <w:rsid w:val="00915407"/>
    <w:rsid w:val="009154F5"/>
    <w:rsid w:val="00917169"/>
    <w:rsid w:val="00917C0C"/>
    <w:rsid w:val="00917CA0"/>
    <w:rsid w:val="00921339"/>
    <w:rsid w:val="0092169F"/>
    <w:rsid w:val="00921C95"/>
    <w:rsid w:val="00922329"/>
    <w:rsid w:val="00922DA4"/>
    <w:rsid w:val="00923DB3"/>
    <w:rsid w:val="00924708"/>
    <w:rsid w:val="00924ABB"/>
    <w:rsid w:val="00925E37"/>
    <w:rsid w:val="0092621E"/>
    <w:rsid w:val="0092624A"/>
    <w:rsid w:val="0092719A"/>
    <w:rsid w:val="009273DE"/>
    <w:rsid w:val="00930DBD"/>
    <w:rsid w:val="0093155F"/>
    <w:rsid w:val="00932182"/>
    <w:rsid w:val="00932360"/>
    <w:rsid w:val="009324F2"/>
    <w:rsid w:val="00932522"/>
    <w:rsid w:val="00932F29"/>
    <w:rsid w:val="0093625D"/>
    <w:rsid w:val="009367A9"/>
    <w:rsid w:val="0093760B"/>
    <w:rsid w:val="0094032F"/>
    <w:rsid w:val="0094066E"/>
    <w:rsid w:val="009419A3"/>
    <w:rsid w:val="00941A48"/>
    <w:rsid w:val="009426EC"/>
    <w:rsid w:val="00942853"/>
    <w:rsid w:val="009454B7"/>
    <w:rsid w:val="0094728C"/>
    <w:rsid w:val="009509C3"/>
    <w:rsid w:val="0095120E"/>
    <w:rsid w:val="00952235"/>
    <w:rsid w:val="00953BAC"/>
    <w:rsid w:val="00955D09"/>
    <w:rsid w:val="0095628A"/>
    <w:rsid w:val="00956951"/>
    <w:rsid w:val="00957771"/>
    <w:rsid w:val="00960F8B"/>
    <w:rsid w:val="009629AB"/>
    <w:rsid w:val="00965611"/>
    <w:rsid w:val="0096694D"/>
    <w:rsid w:val="009669C0"/>
    <w:rsid w:val="0096748B"/>
    <w:rsid w:val="00970CCF"/>
    <w:rsid w:val="00970F6D"/>
    <w:rsid w:val="00972CD6"/>
    <w:rsid w:val="0097388B"/>
    <w:rsid w:val="009746B4"/>
    <w:rsid w:val="00974A54"/>
    <w:rsid w:val="00975E40"/>
    <w:rsid w:val="009761F2"/>
    <w:rsid w:val="009764C7"/>
    <w:rsid w:val="00976DC0"/>
    <w:rsid w:val="0097729F"/>
    <w:rsid w:val="00977772"/>
    <w:rsid w:val="0097781A"/>
    <w:rsid w:val="00977830"/>
    <w:rsid w:val="00977B75"/>
    <w:rsid w:val="0098098E"/>
    <w:rsid w:val="00981134"/>
    <w:rsid w:val="00981B08"/>
    <w:rsid w:val="0098294C"/>
    <w:rsid w:val="009835CF"/>
    <w:rsid w:val="00983BFE"/>
    <w:rsid w:val="00984068"/>
    <w:rsid w:val="009842BA"/>
    <w:rsid w:val="00987C0D"/>
    <w:rsid w:val="00990C60"/>
    <w:rsid w:val="009920E2"/>
    <w:rsid w:val="009936BD"/>
    <w:rsid w:val="00995EF1"/>
    <w:rsid w:val="009A0A43"/>
    <w:rsid w:val="009A1E0E"/>
    <w:rsid w:val="009A57E6"/>
    <w:rsid w:val="009A5E09"/>
    <w:rsid w:val="009B0B48"/>
    <w:rsid w:val="009B0C49"/>
    <w:rsid w:val="009B1917"/>
    <w:rsid w:val="009B21CF"/>
    <w:rsid w:val="009B2567"/>
    <w:rsid w:val="009B2FEB"/>
    <w:rsid w:val="009B43C8"/>
    <w:rsid w:val="009B520E"/>
    <w:rsid w:val="009B6231"/>
    <w:rsid w:val="009B774D"/>
    <w:rsid w:val="009B7DEE"/>
    <w:rsid w:val="009C06F8"/>
    <w:rsid w:val="009C0B80"/>
    <w:rsid w:val="009C2717"/>
    <w:rsid w:val="009C4D5F"/>
    <w:rsid w:val="009C51CE"/>
    <w:rsid w:val="009C6137"/>
    <w:rsid w:val="009C6A6B"/>
    <w:rsid w:val="009D1ED5"/>
    <w:rsid w:val="009D2344"/>
    <w:rsid w:val="009D343E"/>
    <w:rsid w:val="009D3CBB"/>
    <w:rsid w:val="009D4CC3"/>
    <w:rsid w:val="009D523F"/>
    <w:rsid w:val="009D541E"/>
    <w:rsid w:val="009D73D8"/>
    <w:rsid w:val="009E169E"/>
    <w:rsid w:val="009E3075"/>
    <w:rsid w:val="009E3EB2"/>
    <w:rsid w:val="009E44E2"/>
    <w:rsid w:val="009E5BEE"/>
    <w:rsid w:val="009E5FC2"/>
    <w:rsid w:val="009E651E"/>
    <w:rsid w:val="009E66C7"/>
    <w:rsid w:val="009E67FE"/>
    <w:rsid w:val="009E7267"/>
    <w:rsid w:val="009E794F"/>
    <w:rsid w:val="009F0A4A"/>
    <w:rsid w:val="009F1334"/>
    <w:rsid w:val="009F1526"/>
    <w:rsid w:val="009F225F"/>
    <w:rsid w:val="009F3342"/>
    <w:rsid w:val="009F3C8B"/>
    <w:rsid w:val="009F44F4"/>
    <w:rsid w:val="009F4A79"/>
    <w:rsid w:val="009F4EE3"/>
    <w:rsid w:val="009F5701"/>
    <w:rsid w:val="009F66B3"/>
    <w:rsid w:val="00A00785"/>
    <w:rsid w:val="00A02FF6"/>
    <w:rsid w:val="00A03CFE"/>
    <w:rsid w:val="00A04E17"/>
    <w:rsid w:val="00A05BDB"/>
    <w:rsid w:val="00A07806"/>
    <w:rsid w:val="00A10116"/>
    <w:rsid w:val="00A116EC"/>
    <w:rsid w:val="00A11F31"/>
    <w:rsid w:val="00A13582"/>
    <w:rsid w:val="00A14A50"/>
    <w:rsid w:val="00A15436"/>
    <w:rsid w:val="00A155F3"/>
    <w:rsid w:val="00A16A01"/>
    <w:rsid w:val="00A16ACA"/>
    <w:rsid w:val="00A20193"/>
    <w:rsid w:val="00A20AEC"/>
    <w:rsid w:val="00A21596"/>
    <w:rsid w:val="00A21E12"/>
    <w:rsid w:val="00A22BD3"/>
    <w:rsid w:val="00A243A2"/>
    <w:rsid w:val="00A25406"/>
    <w:rsid w:val="00A2574C"/>
    <w:rsid w:val="00A25BCA"/>
    <w:rsid w:val="00A308FC"/>
    <w:rsid w:val="00A30B59"/>
    <w:rsid w:val="00A31AF3"/>
    <w:rsid w:val="00A32460"/>
    <w:rsid w:val="00A36369"/>
    <w:rsid w:val="00A41B17"/>
    <w:rsid w:val="00A4291C"/>
    <w:rsid w:val="00A42A30"/>
    <w:rsid w:val="00A438B5"/>
    <w:rsid w:val="00A43EC1"/>
    <w:rsid w:val="00A441E5"/>
    <w:rsid w:val="00A45654"/>
    <w:rsid w:val="00A4779C"/>
    <w:rsid w:val="00A47DC5"/>
    <w:rsid w:val="00A50BF6"/>
    <w:rsid w:val="00A52668"/>
    <w:rsid w:val="00A52AC9"/>
    <w:rsid w:val="00A53D0E"/>
    <w:rsid w:val="00A541EC"/>
    <w:rsid w:val="00A549C8"/>
    <w:rsid w:val="00A54CEB"/>
    <w:rsid w:val="00A55799"/>
    <w:rsid w:val="00A55BF0"/>
    <w:rsid w:val="00A57589"/>
    <w:rsid w:val="00A6052F"/>
    <w:rsid w:val="00A607B2"/>
    <w:rsid w:val="00A60C4B"/>
    <w:rsid w:val="00A6181E"/>
    <w:rsid w:val="00A6270D"/>
    <w:rsid w:val="00A62D00"/>
    <w:rsid w:val="00A6321A"/>
    <w:rsid w:val="00A63288"/>
    <w:rsid w:val="00A64910"/>
    <w:rsid w:val="00A64B43"/>
    <w:rsid w:val="00A65068"/>
    <w:rsid w:val="00A66DA4"/>
    <w:rsid w:val="00A6768C"/>
    <w:rsid w:val="00A70B62"/>
    <w:rsid w:val="00A710C8"/>
    <w:rsid w:val="00A72736"/>
    <w:rsid w:val="00A72BDD"/>
    <w:rsid w:val="00A74855"/>
    <w:rsid w:val="00A74FF4"/>
    <w:rsid w:val="00A75143"/>
    <w:rsid w:val="00A76CE4"/>
    <w:rsid w:val="00A80D2B"/>
    <w:rsid w:val="00A82779"/>
    <w:rsid w:val="00A83079"/>
    <w:rsid w:val="00A83C4C"/>
    <w:rsid w:val="00A84599"/>
    <w:rsid w:val="00A84656"/>
    <w:rsid w:val="00A86143"/>
    <w:rsid w:val="00A861F7"/>
    <w:rsid w:val="00A87BD7"/>
    <w:rsid w:val="00A91B65"/>
    <w:rsid w:val="00A92ADA"/>
    <w:rsid w:val="00A92D2D"/>
    <w:rsid w:val="00A9321D"/>
    <w:rsid w:val="00A93733"/>
    <w:rsid w:val="00A94154"/>
    <w:rsid w:val="00A94C8F"/>
    <w:rsid w:val="00A96841"/>
    <w:rsid w:val="00A978E0"/>
    <w:rsid w:val="00AA00EA"/>
    <w:rsid w:val="00AA0FFF"/>
    <w:rsid w:val="00AA1C6A"/>
    <w:rsid w:val="00AA2B4A"/>
    <w:rsid w:val="00AA2D51"/>
    <w:rsid w:val="00AA2FCC"/>
    <w:rsid w:val="00AA324E"/>
    <w:rsid w:val="00AA3A99"/>
    <w:rsid w:val="00AA3C15"/>
    <w:rsid w:val="00AA3FD8"/>
    <w:rsid w:val="00AA43AB"/>
    <w:rsid w:val="00AA6A72"/>
    <w:rsid w:val="00AA79A1"/>
    <w:rsid w:val="00AA7C04"/>
    <w:rsid w:val="00AB0F45"/>
    <w:rsid w:val="00AB16B9"/>
    <w:rsid w:val="00AB1AA6"/>
    <w:rsid w:val="00AB29A9"/>
    <w:rsid w:val="00AB2BB5"/>
    <w:rsid w:val="00AB514B"/>
    <w:rsid w:val="00AB66D9"/>
    <w:rsid w:val="00AC115F"/>
    <w:rsid w:val="00AC131D"/>
    <w:rsid w:val="00AC171F"/>
    <w:rsid w:val="00AC2256"/>
    <w:rsid w:val="00AC52A2"/>
    <w:rsid w:val="00AC5F0B"/>
    <w:rsid w:val="00AC5F6D"/>
    <w:rsid w:val="00AC6B41"/>
    <w:rsid w:val="00AC6FA1"/>
    <w:rsid w:val="00AD1D4E"/>
    <w:rsid w:val="00AD2A96"/>
    <w:rsid w:val="00AD2EFB"/>
    <w:rsid w:val="00AD2F7A"/>
    <w:rsid w:val="00AD3152"/>
    <w:rsid w:val="00AD3475"/>
    <w:rsid w:val="00AD5B78"/>
    <w:rsid w:val="00AD6FC9"/>
    <w:rsid w:val="00AE0D76"/>
    <w:rsid w:val="00AE31E9"/>
    <w:rsid w:val="00AE38D0"/>
    <w:rsid w:val="00AE3C15"/>
    <w:rsid w:val="00AE46AC"/>
    <w:rsid w:val="00AF0506"/>
    <w:rsid w:val="00AF10A3"/>
    <w:rsid w:val="00AF1BEF"/>
    <w:rsid w:val="00AF1DC0"/>
    <w:rsid w:val="00AF2048"/>
    <w:rsid w:val="00AF4909"/>
    <w:rsid w:val="00AF4AC9"/>
    <w:rsid w:val="00AF4B7D"/>
    <w:rsid w:val="00AF55FA"/>
    <w:rsid w:val="00AF6189"/>
    <w:rsid w:val="00AF6B4E"/>
    <w:rsid w:val="00AF6BCD"/>
    <w:rsid w:val="00AF6F83"/>
    <w:rsid w:val="00AF79A5"/>
    <w:rsid w:val="00B00063"/>
    <w:rsid w:val="00B0050F"/>
    <w:rsid w:val="00B00C1A"/>
    <w:rsid w:val="00B01598"/>
    <w:rsid w:val="00B017BF"/>
    <w:rsid w:val="00B023D8"/>
    <w:rsid w:val="00B0337B"/>
    <w:rsid w:val="00B04347"/>
    <w:rsid w:val="00B0499B"/>
    <w:rsid w:val="00B04AD5"/>
    <w:rsid w:val="00B07CA0"/>
    <w:rsid w:val="00B07F0A"/>
    <w:rsid w:val="00B10C48"/>
    <w:rsid w:val="00B113F4"/>
    <w:rsid w:val="00B11698"/>
    <w:rsid w:val="00B11F94"/>
    <w:rsid w:val="00B12744"/>
    <w:rsid w:val="00B13021"/>
    <w:rsid w:val="00B1533D"/>
    <w:rsid w:val="00B1677F"/>
    <w:rsid w:val="00B17566"/>
    <w:rsid w:val="00B1788B"/>
    <w:rsid w:val="00B20990"/>
    <w:rsid w:val="00B21478"/>
    <w:rsid w:val="00B21C28"/>
    <w:rsid w:val="00B22675"/>
    <w:rsid w:val="00B232FA"/>
    <w:rsid w:val="00B23BBF"/>
    <w:rsid w:val="00B2483F"/>
    <w:rsid w:val="00B25D25"/>
    <w:rsid w:val="00B25F58"/>
    <w:rsid w:val="00B27CF7"/>
    <w:rsid w:val="00B27EF5"/>
    <w:rsid w:val="00B319EB"/>
    <w:rsid w:val="00B31F88"/>
    <w:rsid w:val="00B32428"/>
    <w:rsid w:val="00B33140"/>
    <w:rsid w:val="00B33979"/>
    <w:rsid w:val="00B34029"/>
    <w:rsid w:val="00B35348"/>
    <w:rsid w:val="00B371A5"/>
    <w:rsid w:val="00B40782"/>
    <w:rsid w:val="00B41583"/>
    <w:rsid w:val="00B42225"/>
    <w:rsid w:val="00B4300E"/>
    <w:rsid w:val="00B43402"/>
    <w:rsid w:val="00B43F82"/>
    <w:rsid w:val="00B4498C"/>
    <w:rsid w:val="00B44D87"/>
    <w:rsid w:val="00B45B88"/>
    <w:rsid w:val="00B46F6A"/>
    <w:rsid w:val="00B46FB3"/>
    <w:rsid w:val="00B518A3"/>
    <w:rsid w:val="00B56176"/>
    <w:rsid w:val="00B5657D"/>
    <w:rsid w:val="00B6048C"/>
    <w:rsid w:val="00B62195"/>
    <w:rsid w:val="00B625C1"/>
    <w:rsid w:val="00B62789"/>
    <w:rsid w:val="00B65AD3"/>
    <w:rsid w:val="00B672AD"/>
    <w:rsid w:val="00B7036B"/>
    <w:rsid w:val="00B7142B"/>
    <w:rsid w:val="00B71A72"/>
    <w:rsid w:val="00B72B5E"/>
    <w:rsid w:val="00B73B10"/>
    <w:rsid w:val="00B73D18"/>
    <w:rsid w:val="00B7443E"/>
    <w:rsid w:val="00B74F23"/>
    <w:rsid w:val="00B7646B"/>
    <w:rsid w:val="00B76E71"/>
    <w:rsid w:val="00B77354"/>
    <w:rsid w:val="00B80127"/>
    <w:rsid w:val="00B80146"/>
    <w:rsid w:val="00B804DD"/>
    <w:rsid w:val="00B83375"/>
    <w:rsid w:val="00B83A0E"/>
    <w:rsid w:val="00B8711C"/>
    <w:rsid w:val="00B876C6"/>
    <w:rsid w:val="00B879A8"/>
    <w:rsid w:val="00B90C04"/>
    <w:rsid w:val="00B92749"/>
    <w:rsid w:val="00B943D7"/>
    <w:rsid w:val="00B97262"/>
    <w:rsid w:val="00B97417"/>
    <w:rsid w:val="00BA13C1"/>
    <w:rsid w:val="00BA24AA"/>
    <w:rsid w:val="00BA29CA"/>
    <w:rsid w:val="00BA3C46"/>
    <w:rsid w:val="00BA4B87"/>
    <w:rsid w:val="00BA5656"/>
    <w:rsid w:val="00BA748E"/>
    <w:rsid w:val="00BB0E43"/>
    <w:rsid w:val="00BB0F99"/>
    <w:rsid w:val="00BB18A7"/>
    <w:rsid w:val="00BB25C7"/>
    <w:rsid w:val="00BB2D75"/>
    <w:rsid w:val="00BB3D96"/>
    <w:rsid w:val="00BB5256"/>
    <w:rsid w:val="00BB5975"/>
    <w:rsid w:val="00BB7DED"/>
    <w:rsid w:val="00BC0645"/>
    <w:rsid w:val="00BC19E5"/>
    <w:rsid w:val="00BC2553"/>
    <w:rsid w:val="00BC35AE"/>
    <w:rsid w:val="00BC3932"/>
    <w:rsid w:val="00BC584B"/>
    <w:rsid w:val="00BC5B8C"/>
    <w:rsid w:val="00BC6056"/>
    <w:rsid w:val="00BC7D6F"/>
    <w:rsid w:val="00BD0595"/>
    <w:rsid w:val="00BD0B25"/>
    <w:rsid w:val="00BD0FCC"/>
    <w:rsid w:val="00BD186E"/>
    <w:rsid w:val="00BD1B96"/>
    <w:rsid w:val="00BD1E04"/>
    <w:rsid w:val="00BD2F04"/>
    <w:rsid w:val="00BD3622"/>
    <w:rsid w:val="00BD4842"/>
    <w:rsid w:val="00BD6556"/>
    <w:rsid w:val="00BD67C8"/>
    <w:rsid w:val="00BD6AEC"/>
    <w:rsid w:val="00BD6F18"/>
    <w:rsid w:val="00BD6FD6"/>
    <w:rsid w:val="00BD7443"/>
    <w:rsid w:val="00BD7F1E"/>
    <w:rsid w:val="00BE1F3B"/>
    <w:rsid w:val="00BE3366"/>
    <w:rsid w:val="00BE534F"/>
    <w:rsid w:val="00BE5CAD"/>
    <w:rsid w:val="00BE60B3"/>
    <w:rsid w:val="00BE6392"/>
    <w:rsid w:val="00BE71FB"/>
    <w:rsid w:val="00BF28CF"/>
    <w:rsid w:val="00BF2B2E"/>
    <w:rsid w:val="00BF361D"/>
    <w:rsid w:val="00BF3785"/>
    <w:rsid w:val="00BF3F9E"/>
    <w:rsid w:val="00BF5144"/>
    <w:rsid w:val="00BF55DF"/>
    <w:rsid w:val="00BF583F"/>
    <w:rsid w:val="00BF69A7"/>
    <w:rsid w:val="00BF735E"/>
    <w:rsid w:val="00BF79FC"/>
    <w:rsid w:val="00BF7E30"/>
    <w:rsid w:val="00C00E5E"/>
    <w:rsid w:val="00C02065"/>
    <w:rsid w:val="00C049C2"/>
    <w:rsid w:val="00C04EC1"/>
    <w:rsid w:val="00C066E8"/>
    <w:rsid w:val="00C06DFC"/>
    <w:rsid w:val="00C10F80"/>
    <w:rsid w:val="00C11AE0"/>
    <w:rsid w:val="00C12116"/>
    <w:rsid w:val="00C12B36"/>
    <w:rsid w:val="00C13FE3"/>
    <w:rsid w:val="00C1488D"/>
    <w:rsid w:val="00C17BDD"/>
    <w:rsid w:val="00C21943"/>
    <w:rsid w:val="00C2196A"/>
    <w:rsid w:val="00C2214E"/>
    <w:rsid w:val="00C23AB3"/>
    <w:rsid w:val="00C24413"/>
    <w:rsid w:val="00C25A45"/>
    <w:rsid w:val="00C25E71"/>
    <w:rsid w:val="00C26489"/>
    <w:rsid w:val="00C26A7D"/>
    <w:rsid w:val="00C26B35"/>
    <w:rsid w:val="00C2704D"/>
    <w:rsid w:val="00C2750D"/>
    <w:rsid w:val="00C276BB"/>
    <w:rsid w:val="00C3013C"/>
    <w:rsid w:val="00C3062B"/>
    <w:rsid w:val="00C327A9"/>
    <w:rsid w:val="00C34841"/>
    <w:rsid w:val="00C35108"/>
    <w:rsid w:val="00C35450"/>
    <w:rsid w:val="00C3628B"/>
    <w:rsid w:val="00C37E12"/>
    <w:rsid w:val="00C4005E"/>
    <w:rsid w:val="00C417EA"/>
    <w:rsid w:val="00C41EF2"/>
    <w:rsid w:val="00C42E12"/>
    <w:rsid w:val="00C42E7C"/>
    <w:rsid w:val="00C43B8B"/>
    <w:rsid w:val="00C4695D"/>
    <w:rsid w:val="00C47425"/>
    <w:rsid w:val="00C5146D"/>
    <w:rsid w:val="00C53223"/>
    <w:rsid w:val="00C53BA6"/>
    <w:rsid w:val="00C54477"/>
    <w:rsid w:val="00C572BE"/>
    <w:rsid w:val="00C60550"/>
    <w:rsid w:val="00C60BA2"/>
    <w:rsid w:val="00C6222F"/>
    <w:rsid w:val="00C62C58"/>
    <w:rsid w:val="00C64E6F"/>
    <w:rsid w:val="00C651AA"/>
    <w:rsid w:val="00C65536"/>
    <w:rsid w:val="00C65A52"/>
    <w:rsid w:val="00C668FD"/>
    <w:rsid w:val="00C672EF"/>
    <w:rsid w:val="00C709A4"/>
    <w:rsid w:val="00C72C57"/>
    <w:rsid w:val="00C72D80"/>
    <w:rsid w:val="00C72F13"/>
    <w:rsid w:val="00C739A9"/>
    <w:rsid w:val="00C73AC9"/>
    <w:rsid w:val="00C73DFF"/>
    <w:rsid w:val="00C7488B"/>
    <w:rsid w:val="00C74E79"/>
    <w:rsid w:val="00C75D1C"/>
    <w:rsid w:val="00C77B33"/>
    <w:rsid w:val="00C80D28"/>
    <w:rsid w:val="00C84D5B"/>
    <w:rsid w:val="00C851E9"/>
    <w:rsid w:val="00C85741"/>
    <w:rsid w:val="00C85A3B"/>
    <w:rsid w:val="00C85AC5"/>
    <w:rsid w:val="00C85F85"/>
    <w:rsid w:val="00C86077"/>
    <w:rsid w:val="00C87CCC"/>
    <w:rsid w:val="00C87DAA"/>
    <w:rsid w:val="00C90774"/>
    <w:rsid w:val="00C90B09"/>
    <w:rsid w:val="00C91772"/>
    <w:rsid w:val="00C91AE6"/>
    <w:rsid w:val="00C92000"/>
    <w:rsid w:val="00C923F0"/>
    <w:rsid w:val="00C95670"/>
    <w:rsid w:val="00C95940"/>
    <w:rsid w:val="00C97296"/>
    <w:rsid w:val="00CA06ED"/>
    <w:rsid w:val="00CA0AD9"/>
    <w:rsid w:val="00CA1438"/>
    <w:rsid w:val="00CA1EE2"/>
    <w:rsid w:val="00CA1F2E"/>
    <w:rsid w:val="00CA2696"/>
    <w:rsid w:val="00CA26B4"/>
    <w:rsid w:val="00CA3B8C"/>
    <w:rsid w:val="00CA3E97"/>
    <w:rsid w:val="00CA6AC9"/>
    <w:rsid w:val="00CA6DE1"/>
    <w:rsid w:val="00CA7199"/>
    <w:rsid w:val="00CB03CE"/>
    <w:rsid w:val="00CB0D98"/>
    <w:rsid w:val="00CB1572"/>
    <w:rsid w:val="00CB19BC"/>
    <w:rsid w:val="00CB32BD"/>
    <w:rsid w:val="00CB3BD7"/>
    <w:rsid w:val="00CB4658"/>
    <w:rsid w:val="00CB5C6F"/>
    <w:rsid w:val="00CB6274"/>
    <w:rsid w:val="00CB71C8"/>
    <w:rsid w:val="00CB7FFC"/>
    <w:rsid w:val="00CC0BAE"/>
    <w:rsid w:val="00CC1770"/>
    <w:rsid w:val="00CC2A04"/>
    <w:rsid w:val="00CC300A"/>
    <w:rsid w:val="00CC4419"/>
    <w:rsid w:val="00CC4B35"/>
    <w:rsid w:val="00CC4BFA"/>
    <w:rsid w:val="00CC5596"/>
    <w:rsid w:val="00CC6C23"/>
    <w:rsid w:val="00CC72D2"/>
    <w:rsid w:val="00CD1148"/>
    <w:rsid w:val="00CD17CC"/>
    <w:rsid w:val="00CD180C"/>
    <w:rsid w:val="00CD2F34"/>
    <w:rsid w:val="00CD3ABF"/>
    <w:rsid w:val="00CD5AF5"/>
    <w:rsid w:val="00CD65D2"/>
    <w:rsid w:val="00CD7008"/>
    <w:rsid w:val="00CD7C3A"/>
    <w:rsid w:val="00CE01BF"/>
    <w:rsid w:val="00CE11BC"/>
    <w:rsid w:val="00CE45C4"/>
    <w:rsid w:val="00CE4882"/>
    <w:rsid w:val="00CE5E56"/>
    <w:rsid w:val="00CE7010"/>
    <w:rsid w:val="00CE74BA"/>
    <w:rsid w:val="00CF0EEC"/>
    <w:rsid w:val="00CF1855"/>
    <w:rsid w:val="00CF23D6"/>
    <w:rsid w:val="00CF4C43"/>
    <w:rsid w:val="00D01BB7"/>
    <w:rsid w:val="00D0208E"/>
    <w:rsid w:val="00D03108"/>
    <w:rsid w:val="00D03162"/>
    <w:rsid w:val="00D03F6B"/>
    <w:rsid w:val="00D0499E"/>
    <w:rsid w:val="00D05A3B"/>
    <w:rsid w:val="00D06032"/>
    <w:rsid w:val="00D10576"/>
    <w:rsid w:val="00D110A9"/>
    <w:rsid w:val="00D11C64"/>
    <w:rsid w:val="00D12BAA"/>
    <w:rsid w:val="00D1493A"/>
    <w:rsid w:val="00D167D4"/>
    <w:rsid w:val="00D16A99"/>
    <w:rsid w:val="00D206D5"/>
    <w:rsid w:val="00D233BE"/>
    <w:rsid w:val="00D244F3"/>
    <w:rsid w:val="00D2476E"/>
    <w:rsid w:val="00D2502C"/>
    <w:rsid w:val="00D260DC"/>
    <w:rsid w:val="00D30AC3"/>
    <w:rsid w:val="00D30ED1"/>
    <w:rsid w:val="00D30F6E"/>
    <w:rsid w:val="00D31256"/>
    <w:rsid w:val="00D31748"/>
    <w:rsid w:val="00D34A4D"/>
    <w:rsid w:val="00D3515F"/>
    <w:rsid w:val="00D36D43"/>
    <w:rsid w:val="00D36F2A"/>
    <w:rsid w:val="00D375BB"/>
    <w:rsid w:val="00D37F95"/>
    <w:rsid w:val="00D37FC8"/>
    <w:rsid w:val="00D41583"/>
    <w:rsid w:val="00D41DE8"/>
    <w:rsid w:val="00D42B7D"/>
    <w:rsid w:val="00D4428C"/>
    <w:rsid w:val="00D45FAF"/>
    <w:rsid w:val="00D466AF"/>
    <w:rsid w:val="00D47152"/>
    <w:rsid w:val="00D471F9"/>
    <w:rsid w:val="00D50978"/>
    <w:rsid w:val="00D510E7"/>
    <w:rsid w:val="00D51E27"/>
    <w:rsid w:val="00D52302"/>
    <w:rsid w:val="00D5351D"/>
    <w:rsid w:val="00D541DF"/>
    <w:rsid w:val="00D54B63"/>
    <w:rsid w:val="00D55062"/>
    <w:rsid w:val="00D55E94"/>
    <w:rsid w:val="00D56436"/>
    <w:rsid w:val="00D56702"/>
    <w:rsid w:val="00D56DF4"/>
    <w:rsid w:val="00D56E49"/>
    <w:rsid w:val="00D60FC2"/>
    <w:rsid w:val="00D6194F"/>
    <w:rsid w:val="00D61C2C"/>
    <w:rsid w:val="00D61FCC"/>
    <w:rsid w:val="00D6268C"/>
    <w:rsid w:val="00D62A20"/>
    <w:rsid w:val="00D63BFA"/>
    <w:rsid w:val="00D67C0F"/>
    <w:rsid w:val="00D67F59"/>
    <w:rsid w:val="00D67F74"/>
    <w:rsid w:val="00D67F8C"/>
    <w:rsid w:val="00D7242F"/>
    <w:rsid w:val="00D737BA"/>
    <w:rsid w:val="00D74CEE"/>
    <w:rsid w:val="00D7516D"/>
    <w:rsid w:val="00D751E5"/>
    <w:rsid w:val="00D753CC"/>
    <w:rsid w:val="00D76513"/>
    <w:rsid w:val="00D769A3"/>
    <w:rsid w:val="00D7710A"/>
    <w:rsid w:val="00D80D7D"/>
    <w:rsid w:val="00D811F6"/>
    <w:rsid w:val="00D81E7A"/>
    <w:rsid w:val="00D82AA6"/>
    <w:rsid w:val="00D832AE"/>
    <w:rsid w:val="00D8373F"/>
    <w:rsid w:val="00D8407B"/>
    <w:rsid w:val="00D84692"/>
    <w:rsid w:val="00D84F89"/>
    <w:rsid w:val="00D85347"/>
    <w:rsid w:val="00D858A3"/>
    <w:rsid w:val="00D85FE7"/>
    <w:rsid w:val="00D878F7"/>
    <w:rsid w:val="00D87BCF"/>
    <w:rsid w:val="00D87BE3"/>
    <w:rsid w:val="00D90260"/>
    <w:rsid w:val="00D9261C"/>
    <w:rsid w:val="00D94E20"/>
    <w:rsid w:val="00D95459"/>
    <w:rsid w:val="00D96611"/>
    <w:rsid w:val="00D970A0"/>
    <w:rsid w:val="00D9755F"/>
    <w:rsid w:val="00D97A81"/>
    <w:rsid w:val="00D97C87"/>
    <w:rsid w:val="00DA1275"/>
    <w:rsid w:val="00DA165D"/>
    <w:rsid w:val="00DA2FBA"/>
    <w:rsid w:val="00DA3F0B"/>
    <w:rsid w:val="00DA4BCA"/>
    <w:rsid w:val="00DA5FCD"/>
    <w:rsid w:val="00DA6381"/>
    <w:rsid w:val="00DA6D2E"/>
    <w:rsid w:val="00DA7198"/>
    <w:rsid w:val="00DA73AB"/>
    <w:rsid w:val="00DB001D"/>
    <w:rsid w:val="00DB0870"/>
    <w:rsid w:val="00DB1969"/>
    <w:rsid w:val="00DB26DB"/>
    <w:rsid w:val="00DB31B4"/>
    <w:rsid w:val="00DB341E"/>
    <w:rsid w:val="00DB4D97"/>
    <w:rsid w:val="00DB5180"/>
    <w:rsid w:val="00DB58A0"/>
    <w:rsid w:val="00DB6308"/>
    <w:rsid w:val="00DB65BA"/>
    <w:rsid w:val="00DB6E18"/>
    <w:rsid w:val="00DC4241"/>
    <w:rsid w:val="00DC546B"/>
    <w:rsid w:val="00DC5505"/>
    <w:rsid w:val="00DC5533"/>
    <w:rsid w:val="00DC603E"/>
    <w:rsid w:val="00DC60AD"/>
    <w:rsid w:val="00DC674A"/>
    <w:rsid w:val="00DD0170"/>
    <w:rsid w:val="00DD09EE"/>
    <w:rsid w:val="00DD0C5C"/>
    <w:rsid w:val="00DD1320"/>
    <w:rsid w:val="00DD1BC8"/>
    <w:rsid w:val="00DD1C0B"/>
    <w:rsid w:val="00DD48F9"/>
    <w:rsid w:val="00DD4E53"/>
    <w:rsid w:val="00DD4EC6"/>
    <w:rsid w:val="00DD5131"/>
    <w:rsid w:val="00DD5FF6"/>
    <w:rsid w:val="00DD73D5"/>
    <w:rsid w:val="00DD7522"/>
    <w:rsid w:val="00DD78D3"/>
    <w:rsid w:val="00DD7A5C"/>
    <w:rsid w:val="00DD7D86"/>
    <w:rsid w:val="00DE0974"/>
    <w:rsid w:val="00DE105A"/>
    <w:rsid w:val="00DE2267"/>
    <w:rsid w:val="00DE5ECB"/>
    <w:rsid w:val="00DE69F0"/>
    <w:rsid w:val="00DE741D"/>
    <w:rsid w:val="00DE7554"/>
    <w:rsid w:val="00DF174B"/>
    <w:rsid w:val="00DF187D"/>
    <w:rsid w:val="00DF2BB6"/>
    <w:rsid w:val="00DF5036"/>
    <w:rsid w:val="00DF6365"/>
    <w:rsid w:val="00DF7415"/>
    <w:rsid w:val="00DF750A"/>
    <w:rsid w:val="00DF7CF3"/>
    <w:rsid w:val="00DF7F76"/>
    <w:rsid w:val="00E00B2C"/>
    <w:rsid w:val="00E011F6"/>
    <w:rsid w:val="00E01811"/>
    <w:rsid w:val="00E03914"/>
    <w:rsid w:val="00E03AE8"/>
    <w:rsid w:val="00E03BEE"/>
    <w:rsid w:val="00E03CFF"/>
    <w:rsid w:val="00E04032"/>
    <w:rsid w:val="00E07651"/>
    <w:rsid w:val="00E07C2E"/>
    <w:rsid w:val="00E11304"/>
    <w:rsid w:val="00E1186A"/>
    <w:rsid w:val="00E14721"/>
    <w:rsid w:val="00E14878"/>
    <w:rsid w:val="00E14C7A"/>
    <w:rsid w:val="00E14FF6"/>
    <w:rsid w:val="00E15B92"/>
    <w:rsid w:val="00E16794"/>
    <w:rsid w:val="00E178F8"/>
    <w:rsid w:val="00E17A5D"/>
    <w:rsid w:val="00E205DD"/>
    <w:rsid w:val="00E21224"/>
    <w:rsid w:val="00E227D4"/>
    <w:rsid w:val="00E22BE5"/>
    <w:rsid w:val="00E2329C"/>
    <w:rsid w:val="00E241B6"/>
    <w:rsid w:val="00E26FFB"/>
    <w:rsid w:val="00E30302"/>
    <w:rsid w:val="00E31922"/>
    <w:rsid w:val="00E31CF6"/>
    <w:rsid w:val="00E31DD8"/>
    <w:rsid w:val="00E31ECD"/>
    <w:rsid w:val="00E32B5A"/>
    <w:rsid w:val="00E32CC2"/>
    <w:rsid w:val="00E34CCF"/>
    <w:rsid w:val="00E35158"/>
    <w:rsid w:val="00E3547D"/>
    <w:rsid w:val="00E36092"/>
    <w:rsid w:val="00E36781"/>
    <w:rsid w:val="00E37C7F"/>
    <w:rsid w:val="00E40345"/>
    <w:rsid w:val="00E4111C"/>
    <w:rsid w:val="00E4193D"/>
    <w:rsid w:val="00E41E5B"/>
    <w:rsid w:val="00E42C68"/>
    <w:rsid w:val="00E43177"/>
    <w:rsid w:val="00E438B2"/>
    <w:rsid w:val="00E43C39"/>
    <w:rsid w:val="00E44189"/>
    <w:rsid w:val="00E45D80"/>
    <w:rsid w:val="00E46E34"/>
    <w:rsid w:val="00E47530"/>
    <w:rsid w:val="00E47CEA"/>
    <w:rsid w:val="00E50B3D"/>
    <w:rsid w:val="00E51379"/>
    <w:rsid w:val="00E51B68"/>
    <w:rsid w:val="00E54D58"/>
    <w:rsid w:val="00E56A8E"/>
    <w:rsid w:val="00E607A6"/>
    <w:rsid w:val="00E60E60"/>
    <w:rsid w:val="00E61240"/>
    <w:rsid w:val="00E62672"/>
    <w:rsid w:val="00E6415C"/>
    <w:rsid w:val="00E6549F"/>
    <w:rsid w:val="00E66FB7"/>
    <w:rsid w:val="00E7062C"/>
    <w:rsid w:val="00E715EA"/>
    <w:rsid w:val="00E71D90"/>
    <w:rsid w:val="00E7254B"/>
    <w:rsid w:val="00E72A92"/>
    <w:rsid w:val="00E73372"/>
    <w:rsid w:val="00E74401"/>
    <w:rsid w:val="00E745AC"/>
    <w:rsid w:val="00E759D5"/>
    <w:rsid w:val="00E75FF2"/>
    <w:rsid w:val="00E76652"/>
    <w:rsid w:val="00E76874"/>
    <w:rsid w:val="00E76D4B"/>
    <w:rsid w:val="00E77539"/>
    <w:rsid w:val="00E810F5"/>
    <w:rsid w:val="00E8160F"/>
    <w:rsid w:val="00E818B3"/>
    <w:rsid w:val="00E8259C"/>
    <w:rsid w:val="00E83670"/>
    <w:rsid w:val="00E8561B"/>
    <w:rsid w:val="00E85830"/>
    <w:rsid w:val="00E867FD"/>
    <w:rsid w:val="00E86E72"/>
    <w:rsid w:val="00E870D6"/>
    <w:rsid w:val="00E8713C"/>
    <w:rsid w:val="00E87878"/>
    <w:rsid w:val="00E87BAD"/>
    <w:rsid w:val="00E910DD"/>
    <w:rsid w:val="00E9184C"/>
    <w:rsid w:val="00E91C2F"/>
    <w:rsid w:val="00E9356E"/>
    <w:rsid w:val="00E96073"/>
    <w:rsid w:val="00E97342"/>
    <w:rsid w:val="00EA0612"/>
    <w:rsid w:val="00EA0AE7"/>
    <w:rsid w:val="00EA1E3C"/>
    <w:rsid w:val="00EA251B"/>
    <w:rsid w:val="00EA4A65"/>
    <w:rsid w:val="00EA53C4"/>
    <w:rsid w:val="00EA62F1"/>
    <w:rsid w:val="00EA637B"/>
    <w:rsid w:val="00EA6A18"/>
    <w:rsid w:val="00EA6BA3"/>
    <w:rsid w:val="00EA6C2E"/>
    <w:rsid w:val="00EA6C89"/>
    <w:rsid w:val="00EB01D7"/>
    <w:rsid w:val="00EB2C02"/>
    <w:rsid w:val="00EB400F"/>
    <w:rsid w:val="00EB456D"/>
    <w:rsid w:val="00EB51B3"/>
    <w:rsid w:val="00EB63A7"/>
    <w:rsid w:val="00EB64FF"/>
    <w:rsid w:val="00EB6BC1"/>
    <w:rsid w:val="00EB79D9"/>
    <w:rsid w:val="00EC3490"/>
    <w:rsid w:val="00EC352D"/>
    <w:rsid w:val="00EC47EE"/>
    <w:rsid w:val="00EC51E9"/>
    <w:rsid w:val="00EC5280"/>
    <w:rsid w:val="00EC623C"/>
    <w:rsid w:val="00EC6FF3"/>
    <w:rsid w:val="00EC74B9"/>
    <w:rsid w:val="00ED0DA7"/>
    <w:rsid w:val="00ED0F89"/>
    <w:rsid w:val="00ED19FD"/>
    <w:rsid w:val="00ED2021"/>
    <w:rsid w:val="00ED3081"/>
    <w:rsid w:val="00ED3B71"/>
    <w:rsid w:val="00ED3BCB"/>
    <w:rsid w:val="00ED4E19"/>
    <w:rsid w:val="00ED4F29"/>
    <w:rsid w:val="00ED5B7B"/>
    <w:rsid w:val="00ED7C57"/>
    <w:rsid w:val="00ED7D77"/>
    <w:rsid w:val="00EE09AF"/>
    <w:rsid w:val="00EE0E79"/>
    <w:rsid w:val="00EE21BD"/>
    <w:rsid w:val="00EE3581"/>
    <w:rsid w:val="00EE4C31"/>
    <w:rsid w:val="00EE5002"/>
    <w:rsid w:val="00EE528C"/>
    <w:rsid w:val="00EE6DEC"/>
    <w:rsid w:val="00EE6F0B"/>
    <w:rsid w:val="00EF088F"/>
    <w:rsid w:val="00EF0A6E"/>
    <w:rsid w:val="00EF1D28"/>
    <w:rsid w:val="00EF3382"/>
    <w:rsid w:val="00EF383D"/>
    <w:rsid w:val="00EF5020"/>
    <w:rsid w:val="00EF5721"/>
    <w:rsid w:val="00EF657C"/>
    <w:rsid w:val="00F00B46"/>
    <w:rsid w:val="00F014C6"/>
    <w:rsid w:val="00F01BBB"/>
    <w:rsid w:val="00F01E9E"/>
    <w:rsid w:val="00F01F9A"/>
    <w:rsid w:val="00F02BD8"/>
    <w:rsid w:val="00F02E3A"/>
    <w:rsid w:val="00F03099"/>
    <w:rsid w:val="00F04366"/>
    <w:rsid w:val="00F04C48"/>
    <w:rsid w:val="00F04C7B"/>
    <w:rsid w:val="00F05175"/>
    <w:rsid w:val="00F05AB1"/>
    <w:rsid w:val="00F0693F"/>
    <w:rsid w:val="00F07F7E"/>
    <w:rsid w:val="00F103C3"/>
    <w:rsid w:val="00F127AF"/>
    <w:rsid w:val="00F13D2A"/>
    <w:rsid w:val="00F14264"/>
    <w:rsid w:val="00F16EF2"/>
    <w:rsid w:val="00F17DCC"/>
    <w:rsid w:val="00F17FB9"/>
    <w:rsid w:val="00F20BB4"/>
    <w:rsid w:val="00F21741"/>
    <w:rsid w:val="00F219D5"/>
    <w:rsid w:val="00F21A10"/>
    <w:rsid w:val="00F21F8F"/>
    <w:rsid w:val="00F2265B"/>
    <w:rsid w:val="00F23D98"/>
    <w:rsid w:val="00F243A8"/>
    <w:rsid w:val="00F253FF"/>
    <w:rsid w:val="00F263BB"/>
    <w:rsid w:val="00F2682D"/>
    <w:rsid w:val="00F3075F"/>
    <w:rsid w:val="00F31168"/>
    <w:rsid w:val="00F31434"/>
    <w:rsid w:val="00F31CB1"/>
    <w:rsid w:val="00F31FBD"/>
    <w:rsid w:val="00F32029"/>
    <w:rsid w:val="00F322CC"/>
    <w:rsid w:val="00F32703"/>
    <w:rsid w:val="00F32E23"/>
    <w:rsid w:val="00F3300F"/>
    <w:rsid w:val="00F33120"/>
    <w:rsid w:val="00F346E0"/>
    <w:rsid w:val="00F346F4"/>
    <w:rsid w:val="00F34F66"/>
    <w:rsid w:val="00F35130"/>
    <w:rsid w:val="00F37046"/>
    <w:rsid w:val="00F37A1B"/>
    <w:rsid w:val="00F4081A"/>
    <w:rsid w:val="00F40C76"/>
    <w:rsid w:val="00F40D23"/>
    <w:rsid w:val="00F41C36"/>
    <w:rsid w:val="00F42A00"/>
    <w:rsid w:val="00F42B81"/>
    <w:rsid w:val="00F42E5E"/>
    <w:rsid w:val="00F43AA7"/>
    <w:rsid w:val="00F44559"/>
    <w:rsid w:val="00F465C7"/>
    <w:rsid w:val="00F50511"/>
    <w:rsid w:val="00F51DC1"/>
    <w:rsid w:val="00F5334B"/>
    <w:rsid w:val="00F54340"/>
    <w:rsid w:val="00F545D9"/>
    <w:rsid w:val="00F54C1A"/>
    <w:rsid w:val="00F555C0"/>
    <w:rsid w:val="00F57002"/>
    <w:rsid w:val="00F57189"/>
    <w:rsid w:val="00F5775A"/>
    <w:rsid w:val="00F57A59"/>
    <w:rsid w:val="00F60471"/>
    <w:rsid w:val="00F60F3C"/>
    <w:rsid w:val="00F61035"/>
    <w:rsid w:val="00F61DB7"/>
    <w:rsid w:val="00F6241A"/>
    <w:rsid w:val="00F62495"/>
    <w:rsid w:val="00F62924"/>
    <w:rsid w:val="00F63999"/>
    <w:rsid w:val="00F6408F"/>
    <w:rsid w:val="00F640C1"/>
    <w:rsid w:val="00F67606"/>
    <w:rsid w:val="00F7029E"/>
    <w:rsid w:val="00F711A2"/>
    <w:rsid w:val="00F7209A"/>
    <w:rsid w:val="00F745A2"/>
    <w:rsid w:val="00F74944"/>
    <w:rsid w:val="00F74B12"/>
    <w:rsid w:val="00F7536E"/>
    <w:rsid w:val="00F76248"/>
    <w:rsid w:val="00F777C4"/>
    <w:rsid w:val="00F82161"/>
    <w:rsid w:val="00F83273"/>
    <w:rsid w:val="00F83A88"/>
    <w:rsid w:val="00F83BCB"/>
    <w:rsid w:val="00F83DFB"/>
    <w:rsid w:val="00F83FCE"/>
    <w:rsid w:val="00F849AD"/>
    <w:rsid w:val="00F854BF"/>
    <w:rsid w:val="00F86587"/>
    <w:rsid w:val="00F867F3"/>
    <w:rsid w:val="00F86C9F"/>
    <w:rsid w:val="00F87626"/>
    <w:rsid w:val="00F9015D"/>
    <w:rsid w:val="00F913F8"/>
    <w:rsid w:val="00F919A2"/>
    <w:rsid w:val="00F91AF3"/>
    <w:rsid w:val="00F91F51"/>
    <w:rsid w:val="00F92C1A"/>
    <w:rsid w:val="00F92F62"/>
    <w:rsid w:val="00F9478E"/>
    <w:rsid w:val="00F95A96"/>
    <w:rsid w:val="00F95FD1"/>
    <w:rsid w:val="00F96176"/>
    <w:rsid w:val="00F96401"/>
    <w:rsid w:val="00F972FF"/>
    <w:rsid w:val="00F97F60"/>
    <w:rsid w:val="00FA1215"/>
    <w:rsid w:val="00FA1D32"/>
    <w:rsid w:val="00FA1FE7"/>
    <w:rsid w:val="00FA2201"/>
    <w:rsid w:val="00FA256C"/>
    <w:rsid w:val="00FA3D4B"/>
    <w:rsid w:val="00FA4FFF"/>
    <w:rsid w:val="00FA5295"/>
    <w:rsid w:val="00FA5D09"/>
    <w:rsid w:val="00FA5F25"/>
    <w:rsid w:val="00FA6D17"/>
    <w:rsid w:val="00FA7208"/>
    <w:rsid w:val="00FA7CDD"/>
    <w:rsid w:val="00FB218E"/>
    <w:rsid w:val="00FB262B"/>
    <w:rsid w:val="00FB338B"/>
    <w:rsid w:val="00FB3AC9"/>
    <w:rsid w:val="00FB3AF4"/>
    <w:rsid w:val="00FB53C6"/>
    <w:rsid w:val="00FB6010"/>
    <w:rsid w:val="00FC08E9"/>
    <w:rsid w:val="00FC14B9"/>
    <w:rsid w:val="00FC2FEF"/>
    <w:rsid w:val="00FC45D7"/>
    <w:rsid w:val="00FC4741"/>
    <w:rsid w:val="00FC58CB"/>
    <w:rsid w:val="00FC7131"/>
    <w:rsid w:val="00FC77F3"/>
    <w:rsid w:val="00FD30F2"/>
    <w:rsid w:val="00FD3CD7"/>
    <w:rsid w:val="00FD500E"/>
    <w:rsid w:val="00FE03F7"/>
    <w:rsid w:val="00FE14B6"/>
    <w:rsid w:val="00FE2531"/>
    <w:rsid w:val="00FE2BBC"/>
    <w:rsid w:val="00FE474F"/>
    <w:rsid w:val="00FE4A57"/>
    <w:rsid w:val="00FE5151"/>
    <w:rsid w:val="00FE554C"/>
    <w:rsid w:val="00FE5550"/>
    <w:rsid w:val="00FE6E92"/>
    <w:rsid w:val="00FF01F8"/>
    <w:rsid w:val="00FF1432"/>
    <w:rsid w:val="00FF2051"/>
    <w:rsid w:val="00FF2302"/>
    <w:rsid w:val="00FF31B1"/>
    <w:rsid w:val="00FF36D1"/>
    <w:rsid w:val="00FF40BB"/>
    <w:rsid w:val="00FF40D9"/>
    <w:rsid w:val="00FF58F6"/>
    <w:rsid w:val="00FF7165"/>
    <w:rsid w:val="00FF7284"/>
    <w:rsid w:val="00FF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6C5382C-0344-48E1-A838-EE52DCEB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FE6E92"/>
  </w:style>
  <w:style w:type="paragraph" w:styleId="10">
    <w:name w:val="heading 1"/>
    <w:basedOn w:val="a1"/>
    <w:next w:val="a1"/>
    <w:link w:val="11"/>
    <w:uiPriority w:val="9"/>
    <w:qFormat/>
    <w:rsid w:val="00B972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1"/>
    <w:link w:val="20"/>
    <w:uiPriority w:val="9"/>
    <w:semiHidden/>
    <w:unhideWhenUsed/>
    <w:qFormat/>
    <w:rsid w:val="00851A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1"/>
    <w:next w:val="a1"/>
    <w:link w:val="30"/>
    <w:uiPriority w:val="9"/>
    <w:semiHidden/>
    <w:unhideWhenUsed/>
    <w:qFormat/>
    <w:rsid w:val="004B1F62"/>
    <w:pPr>
      <w:keepNext/>
      <w:keepLines/>
      <w:spacing w:before="200" w:after="0"/>
      <w:outlineLvl w:val="2"/>
    </w:pPr>
    <w:rPr>
      <w:rFonts w:ascii="Cambria" w:eastAsia="Times New Roman" w:hAnsi="Cambria" w:cs="Times New Roman"/>
      <w:b/>
      <w:bCs/>
      <w:sz w:val="26"/>
      <w:szCs w:val="26"/>
    </w:rPr>
  </w:style>
  <w:style w:type="paragraph" w:styleId="4">
    <w:name w:val="heading 4"/>
    <w:basedOn w:val="a1"/>
    <w:next w:val="a1"/>
    <w:link w:val="40"/>
    <w:uiPriority w:val="9"/>
    <w:semiHidden/>
    <w:unhideWhenUsed/>
    <w:qFormat/>
    <w:rsid w:val="004B1F62"/>
    <w:pPr>
      <w:keepNext/>
      <w:keepLines/>
      <w:spacing w:before="200" w:after="0"/>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4B1F62"/>
    <w:pPr>
      <w:keepNext/>
      <w:keepLines/>
      <w:spacing w:before="200" w:after="0"/>
      <w:outlineLvl w:val="4"/>
    </w:pPr>
    <w:rPr>
      <w:rFonts w:ascii="Calibri" w:eastAsia="Times New Roman" w:hAnsi="Calibri" w:cs="Times New Roman"/>
      <w:b/>
      <w:bCs/>
      <w:i/>
      <w:iCs/>
      <w:sz w:val="26"/>
      <w:szCs w:val="26"/>
    </w:rPr>
  </w:style>
  <w:style w:type="paragraph" w:styleId="6">
    <w:name w:val="heading 6"/>
    <w:basedOn w:val="a1"/>
    <w:next w:val="a1"/>
    <w:link w:val="60"/>
    <w:qFormat/>
    <w:rsid w:val="004B1F6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1"/>
    <w:next w:val="a1"/>
    <w:link w:val="70"/>
    <w:uiPriority w:val="9"/>
    <w:semiHidden/>
    <w:unhideWhenUsed/>
    <w:qFormat/>
    <w:rsid w:val="004B1F62"/>
    <w:pPr>
      <w:keepNext/>
      <w:keepLines/>
      <w:spacing w:before="200" w:after="0"/>
      <w:outlineLvl w:val="6"/>
    </w:pPr>
    <w:rPr>
      <w:rFonts w:ascii="Calibri" w:eastAsia="Times New Roman" w:hAnsi="Calibri" w:cs="Times New Roman"/>
      <w:sz w:val="24"/>
      <w:szCs w:val="24"/>
    </w:rPr>
  </w:style>
  <w:style w:type="paragraph" w:styleId="8">
    <w:name w:val="heading 8"/>
    <w:basedOn w:val="a1"/>
    <w:next w:val="a1"/>
    <w:link w:val="80"/>
    <w:uiPriority w:val="9"/>
    <w:semiHidden/>
    <w:unhideWhenUsed/>
    <w:qFormat/>
    <w:rsid w:val="004B1F62"/>
    <w:pPr>
      <w:keepNext/>
      <w:keepLines/>
      <w:spacing w:before="200" w:after="0"/>
      <w:outlineLvl w:val="7"/>
    </w:pPr>
    <w:rPr>
      <w:rFonts w:ascii="Calibri" w:eastAsia="Times New Roman" w:hAnsi="Calibri" w:cs="Times New Roman"/>
      <w:i/>
      <w:iCs/>
      <w:sz w:val="24"/>
      <w:szCs w:val="24"/>
    </w:rPr>
  </w:style>
  <w:style w:type="paragraph" w:styleId="9">
    <w:name w:val="heading 9"/>
    <w:basedOn w:val="a1"/>
    <w:next w:val="a1"/>
    <w:link w:val="90"/>
    <w:uiPriority w:val="9"/>
    <w:semiHidden/>
    <w:unhideWhenUsed/>
    <w:qFormat/>
    <w:rsid w:val="004B1F62"/>
    <w:pPr>
      <w:keepNext/>
      <w:keepLines/>
      <w:spacing w:before="200" w:after="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B97262"/>
    <w:rPr>
      <w:rFonts w:asciiTheme="majorHAnsi" w:eastAsiaTheme="majorEastAsia" w:hAnsiTheme="majorHAnsi" w:cstheme="majorBidi"/>
      <w:color w:val="2E74B5" w:themeColor="accent1" w:themeShade="BF"/>
      <w:sz w:val="32"/>
      <w:szCs w:val="32"/>
    </w:rPr>
  </w:style>
  <w:style w:type="paragraph" w:styleId="a5">
    <w:name w:val="TOC Heading"/>
    <w:basedOn w:val="10"/>
    <w:next w:val="a1"/>
    <w:uiPriority w:val="39"/>
    <w:unhideWhenUsed/>
    <w:qFormat/>
    <w:rsid w:val="00B97262"/>
    <w:pPr>
      <w:outlineLvl w:val="9"/>
    </w:pPr>
    <w:rPr>
      <w:lang w:eastAsia="ru-RU"/>
    </w:rPr>
  </w:style>
  <w:style w:type="paragraph" w:styleId="a6">
    <w:name w:val="List Paragraph"/>
    <w:basedOn w:val="a1"/>
    <w:link w:val="a7"/>
    <w:uiPriority w:val="34"/>
    <w:qFormat/>
    <w:rsid w:val="00B97262"/>
    <w:pPr>
      <w:ind w:left="720"/>
      <w:contextualSpacing/>
    </w:pPr>
  </w:style>
  <w:style w:type="character" w:customStyle="1" w:styleId="fontstyle01">
    <w:name w:val="fontstyle01"/>
    <w:basedOn w:val="a2"/>
    <w:rsid w:val="00B97262"/>
    <w:rPr>
      <w:rFonts w:ascii="Times New Roman" w:hAnsi="Times New Roman" w:cs="Times New Roman" w:hint="default"/>
      <w:b w:val="0"/>
      <w:bCs w:val="0"/>
      <w:i w:val="0"/>
      <w:iCs w:val="0"/>
      <w:color w:val="000000"/>
      <w:sz w:val="28"/>
      <w:szCs w:val="28"/>
    </w:rPr>
  </w:style>
  <w:style w:type="paragraph" w:styleId="a8">
    <w:name w:val="header"/>
    <w:basedOn w:val="a1"/>
    <w:link w:val="a9"/>
    <w:uiPriority w:val="99"/>
    <w:unhideWhenUsed/>
    <w:rsid w:val="00E1186A"/>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E1186A"/>
  </w:style>
  <w:style w:type="paragraph" w:styleId="aa">
    <w:name w:val="footer"/>
    <w:basedOn w:val="a1"/>
    <w:link w:val="ab"/>
    <w:uiPriority w:val="99"/>
    <w:unhideWhenUsed/>
    <w:rsid w:val="00E1186A"/>
    <w:pPr>
      <w:tabs>
        <w:tab w:val="center" w:pos="4677"/>
        <w:tab w:val="right" w:pos="9355"/>
      </w:tabs>
      <w:spacing w:after="0" w:line="240" w:lineRule="auto"/>
    </w:pPr>
  </w:style>
  <w:style w:type="character" w:customStyle="1" w:styleId="ab">
    <w:name w:val="Нижний колонтитул Знак"/>
    <w:basedOn w:val="a2"/>
    <w:link w:val="aa"/>
    <w:uiPriority w:val="99"/>
    <w:rsid w:val="00E1186A"/>
  </w:style>
  <w:style w:type="table" w:styleId="ac">
    <w:name w:val="Table Grid"/>
    <w:aliases w:val="Table Grid Report"/>
    <w:basedOn w:val="a3"/>
    <w:uiPriority w:val="59"/>
    <w:rsid w:val="008B7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1"/>
    <w:next w:val="a1"/>
    <w:autoRedefine/>
    <w:uiPriority w:val="39"/>
    <w:unhideWhenUsed/>
    <w:rsid w:val="00C572BE"/>
    <w:pPr>
      <w:tabs>
        <w:tab w:val="right" w:leader="dot" w:pos="9344"/>
      </w:tabs>
      <w:spacing w:after="100"/>
      <w:jc w:val="both"/>
    </w:pPr>
    <w:rPr>
      <w:rFonts w:ascii="Times New Roman" w:hAnsi="Times New Roman" w:cs="Times New Roman"/>
      <w:noProof/>
      <w:sz w:val="28"/>
      <w:szCs w:val="28"/>
      <w:lang w:eastAsia="ru-RU"/>
    </w:rPr>
  </w:style>
  <w:style w:type="character" w:styleId="ad">
    <w:name w:val="Hyperlink"/>
    <w:basedOn w:val="a2"/>
    <w:uiPriority w:val="99"/>
    <w:unhideWhenUsed/>
    <w:rsid w:val="00F97F60"/>
    <w:rPr>
      <w:color w:val="0563C1" w:themeColor="hyperlink"/>
      <w:u w:val="single"/>
    </w:rPr>
  </w:style>
  <w:style w:type="paragraph" w:styleId="ae">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
    <w:uiPriority w:val="35"/>
    <w:unhideWhenUsed/>
    <w:qFormat/>
    <w:rsid w:val="00F97F60"/>
    <w:pPr>
      <w:spacing w:before="240" w:after="120" w:line="240" w:lineRule="auto"/>
      <w:ind w:right="170"/>
    </w:pPr>
    <w:rPr>
      <w:rFonts w:ascii="Times New Roman" w:hAnsi="Times New Roman"/>
      <w:b/>
      <w:bCs/>
      <w:color w:val="000000" w:themeColor="text1"/>
      <w:sz w:val="28"/>
      <w:szCs w:val="18"/>
    </w:rPr>
  </w:style>
  <w:style w:type="character" w:customStyle="1" w:styleId="af">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e"/>
    <w:uiPriority w:val="35"/>
    <w:rsid w:val="00F97F60"/>
    <w:rPr>
      <w:rFonts w:ascii="Times New Roman" w:hAnsi="Times New Roman"/>
      <w:b/>
      <w:bCs/>
      <w:color w:val="000000" w:themeColor="text1"/>
      <w:sz w:val="28"/>
      <w:szCs w:val="18"/>
    </w:rPr>
  </w:style>
  <w:style w:type="paragraph" w:customStyle="1" w:styleId="13">
    <w:name w:val="ТС 1."/>
    <w:basedOn w:val="a1"/>
    <w:link w:val="14"/>
    <w:rsid w:val="00F97F60"/>
    <w:pPr>
      <w:spacing w:after="0" w:line="360" w:lineRule="auto"/>
      <w:ind w:firstLine="567"/>
      <w:jc w:val="both"/>
    </w:pPr>
    <w:rPr>
      <w:rFonts w:ascii="Times New Roman" w:hAnsi="Times New Roman" w:cs="Times New Roman"/>
      <w:b/>
      <w:color w:val="000000" w:themeColor="text1"/>
      <w:sz w:val="28"/>
    </w:rPr>
  </w:style>
  <w:style w:type="character" w:customStyle="1" w:styleId="14">
    <w:name w:val="ТС 1. Знак"/>
    <w:basedOn w:val="a2"/>
    <w:link w:val="13"/>
    <w:rsid w:val="00F97F60"/>
    <w:rPr>
      <w:rFonts w:ascii="Times New Roman" w:hAnsi="Times New Roman" w:cs="Times New Roman"/>
      <w:b/>
      <w:color w:val="000000" w:themeColor="text1"/>
      <w:sz w:val="28"/>
    </w:rPr>
  </w:style>
  <w:style w:type="paragraph" w:customStyle="1" w:styleId="110">
    <w:name w:val="ТС. 1.1."/>
    <w:basedOn w:val="a1"/>
    <w:link w:val="111"/>
    <w:rsid w:val="00F97F60"/>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2"/>
    <w:link w:val="110"/>
    <w:rsid w:val="00F97F60"/>
    <w:rPr>
      <w:rFonts w:ascii="Times New Roman" w:hAnsi="Times New Roman"/>
      <w:b/>
      <w:color w:val="000000" w:themeColor="text1"/>
      <w:sz w:val="28"/>
      <w:szCs w:val="20"/>
    </w:rPr>
  </w:style>
  <w:style w:type="paragraph" w:customStyle="1" w:styleId="af0">
    <w:name w:val="ТС Основной т"/>
    <w:basedOn w:val="a1"/>
    <w:link w:val="af1"/>
    <w:rsid w:val="00F97F60"/>
    <w:pPr>
      <w:spacing w:after="0" w:line="360" w:lineRule="auto"/>
      <w:ind w:firstLine="709"/>
      <w:jc w:val="both"/>
    </w:pPr>
    <w:rPr>
      <w:rFonts w:ascii="Times New Roman" w:hAnsi="Times New Roman" w:cs="Times New Roman"/>
      <w:sz w:val="28"/>
      <w:szCs w:val="28"/>
    </w:rPr>
  </w:style>
  <w:style w:type="character" w:customStyle="1" w:styleId="af1">
    <w:name w:val="ТС Основной т Знак"/>
    <w:basedOn w:val="a2"/>
    <w:link w:val="af0"/>
    <w:rsid w:val="00F97F60"/>
    <w:rPr>
      <w:rFonts w:ascii="Times New Roman" w:hAnsi="Times New Roman" w:cs="Times New Roman"/>
      <w:sz w:val="28"/>
      <w:szCs w:val="28"/>
    </w:rPr>
  </w:style>
  <w:style w:type="paragraph" w:styleId="af2">
    <w:name w:val="No Spacing"/>
    <w:link w:val="af3"/>
    <w:uiPriority w:val="1"/>
    <w:qFormat/>
    <w:rsid w:val="00E6549F"/>
    <w:pPr>
      <w:spacing w:after="0" w:line="240" w:lineRule="auto"/>
    </w:pPr>
    <w:rPr>
      <w:rFonts w:eastAsiaTheme="minorEastAsia"/>
      <w:lang w:eastAsia="ru-RU"/>
    </w:rPr>
  </w:style>
  <w:style w:type="character" w:customStyle="1" w:styleId="af3">
    <w:name w:val="Без интервала Знак"/>
    <w:basedOn w:val="a2"/>
    <w:link w:val="af2"/>
    <w:uiPriority w:val="1"/>
    <w:rsid w:val="00E6549F"/>
    <w:rPr>
      <w:rFonts w:eastAsiaTheme="minorEastAsia"/>
      <w:lang w:eastAsia="ru-RU"/>
    </w:rPr>
  </w:style>
  <w:style w:type="paragraph" w:customStyle="1" w:styleId="15">
    <w:name w:val="1 ТС Основной текст"/>
    <w:basedOn w:val="a1"/>
    <w:link w:val="16"/>
    <w:autoRedefine/>
    <w:rsid w:val="00BA13C1"/>
    <w:pPr>
      <w:spacing w:after="0" w:line="360" w:lineRule="auto"/>
      <w:ind w:firstLine="567"/>
      <w:jc w:val="both"/>
    </w:pPr>
    <w:rPr>
      <w:rFonts w:ascii="Times New Roman" w:hAnsi="Times New Roman" w:cs="Times New Roman"/>
      <w:color w:val="000000"/>
      <w:sz w:val="28"/>
    </w:rPr>
  </w:style>
  <w:style w:type="character" w:customStyle="1" w:styleId="16">
    <w:name w:val="1 ТС Основной текст Знак"/>
    <w:basedOn w:val="a2"/>
    <w:link w:val="15"/>
    <w:rsid w:val="00BA13C1"/>
    <w:rPr>
      <w:rFonts w:ascii="Times New Roman" w:hAnsi="Times New Roman" w:cs="Times New Roman"/>
      <w:color w:val="000000"/>
      <w:sz w:val="28"/>
    </w:rPr>
  </w:style>
  <w:style w:type="character" w:customStyle="1" w:styleId="18">
    <w:name w:val="Основной текст (18)_"/>
    <w:basedOn w:val="a2"/>
    <w:link w:val="180"/>
    <w:rsid w:val="002833B8"/>
    <w:rPr>
      <w:rFonts w:ascii="Times New Roman" w:eastAsia="Times New Roman" w:hAnsi="Times New Roman" w:cs="Times New Roman"/>
      <w:sz w:val="18"/>
      <w:szCs w:val="18"/>
      <w:shd w:val="clear" w:color="auto" w:fill="FFFFFF"/>
    </w:rPr>
  </w:style>
  <w:style w:type="paragraph" w:customStyle="1" w:styleId="180">
    <w:name w:val="Основной текст (18)"/>
    <w:basedOn w:val="a1"/>
    <w:link w:val="18"/>
    <w:rsid w:val="002833B8"/>
    <w:pPr>
      <w:shd w:val="clear" w:color="auto" w:fill="FFFFFF"/>
      <w:spacing w:after="0" w:line="206" w:lineRule="exact"/>
    </w:pPr>
    <w:rPr>
      <w:rFonts w:ascii="Times New Roman" w:eastAsia="Times New Roman" w:hAnsi="Times New Roman" w:cs="Times New Roman"/>
      <w:sz w:val="18"/>
      <w:szCs w:val="18"/>
    </w:rPr>
  </w:style>
  <w:style w:type="paragraph" w:customStyle="1" w:styleId="17">
    <w:name w:val="1 ТС Подраздел Главы"/>
    <w:basedOn w:val="a1"/>
    <w:link w:val="19"/>
    <w:autoRedefine/>
    <w:rsid w:val="004B5D3C"/>
    <w:pPr>
      <w:spacing w:after="0" w:line="240" w:lineRule="auto"/>
      <w:ind w:left="851"/>
      <w:jc w:val="both"/>
      <w:outlineLvl w:val="1"/>
    </w:pPr>
    <w:rPr>
      <w:rFonts w:ascii="Times New Roman" w:hAnsi="Times New Roman"/>
      <w:b/>
      <w:caps/>
      <w:color w:val="000000" w:themeColor="text1"/>
      <w:sz w:val="28"/>
      <w:szCs w:val="20"/>
    </w:rPr>
  </w:style>
  <w:style w:type="character" w:customStyle="1" w:styleId="19">
    <w:name w:val="1 ТС Подраздел Главы Знак"/>
    <w:basedOn w:val="a2"/>
    <w:link w:val="17"/>
    <w:rsid w:val="004B5D3C"/>
    <w:rPr>
      <w:rFonts w:ascii="Times New Roman" w:hAnsi="Times New Roman"/>
      <w:b/>
      <w:caps/>
      <w:color w:val="000000" w:themeColor="text1"/>
      <w:sz w:val="28"/>
      <w:szCs w:val="20"/>
    </w:rPr>
  </w:style>
  <w:style w:type="paragraph" w:customStyle="1" w:styleId="1110">
    <w:name w:val="1.1.1. Пункт Раздела"/>
    <w:basedOn w:val="17"/>
    <w:link w:val="1111"/>
    <w:autoRedefine/>
    <w:rsid w:val="004B5D3C"/>
    <w:rPr>
      <w:szCs w:val="24"/>
      <w:lang w:eastAsia="ru-RU"/>
    </w:rPr>
  </w:style>
  <w:style w:type="character" w:customStyle="1" w:styleId="1111">
    <w:name w:val="1.1.1. Пункт Раздела Знак"/>
    <w:basedOn w:val="19"/>
    <w:link w:val="1110"/>
    <w:rsid w:val="004B5D3C"/>
    <w:rPr>
      <w:rFonts w:ascii="Times New Roman" w:hAnsi="Times New Roman"/>
      <w:b/>
      <w:caps/>
      <w:color w:val="000000" w:themeColor="text1"/>
      <w:sz w:val="28"/>
      <w:szCs w:val="24"/>
      <w:lang w:eastAsia="ru-RU"/>
    </w:rPr>
  </w:style>
  <w:style w:type="paragraph" w:customStyle="1" w:styleId="af4">
    <w:name w:val="Таблица Наименование"/>
    <w:basedOn w:val="a1"/>
    <w:link w:val="af5"/>
    <w:rsid w:val="0030369C"/>
    <w:pPr>
      <w:spacing w:after="0" w:line="240" w:lineRule="auto"/>
      <w:jc w:val="both"/>
    </w:pPr>
    <w:rPr>
      <w:rFonts w:ascii="Times New Roman" w:hAnsi="Times New Roman" w:cs="Times New Roman"/>
      <w:sz w:val="24"/>
      <w:szCs w:val="28"/>
    </w:rPr>
  </w:style>
  <w:style w:type="character" w:customStyle="1" w:styleId="af5">
    <w:name w:val="Таблица Наименование Знак"/>
    <w:basedOn w:val="a2"/>
    <w:link w:val="af4"/>
    <w:rsid w:val="0030369C"/>
    <w:rPr>
      <w:rFonts w:ascii="Times New Roman" w:hAnsi="Times New Roman" w:cs="Times New Roman"/>
      <w:sz w:val="24"/>
      <w:szCs w:val="28"/>
    </w:rPr>
  </w:style>
  <w:style w:type="character" w:styleId="af6">
    <w:name w:val="Placeholder Text"/>
    <w:basedOn w:val="a2"/>
    <w:uiPriority w:val="99"/>
    <w:semiHidden/>
    <w:rsid w:val="006C56EB"/>
    <w:rPr>
      <w:color w:val="808080"/>
    </w:rPr>
  </w:style>
  <w:style w:type="paragraph" w:customStyle="1" w:styleId="1100">
    <w:name w:val="1 ТС 10Таблица"/>
    <w:basedOn w:val="a1"/>
    <w:link w:val="1101"/>
    <w:autoRedefine/>
    <w:qFormat/>
    <w:rsid w:val="00E73372"/>
    <w:pPr>
      <w:spacing w:after="0" w:line="240" w:lineRule="auto"/>
    </w:pPr>
    <w:rPr>
      <w:rFonts w:ascii="Times New Roman" w:hAnsi="Times New Roman" w:cs="Times New Roman"/>
      <w:sz w:val="20"/>
      <w:szCs w:val="20"/>
    </w:rPr>
  </w:style>
  <w:style w:type="character" w:customStyle="1" w:styleId="1101">
    <w:name w:val="1 ТС 10Таблица Знак"/>
    <w:basedOn w:val="a2"/>
    <w:link w:val="1100"/>
    <w:rsid w:val="00E73372"/>
    <w:rPr>
      <w:rFonts w:ascii="Times New Roman" w:hAnsi="Times New Roman" w:cs="Times New Roman"/>
      <w:sz w:val="20"/>
      <w:szCs w:val="20"/>
    </w:rPr>
  </w:style>
  <w:style w:type="paragraph" w:styleId="af7">
    <w:name w:val="Balloon Text"/>
    <w:basedOn w:val="a1"/>
    <w:link w:val="af8"/>
    <w:uiPriority w:val="99"/>
    <w:semiHidden/>
    <w:unhideWhenUsed/>
    <w:rsid w:val="0046587C"/>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semiHidden/>
    <w:rsid w:val="0046587C"/>
    <w:rPr>
      <w:rFonts w:ascii="Segoe UI" w:hAnsi="Segoe UI" w:cs="Segoe UI"/>
      <w:sz w:val="18"/>
      <w:szCs w:val="18"/>
    </w:rPr>
  </w:style>
  <w:style w:type="paragraph" w:customStyle="1" w:styleId="11110">
    <w:name w:val="1.1.1.1 подпункт раздела"/>
    <w:basedOn w:val="a1"/>
    <w:link w:val="11111"/>
    <w:rsid w:val="00D30ED1"/>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2"/>
    <w:link w:val="11110"/>
    <w:rsid w:val="00D30ED1"/>
    <w:rPr>
      <w:rFonts w:ascii="Times New Roman" w:hAnsi="Times New Roman" w:cs="Times New Roman"/>
      <w:i/>
      <w:sz w:val="28"/>
      <w:szCs w:val="28"/>
    </w:rPr>
  </w:style>
  <w:style w:type="numbering" w:customStyle="1" w:styleId="1a">
    <w:name w:val="Нет списка1"/>
    <w:next w:val="a4"/>
    <w:uiPriority w:val="99"/>
    <w:semiHidden/>
    <w:unhideWhenUsed/>
    <w:rsid w:val="007A00E1"/>
  </w:style>
  <w:style w:type="table" w:customStyle="1" w:styleId="1b">
    <w:name w:val="Сетка таблицы1"/>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c"/>
    <w:uiPriority w:val="59"/>
    <w:rsid w:val="00804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c"/>
    <w:uiPriority w:val="59"/>
    <w:rsid w:val="00D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4"/>
    <w:uiPriority w:val="99"/>
    <w:semiHidden/>
    <w:unhideWhenUsed/>
    <w:rsid w:val="00A10116"/>
  </w:style>
  <w:style w:type="paragraph" w:customStyle="1" w:styleId="af9">
    <w:name w:val="ПКР Раздел"/>
    <w:basedOn w:val="a1"/>
    <w:link w:val="afa"/>
    <w:rsid w:val="00A10116"/>
    <w:pPr>
      <w:spacing w:after="120" w:line="276" w:lineRule="auto"/>
      <w:ind w:right="170" w:firstLine="709"/>
      <w:jc w:val="both"/>
    </w:pPr>
    <w:rPr>
      <w:rFonts w:ascii="Times New Roman" w:hAnsi="Times New Roman" w:cs="Times New Roman"/>
      <w:sz w:val="28"/>
    </w:rPr>
  </w:style>
  <w:style w:type="character" w:customStyle="1" w:styleId="afa">
    <w:name w:val="ПКР Раздел Знак"/>
    <w:basedOn w:val="a2"/>
    <w:link w:val="af9"/>
    <w:rsid w:val="00A10116"/>
    <w:rPr>
      <w:rFonts w:ascii="Times New Roman" w:hAnsi="Times New Roman" w:cs="Times New Roman"/>
      <w:sz w:val="28"/>
    </w:rPr>
  </w:style>
  <w:style w:type="paragraph" w:customStyle="1" w:styleId="afb">
    <w:name w:val="Титул"/>
    <w:basedOn w:val="a1"/>
    <w:link w:val="afc"/>
    <w:rsid w:val="00A10116"/>
    <w:pPr>
      <w:spacing w:after="360" w:line="276" w:lineRule="auto"/>
      <w:jc w:val="center"/>
    </w:pPr>
    <w:rPr>
      <w:rFonts w:ascii="Cambria" w:hAnsi="Cambria"/>
      <w:b/>
      <w:caps/>
      <w:color w:val="1F497D"/>
      <w:sz w:val="32"/>
      <w:szCs w:val="32"/>
    </w:rPr>
  </w:style>
  <w:style w:type="character" w:customStyle="1" w:styleId="afc">
    <w:name w:val="Титул Знак"/>
    <w:basedOn w:val="a2"/>
    <w:link w:val="afb"/>
    <w:rsid w:val="00A10116"/>
    <w:rPr>
      <w:rFonts w:ascii="Cambria" w:hAnsi="Cambria"/>
      <w:b/>
      <w:caps/>
      <w:color w:val="1F497D"/>
      <w:sz w:val="32"/>
      <w:szCs w:val="32"/>
    </w:rPr>
  </w:style>
  <w:style w:type="paragraph" w:customStyle="1" w:styleId="afd">
    <w:name w:val="Титул_мини"/>
    <w:basedOn w:val="afb"/>
    <w:link w:val="afe"/>
    <w:rsid w:val="00A10116"/>
    <w:rPr>
      <w:sz w:val="20"/>
      <w:szCs w:val="20"/>
    </w:rPr>
  </w:style>
  <w:style w:type="character" w:customStyle="1" w:styleId="afe">
    <w:name w:val="Титул_мини Знак"/>
    <w:basedOn w:val="afc"/>
    <w:link w:val="afd"/>
    <w:rsid w:val="00A10116"/>
    <w:rPr>
      <w:rFonts w:ascii="Cambria" w:hAnsi="Cambria"/>
      <w:b/>
      <w:caps/>
      <w:color w:val="1F497D"/>
      <w:sz w:val="20"/>
      <w:szCs w:val="20"/>
    </w:rPr>
  </w:style>
  <w:style w:type="paragraph" w:customStyle="1" w:styleId="aff">
    <w:name w:val="НазваниеТабл"/>
    <w:basedOn w:val="a1"/>
    <w:link w:val="aff0"/>
    <w:rsid w:val="00A10116"/>
    <w:pPr>
      <w:spacing w:after="200" w:line="276" w:lineRule="auto"/>
      <w:jc w:val="center"/>
    </w:pPr>
    <w:rPr>
      <w:rFonts w:ascii="Times New Roman" w:hAnsi="Times New Roman" w:cs="Times New Roman"/>
      <w:b/>
      <w:color w:val="4F81BD"/>
      <w:sz w:val="24"/>
    </w:rPr>
  </w:style>
  <w:style w:type="character" w:customStyle="1" w:styleId="aff0">
    <w:name w:val="НазваниеТабл Знак"/>
    <w:basedOn w:val="a2"/>
    <w:link w:val="aff"/>
    <w:rsid w:val="00A10116"/>
    <w:rPr>
      <w:rFonts w:ascii="Times New Roman" w:hAnsi="Times New Roman" w:cs="Times New Roman"/>
      <w:b/>
      <w:color w:val="4F81BD"/>
      <w:sz w:val="24"/>
    </w:rPr>
  </w:style>
  <w:style w:type="paragraph" w:customStyle="1" w:styleId="aff1">
    <w:name w:val="ЗагТабл"/>
    <w:basedOn w:val="af9"/>
    <w:link w:val="aff2"/>
    <w:rsid w:val="00A10116"/>
    <w:pPr>
      <w:spacing w:before="120" w:line="240" w:lineRule="auto"/>
      <w:ind w:right="0" w:firstLine="0"/>
      <w:jc w:val="center"/>
    </w:pPr>
    <w:rPr>
      <w:b/>
    </w:rPr>
  </w:style>
  <w:style w:type="character" w:customStyle="1" w:styleId="aff2">
    <w:name w:val="ЗагТабл Знак"/>
    <w:basedOn w:val="afa"/>
    <w:link w:val="aff1"/>
    <w:rsid w:val="00A10116"/>
    <w:rPr>
      <w:rFonts w:ascii="Times New Roman" w:hAnsi="Times New Roman" w:cs="Times New Roman"/>
      <w:b/>
      <w:sz w:val="28"/>
    </w:rPr>
  </w:style>
  <w:style w:type="paragraph" w:customStyle="1" w:styleId="aff3">
    <w:name w:val="ТекстТабл"/>
    <w:basedOn w:val="a1"/>
    <w:link w:val="aff4"/>
    <w:rsid w:val="00A10116"/>
    <w:pPr>
      <w:spacing w:before="120" w:after="120" w:line="240" w:lineRule="auto"/>
      <w:jc w:val="center"/>
    </w:pPr>
    <w:rPr>
      <w:rFonts w:ascii="Times New Roman" w:hAnsi="Times New Roman" w:cs="Times New Roman"/>
    </w:rPr>
  </w:style>
  <w:style w:type="character" w:customStyle="1" w:styleId="aff4">
    <w:name w:val="ТекстТабл Знак"/>
    <w:basedOn w:val="a2"/>
    <w:link w:val="aff3"/>
    <w:rsid w:val="00A10116"/>
    <w:rPr>
      <w:rFonts w:ascii="Times New Roman" w:hAnsi="Times New Roman" w:cs="Times New Roman"/>
    </w:rPr>
  </w:style>
  <w:style w:type="paragraph" w:customStyle="1" w:styleId="aff5">
    <w:name w:val="ОсновнойЖирн"/>
    <w:basedOn w:val="af9"/>
    <w:link w:val="aff6"/>
    <w:rsid w:val="00A10116"/>
    <w:pPr>
      <w:ind w:firstLine="0"/>
    </w:pPr>
    <w:rPr>
      <w:b/>
    </w:rPr>
  </w:style>
  <w:style w:type="character" w:customStyle="1" w:styleId="aff6">
    <w:name w:val="ОсновнойЖирн Знак"/>
    <w:basedOn w:val="afa"/>
    <w:link w:val="aff5"/>
    <w:rsid w:val="00A10116"/>
    <w:rPr>
      <w:rFonts w:ascii="Times New Roman" w:hAnsi="Times New Roman" w:cs="Times New Roman"/>
      <w:b/>
      <w:sz w:val="28"/>
    </w:rPr>
  </w:style>
  <w:style w:type="paragraph" w:customStyle="1" w:styleId="a0">
    <w:name w:val="ОснСписок"/>
    <w:basedOn w:val="af9"/>
    <w:link w:val="aff7"/>
    <w:rsid w:val="00A10116"/>
    <w:pPr>
      <w:numPr>
        <w:numId w:val="10"/>
      </w:numPr>
      <w:ind w:left="1134" w:hanging="283"/>
    </w:pPr>
  </w:style>
  <w:style w:type="character" w:customStyle="1" w:styleId="aff7">
    <w:name w:val="ОснСписок Знак"/>
    <w:basedOn w:val="afa"/>
    <w:link w:val="a0"/>
    <w:rsid w:val="00A10116"/>
    <w:rPr>
      <w:rFonts w:ascii="Times New Roman" w:hAnsi="Times New Roman" w:cs="Times New Roman"/>
      <w:sz w:val="28"/>
    </w:rPr>
  </w:style>
  <w:style w:type="paragraph" w:customStyle="1" w:styleId="1">
    <w:name w:val="Стиль1"/>
    <w:basedOn w:val="af2"/>
    <w:link w:val="1c"/>
    <w:rsid w:val="00A10116"/>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c">
    <w:name w:val="Стиль1 Знак"/>
    <w:basedOn w:val="af3"/>
    <w:link w:val="1"/>
    <w:rsid w:val="00A10116"/>
    <w:rPr>
      <w:rFonts w:ascii="Times New Roman" w:eastAsia="Times New Roman" w:hAnsi="Times New Roman" w:cs="Times New Roman"/>
      <w:iCs/>
      <w:sz w:val="28"/>
      <w:szCs w:val="28"/>
      <w:shd w:val="clear" w:color="auto" w:fill="FFFFFF"/>
      <w:lang w:eastAsia="ru-RU"/>
    </w:rPr>
  </w:style>
  <w:style w:type="paragraph" w:customStyle="1" w:styleId="23">
    <w:name w:val="Стиль2"/>
    <w:basedOn w:val="a1"/>
    <w:link w:val="24"/>
    <w:rsid w:val="00A10116"/>
    <w:pPr>
      <w:spacing w:after="0" w:line="360" w:lineRule="auto"/>
      <w:ind w:firstLine="851"/>
      <w:jc w:val="both"/>
    </w:pPr>
    <w:rPr>
      <w:rFonts w:ascii="Times New Roman" w:hAnsi="Times New Roman" w:cs="Times New Roman"/>
      <w:b/>
      <w:i/>
      <w:color w:val="4F6228"/>
      <w:sz w:val="28"/>
      <w:szCs w:val="28"/>
    </w:rPr>
  </w:style>
  <w:style w:type="character" w:customStyle="1" w:styleId="24">
    <w:name w:val="Стиль2 Знак"/>
    <w:basedOn w:val="a2"/>
    <w:link w:val="23"/>
    <w:rsid w:val="00A10116"/>
    <w:rPr>
      <w:rFonts w:ascii="Times New Roman" w:hAnsi="Times New Roman" w:cs="Times New Roman"/>
      <w:b/>
      <w:i/>
      <w:color w:val="4F6228"/>
      <w:sz w:val="28"/>
      <w:szCs w:val="28"/>
    </w:rPr>
  </w:style>
  <w:style w:type="paragraph" w:customStyle="1" w:styleId="32">
    <w:name w:val="Стиль3"/>
    <w:basedOn w:val="23"/>
    <w:link w:val="33"/>
    <w:rsid w:val="00A10116"/>
    <w:pPr>
      <w:spacing w:line="240" w:lineRule="auto"/>
      <w:jc w:val="center"/>
    </w:pPr>
  </w:style>
  <w:style w:type="character" w:customStyle="1" w:styleId="33">
    <w:name w:val="Стиль3 Знак"/>
    <w:basedOn w:val="24"/>
    <w:link w:val="32"/>
    <w:rsid w:val="00A10116"/>
    <w:rPr>
      <w:rFonts w:ascii="Times New Roman" w:hAnsi="Times New Roman" w:cs="Times New Roman"/>
      <w:b/>
      <w:i/>
      <w:color w:val="4F6228"/>
      <w:sz w:val="28"/>
      <w:szCs w:val="28"/>
    </w:rPr>
  </w:style>
  <w:style w:type="paragraph" w:customStyle="1" w:styleId="aff8">
    <w:name w:val="ПКР Таблицы"/>
    <w:basedOn w:val="a1"/>
    <w:link w:val="aff9"/>
    <w:rsid w:val="00A10116"/>
    <w:pPr>
      <w:spacing w:after="0" w:line="240" w:lineRule="auto"/>
      <w:jc w:val="center"/>
    </w:pPr>
    <w:rPr>
      <w:rFonts w:ascii="Times New Roman" w:hAnsi="Times New Roman" w:cs="Times New Roman"/>
      <w:sz w:val="24"/>
      <w:szCs w:val="24"/>
    </w:rPr>
  </w:style>
  <w:style w:type="character" w:customStyle="1" w:styleId="aff9">
    <w:name w:val="ПКР Таблицы Знак"/>
    <w:basedOn w:val="a2"/>
    <w:link w:val="aff8"/>
    <w:rsid w:val="00A10116"/>
    <w:rPr>
      <w:rFonts w:ascii="Times New Roman" w:hAnsi="Times New Roman" w:cs="Times New Roman"/>
      <w:sz w:val="24"/>
      <w:szCs w:val="24"/>
    </w:rPr>
  </w:style>
  <w:style w:type="paragraph" w:customStyle="1" w:styleId="affa">
    <w:name w:val="ПКР Основной текст"/>
    <w:basedOn w:val="af9"/>
    <w:link w:val="affb"/>
    <w:rsid w:val="00A10116"/>
    <w:pPr>
      <w:spacing w:after="0" w:line="360" w:lineRule="auto"/>
    </w:pPr>
  </w:style>
  <w:style w:type="character" w:customStyle="1" w:styleId="affb">
    <w:name w:val="ПКР Основной текст Знак"/>
    <w:basedOn w:val="afa"/>
    <w:link w:val="affa"/>
    <w:rsid w:val="00A10116"/>
    <w:rPr>
      <w:rFonts w:ascii="Times New Roman" w:hAnsi="Times New Roman" w:cs="Times New Roman"/>
      <w:sz w:val="28"/>
    </w:rPr>
  </w:style>
  <w:style w:type="paragraph" w:customStyle="1" w:styleId="a">
    <w:name w:val="ПКР Перечень"/>
    <w:basedOn w:val="a0"/>
    <w:link w:val="affc"/>
    <w:qFormat/>
    <w:rsid w:val="00A10116"/>
    <w:pPr>
      <w:numPr>
        <w:numId w:val="11"/>
      </w:numPr>
      <w:spacing w:line="360" w:lineRule="auto"/>
      <w:ind w:left="0" w:firstLine="851"/>
    </w:pPr>
  </w:style>
  <w:style w:type="character" w:customStyle="1" w:styleId="affc">
    <w:name w:val="ПКР Перечень Знак"/>
    <w:basedOn w:val="aff7"/>
    <w:link w:val="a"/>
    <w:rsid w:val="00A10116"/>
    <w:rPr>
      <w:rFonts w:ascii="Times New Roman" w:hAnsi="Times New Roman" w:cs="Times New Roman"/>
      <w:sz w:val="28"/>
    </w:rPr>
  </w:style>
  <w:style w:type="paragraph" w:customStyle="1" w:styleId="affd">
    <w:name w:val="ПКР Наименование таблиц"/>
    <w:basedOn w:val="ae"/>
    <w:link w:val="affe"/>
    <w:rsid w:val="00A10116"/>
    <w:pPr>
      <w:ind w:right="425"/>
      <w:jc w:val="right"/>
    </w:pPr>
    <w:rPr>
      <w:rFonts w:cs="Times New Roman"/>
      <w:color w:val="4F6228"/>
      <w:szCs w:val="28"/>
    </w:rPr>
  </w:style>
  <w:style w:type="character" w:customStyle="1" w:styleId="affe">
    <w:name w:val="ПКР Наименование таблиц Знак"/>
    <w:basedOn w:val="af"/>
    <w:link w:val="affd"/>
    <w:rsid w:val="00A10116"/>
    <w:rPr>
      <w:rFonts w:ascii="Times New Roman" w:hAnsi="Times New Roman" w:cs="Times New Roman"/>
      <w:b/>
      <w:bCs/>
      <w:color w:val="4F6228"/>
      <w:sz w:val="28"/>
      <w:szCs w:val="28"/>
    </w:rPr>
  </w:style>
  <w:style w:type="paragraph" w:styleId="afff">
    <w:name w:val="Subtitle"/>
    <w:aliases w:val="_Таблица"/>
    <w:basedOn w:val="a1"/>
    <w:next w:val="a1"/>
    <w:link w:val="afff0"/>
    <w:qFormat/>
    <w:rsid w:val="00A10116"/>
    <w:pPr>
      <w:spacing w:after="0" w:line="240" w:lineRule="auto"/>
      <w:jc w:val="center"/>
    </w:pPr>
    <w:rPr>
      <w:rFonts w:ascii="Times New Roman" w:eastAsia="Times New Roman" w:hAnsi="Times New Roman" w:cs="Times New Roman"/>
      <w:color w:val="000000"/>
      <w:sz w:val="24"/>
      <w:szCs w:val="24"/>
    </w:rPr>
  </w:style>
  <w:style w:type="character" w:customStyle="1" w:styleId="afff0">
    <w:name w:val="Подзаголовок Знак"/>
    <w:aliases w:val="_Таблица Знак"/>
    <w:basedOn w:val="a2"/>
    <w:link w:val="afff"/>
    <w:rsid w:val="00A10116"/>
    <w:rPr>
      <w:rFonts w:ascii="Times New Roman" w:eastAsia="Times New Roman" w:hAnsi="Times New Roman" w:cs="Times New Roman"/>
      <w:color w:val="000000"/>
      <w:sz w:val="24"/>
      <w:szCs w:val="24"/>
    </w:rPr>
  </w:style>
  <w:style w:type="character" w:styleId="afff1">
    <w:name w:val="Emphasis"/>
    <w:basedOn w:val="a2"/>
    <w:uiPriority w:val="20"/>
    <w:rsid w:val="00A10116"/>
    <w:rPr>
      <w:i/>
      <w:iCs/>
    </w:rPr>
  </w:style>
  <w:style w:type="table" w:customStyle="1" w:styleId="51">
    <w:name w:val="Сетка таблицы5"/>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аблицы 10"/>
    <w:basedOn w:val="a1"/>
    <w:link w:val="101"/>
    <w:qFormat/>
    <w:rsid w:val="00A10116"/>
    <w:pPr>
      <w:spacing w:after="200" w:line="240" w:lineRule="auto"/>
      <w:jc w:val="center"/>
    </w:pPr>
    <w:rPr>
      <w:rFonts w:ascii="Times New Roman" w:hAnsi="Times New Roman"/>
      <w:sz w:val="20"/>
      <w:szCs w:val="20"/>
    </w:rPr>
  </w:style>
  <w:style w:type="character" w:customStyle="1" w:styleId="101">
    <w:name w:val="Таблицы 10 Знак"/>
    <w:basedOn w:val="a2"/>
    <w:link w:val="100"/>
    <w:rsid w:val="00A10116"/>
    <w:rPr>
      <w:rFonts w:ascii="Times New Roman" w:hAnsi="Times New Roman"/>
      <w:sz w:val="20"/>
      <w:szCs w:val="20"/>
    </w:rPr>
  </w:style>
  <w:style w:type="paragraph" w:customStyle="1" w:styleId="afff2">
    <w:name w:val="Рисунок наименование"/>
    <w:basedOn w:val="aff5"/>
    <w:link w:val="afff3"/>
    <w:rsid w:val="00A10116"/>
    <w:pPr>
      <w:spacing w:after="0" w:line="240" w:lineRule="auto"/>
      <w:ind w:right="0"/>
    </w:pPr>
    <w:rPr>
      <w:b w:val="0"/>
      <w:color w:val="000000"/>
      <w:sz w:val="24"/>
      <w:szCs w:val="24"/>
    </w:rPr>
  </w:style>
  <w:style w:type="character" w:customStyle="1" w:styleId="afff3">
    <w:name w:val="Рисунок наименование Знак"/>
    <w:basedOn w:val="aff6"/>
    <w:link w:val="afff2"/>
    <w:rsid w:val="00A10116"/>
    <w:rPr>
      <w:rFonts w:ascii="Times New Roman" w:hAnsi="Times New Roman" w:cs="Times New Roman"/>
      <w:b w:val="0"/>
      <w:color w:val="000000"/>
      <w:sz w:val="24"/>
      <w:szCs w:val="24"/>
    </w:rPr>
  </w:style>
  <w:style w:type="table" w:customStyle="1" w:styleId="120">
    <w:name w:val="Сетка таблицы1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
    <w:name w:val="Сетка таблицы7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3">
    <w:name w:val="!!!ТС 10Внутри таблицы"/>
    <w:basedOn w:val="100"/>
    <w:link w:val="104"/>
    <w:qFormat/>
    <w:rsid w:val="007E01B5"/>
    <w:pPr>
      <w:spacing w:after="0"/>
    </w:pPr>
    <w:rPr>
      <w:rFonts w:eastAsiaTheme="minorEastAsia" w:cs="Times New Roman"/>
      <w:lang w:eastAsia="ru-RU"/>
    </w:rPr>
  </w:style>
  <w:style w:type="character" w:customStyle="1" w:styleId="104">
    <w:name w:val="!!!ТС 10Внутри таблицы Знак"/>
    <w:basedOn w:val="101"/>
    <w:link w:val="103"/>
    <w:rsid w:val="007E01B5"/>
    <w:rPr>
      <w:rFonts w:ascii="Times New Roman" w:eastAsiaTheme="minorEastAsia" w:hAnsi="Times New Roman" w:cs="Times New Roman"/>
      <w:sz w:val="20"/>
      <w:szCs w:val="20"/>
      <w:lang w:eastAsia="ru-RU"/>
    </w:rPr>
  </w:style>
  <w:style w:type="numbering" w:customStyle="1" w:styleId="34">
    <w:name w:val="Нет списка3"/>
    <w:next w:val="a4"/>
    <w:uiPriority w:val="99"/>
    <w:semiHidden/>
    <w:unhideWhenUsed/>
    <w:rsid w:val="00D85FE7"/>
  </w:style>
  <w:style w:type="paragraph" w:styleId="afff4">
    <w:name w:val="footnote text"/>
    <w:basedOn w:val="a1"/>
    <w:link w:val="afff5"/>
    <w:uiPriority w:val="99"/>
    <w:unhideWhenUsed/>
    <w:rsid w:val="00571EC9"/>
    <w:pPr>
      <w:spacing w:after="0" w:line="240" w:lineRule="auto"/>
    </w:pPr>
    <w:rPr>
      <w:sz w:val="20"/>
      <w:szCs w:val="20"/>
    </w:rPr>
  </w:style>
  <w:style w:type="character" w:customStyle="1" w:styleId="afff5">
    <w:name w:val="Текст сноски Знак"/>
    <w:basedOn w:val="a2"/>
    <w:link w:val="afff4"/>
    <w:uiPriority w:val="99"/>
    <w:rsid w:val="00571EC9"/>
    <w:rPr>
      <w:sz w:val="20"/>
      <w:szCs w:val="20"/>
    </w:rPr>
  </w:style>
  <w:style w:type="character" w:styleId="afff6">
    <w:name w:val="footnote reference"/>
    <w:basedOn w:val="a2"/>
    <w:uiPriority w:val="99"/>
    <w:unhideWhenUsed/>
    <w:rsid w:val="00571EC9"/>
    <w:rPr>
      <w:vertAlign w:val="superscript"/>
    </w:rPr>
  </w:style>
  <w:style w:type="paragraph" w:customStyle="1" w:styleId="11112">
    <w:name w:val="!!!ТС 1.1.1.1."/>
    <w:basedOn w:val="a1"/>
    <w:link w:val="11113"/>
    <w:qFormat/>
    <w:rsid w:val="00F92C1A"/>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F92C1A"/>
  </w:style>
  <w:style w:type="character" w:customStyle="1" w:styleId="11113">
    <w:name w:val="!!!ТС 1.1.1.1. Знак"/>
    <w:basedOn w:val="a2"/>
    <w:link w:val="11112"/>
    <w:rsid w:val="00F92C1A"/>
    <w:rPr>
      <w:rFonts w:ascii="Times New Roman" w:eastAsia="Times New Roman" w:hAnsi="Times New Roman" w:cs="Times New Roman"/>
      <w:b/>
      <w:color w:val="000000"/>
      <w:sz w:val="28"/>
      <w:szCs w:val="24"/>
      <w:lang w:eastAsia="ru-RU"/>
    </w:rPr>
  </w:style>
  <w:style w:type="paragraph" w:customStyle="1" w:styleId="113">
    <w:name w:val="!!!ТС 1.1."/>
    <w:basedOn w:val="17"/>
    <w:link w:val="114"/>
    <w:qFormat/>
    <w:rsid w:val="00F92C1A"/>
  </w:style>
  <w:style w:type="character" w:customStyle="1" w:styleId="1114">
    <w:name w:val="!!!ТС 1.1.1. Знак"/>
    <w:basedOn w:val="1111"/>
    <w:link w:val="1113"/>
    <w:rsid w:val="00F92C1A"/>
    <w:rPr>
      <w:rFonts w:ascii="Times New Roman" w:hAnsi="Times New Roman"/>
      <w:b/>
      <w:caps/>
      <w:color w:val="000000" w:themeColor="text1"/>
      <w:sz w:val="28"/>
      <w:szCs w:val="24"/>
      <w:lang w:eastAsia="ru-RU"/>
    </w:rPr>
  </w:style>
  <w:style w:type="paragraph" w:customStyle="1" w:styleId="1d">
    <w:name w:val="!!!ТС 1."/>
    <w:basedOn w:val="a1"/>
    <w:link w:val="1e"/>
    <w:qFormat/>
    <w:rsid w:val="00F92C1A"/>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4">
    <w:name w:val="!!!ТС 1.1. Знак"/>
    <w:basedOn w:val="19"/>
    <w:link w:val="113"/>
    <w:rsid w:val="00F92C1A"/>
    <w:rPr>
      <w:rFonts w:ascii="Times New Roman" w:hAnsi="Times New Roman"/>
      <w:b/>
      <w:caps/>
      <w:color w:val="000000" w:themeColor="text1"/>
      <w:sz w:val="28"/>
      <w:szCs w:val="20"/>
    </w:rPr>
  </w:style>
  <w:style w:type="paragraph" w:customStyle="1" w:styleId="afff7">
    <w:name w:val="!!!ТС Абзац"/>
    <w:basedOn w:val="a"/>
    <w:link w:val="afff8"/>
    <w:qFormat/>
    <w:rsid w:val="00F92C1A"/>
  </w:style>
  <w:style w:type="character" w:customStyle="1" w:styleId="1e">
    <w:name w:val="!!!ТС 1. Знак"/>
    <w:basedOn w:val="a2"/>
    <w:link w:val="1d"/>
    <w:rsid w:val="00F92C1A"/>
    <w:rPr>
      <w:rFonts w:ascii="Times New Roman" w:eastAsia="Calibri" w:hAnsi="Times New Roman" w:cs="Times New Roman"/>
      <w:b/>
      <w:bCs/>
      <w:caps/>
      <w:color w:val="000000"/>
      <w:sz w:val="28"/>
      <w:szCs w:val="18"/>
    </w:rPr>
  </w:style>
  <w:style w:type="paragraph" w:customStyle="1" w:styleId="afff9">
    <w:name w:val="!!!ТС Основной текст"/>
    <w:basedOn w:val="af0"/>
    <w:link w:val="afffa"/>
    <w:qFormat/>
    <w:rsid w:val="00F92C1A"/>
  </w:style>
  <w:style w:type="character" w:customStyle="1" w:styleId="afff8">
    <w:name w:val="!!!ТС Абзац Знак"/>
    <w:basedOn w:val="affc"/>
    <w:link w:val="afff7"/>
    <w:rsid w:val="00F92C1A"/>
    <w:rPr>
      <w:rFonts w:ascii="Times New Roman" w:hAnsi="Times New Roman" w:cs="Times New Roman"/>
      <w:sz w:val="28"/>
    </w:rPr>
  </w:style>
  <w:style w:type="paragraph" w:customStyle="1" w:styleId="afffb">
    <w:name w:val="!!!ТС ТабНаим."/>
    <w:basedOn w:val="affa"/>
    <w:link w:val="afffc"/>
    <w:qFormat/>
    <w:rsid w:val="005A5B78"/>
    <w:pPr>
      <w:spacing w:line="240" w:lineRule="auto"/>
      <w:ind w:firstLine="0"/>
    </w:pPr>
    <w:rPr>
      <w:sz w:val="20"/>
      <w:szCs w:val="20"/>
    </w:rPr>
  </w:style>
  <w:style w:type="character" w:customStyle="1" w:styleId="afffa">
    <w:name w:val="!!!ТС Основной текст Знак"/>
    <w:basedOn w:val="af1"/>
    <w:link w:val="afff9"/>
    <w:rsid w:val="00F92C1A"/>
    <w:rPr>
      <w:rFonts w:ascii="Times New Roman" w:hAnsi="Times New Roman" w:cs="Times New Roman"/>
      <w:sz w:val="28"/>
      <w:szCs w:val="28"/>
    </w:rPr>
  </w:style>
  <w:style w:type="paragraph" w:customStyle="1" w:styleId="afffd">
    <w:name w:val="!!!ТС ТабСодержание."/>
    <w:basedOn w:val="a1"/>
    <w:link w:val="afffe"/>
    <w:qFormat/>
    <w:rsid w:val="005A5B78"/>
    <w:pPr>
      <w:spacing w:after="0" w:line="240" w:lineRule="auto"/>
      <w:jc w:val="center"/>
    </w:pPr>
    <w:rPr>
      <w:rFonts w:ascii="Times New Roman" w:eastAsia="Calibri" w:hAnsi="Times New Roman" w:cs="Times New Roman"/>
      <w:sz w:val="20"/>
      <w:szCs w:val="20"/>
    </w:rPr>
  </w:style>
  <w:style w:type="character" w:customStyle="1" w:styleId="afffc">
    <w:name w:val="!!!ТС ТабНаим. Знак"/>
    <w:basedOn w:val="affb"/>
    <w:link w:val="afffb"/>
    <w:rsid w:val="005A5B78"/>
    <w:rPr>
      <w:rFonts w:ascii="Times New Roman" w:hAnsi="Times New Roman" w:cs="Times New Roman"/>
      <w:sz w:val="20"/>
      <w:szCs w:val="20"/>
    </w:rPr>
  </w:style>
  <w:style w:type="paragraph" w:customStyle="1" w:styleId="affff">
    <w:name w:val="!!!ТС Ссылка"/>
    <w:basedOn w:val="afff4"/>
    <w:link w:val="affff0"/>
    <w:qFormat/>
    <w:rsid w:val="00026088"/>
    <w:rPr>
      <w:rFonts w:ascii="Times New Roman" w:hAnsi="Times New Roman" w:cs="Times New Roman"/>
    </w:rPr>
  </w:style>
  <w:style w:type="character" w:customStyle="1" w:styleId="afffe">
    <w:name w:val="!!!ТС ТабСодержание. Знак"/>
    <w:basedOn w:val="a2"/>
    <w:link w:val="afffd"/>
    <w:rsid w:val="005A5B78"/>
    <w:rPr>
      <w:rFonts w:ascii="Times New Roman" w:eastAsia="Calibri" w:hAnsi="Times New Roman" w:cs="Times New Roman"/>
      <w:sz w:val="20"/>
      <w:szCs w:val="20"/>
    </w:rPr>
  </w:style>
  <w:style w:type="character" w:customStyle="1" w:styleId="affff0">
    <w:name w:val="!!!ТС Ссылка Знак"/>
    <w:basedOn w:val="afff5"/>
    <w:link w:val="affff"/>
    <w:rsid w:val="00026088"/>
    <w:rPr>
      <w:rFonts w:ascii="Times New Roman" w:hAnsi="Times New Roman" w:cs="Times New Roman"/>
      <w:sz w:val="20"/>
      <w:szCs w:val="20"/>
    </w:rPr>
  </w:style>
  <w:style w:type="table" w:customStyle="1" w:styleId="160">
    <w:name w:val="Сетка таблицы16"/>
    <w:basedOn w:val="a3"/>
    <w:next w:val="ac"/>
    <w:uiPriority w:val="59"/>
    <w:rsid w:val="00073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c"/>
    <w:uiPriority w:val="59"/>
    <w:rsid w:val="00EA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c"/>
    <w:uiPriority w:val="59"/>
    <w:rsid w:val="00CB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3"/>
    <w:next w:val="ac"/>
    <w:uiPriority w:val="59"/>
    <w:rsid w:val="0091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3"/>
    <w:next w:val="ac"/>
    <w:uiPriority w:val="59"/>
    <w:rsid w:val="00AC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3"/>
    <w:next w:val="ac"/>
    <w:uiPriority w:val="59"/>
    <w:rsid w:val="00167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3"/>
    <w:next w:val="ac"/>
    <w:uiPriority w:val="59"/>
    <w:rsid w:val="00E75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4"/>
    <w:uiPriority w:val="99"/>
    <w:semiHidden/>
    <w:unhideWhenUsed/>
    <w:rsid w:val="00BF3F9E"/>
  </w:style>
  <w:style w:type="table" w:customStyle="1" w:styleId="29">
    <w:name w:val="Сетка таблицы29"/>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BF3F9E"/>
  </w:style>
  <w:style w:type="table" w:customStyle="1" w:styleId="1120">
    <w:name w:val="Сетка таблицы11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BF3F9E"/>
  </w:style>
  <w:style w:type="table" w:customStyle="1" w:styleId="510">
    <w:name w:val="Сетка таблицы5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4"/>
    <w:uiPriority w:val="99"/>
    <w:semiHidden/>
    <w:unhideWhenUsed/>
    <w:rsid w:val="00BF3F9E"/>
  </w:style>
  <w:style w:type="table" w:customStyle="1" w:styleId="300">
    <w:name w:val="Сетка таблицы30"/>
    <w:basedOn w:val="a3"/>
    <w:next w:val="ac"/>
    <w:uiPriority w:val="59"/>
    <w:rsid w:val="003F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c"/>
    <w:uiPriority w:val="59"/>
    <w:rsid w:val="00DD0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3"/>
    <w:next w:val="ac"/>
    <w:uiPriority w:val="59"/>
    <w:rsid w:val="009A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3"/>
    <w:next w:val="ac"/>
    <w:uiPriority w:val="59"/>
    <w:rsid w:val="009C6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3"/>
    <w:uiPriority w:val="59"/>
    <w:rsid w:val="00E31D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5C0515"/>
  </w:style>
  <w:style w:type="table" w:customStyle="1" w:styleId="39">
    <w:name w:val="Сетка таблицы39"/>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4"/>
    <w:uiPriority w:val="99"/>
    <w:semiHidden/>
    <w:unhideWhenUsed/>
    <w:rsid w:val="005C0515"/>
  </w:style>
  <w:style w:type="table" w:customStyle="1" w:styleId="1140">
    <w:name w:val="Сетка таблицы11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5C0515"/>
  </w:style>
  <w:style w:type="table" w:customStyle="1" w:styleId="520">
    <w:name w:val="Сетка таблицы5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4"/>
    <w:uiPriority w:val="99"/>
    <w:semiHidden/>
    <w:unhideWhenUsed/>
    <w:rsid w:val="005C0515"/>
  </w:style>
  <w:style w:type="table" w:customStyle="1" w:styleId="161">
    <w:name w:val="Сетка таблицы16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5C0515"/>
  </w:style>
  <w:style w:type="table" w:customStyle="1" w:styleId="291">
    <w:name w:val="Сетка таблицы2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
    <w:next w:val="a4"/>
    <w:uiPriority w:val="99"/>
    <w:semiHidden/>
    <w:unhideWhenUsed/>
    <w:rsid w:val="005C0515"/>
  </w:style>
  <w:style w:type="table" w:customStyle="1" w:styleId="1121">
    <w:name w:val="Сетка таблицы11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5C0515"/>
  </w:style>
  <w:style w:type="table" w:customStyle="1" w:styleId="511">
    <w:name w:val="Сетка таблицы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4"/>
    <w:uiPriority w:val="99"/>
    <w:semiHidden/>
    <w:unhideWhenUsed/>
    <w:rsid w:val="005C0515"/>
  </w:style>
  <w:style w:type="table" w:customStyle="1" w:styleId="301">
    <w:name w:val="Сетка таблицы3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annotation reference"/>
    <w:basedOn w:val="a2"/>
    <w:uiPriority w:val="99"/>
    <w:semiHidden/>
    <w:unhideWhenUsed/>
    <w:rsid w:val="00134B31"/>
    <w:rPr>
      <w:sz w:val="16"/>
      <w:szCs w:val="16"/>
    </w:rPr>
  </w:style>
  <w:style w:type="paragraph" w:styleId="affff2">
    <w:name w:val="annotation text"/>
    <w:basedOn w:val="a1"/>
    <w:link w:val="affff3"/>
    <w:uiPriority w:val="99"/>
    <w:semiHidden/>
    <w:unhideWhenUsed/>
    <w:rsid w:val="00134B31"/>
    <w:pPr>
      <w:spacing w:line="240" w:lineRule="auto"/>
    </w:pPr>
    <w:rPr>
      <w:sz w:val="20"/>
      <w:szCs w:val="20"/>
    </w:rPr>
  </w:style>
  <w:style w:type="character" w:customStyle="1" w:styleId="affff3">
    <w:name w:val="Текст примечания Знак"/>
    <w:basedOn w:val="a2"/>
    <w:link w:val="affff2"/>
    <w:uiPriority w:val="99"/>
    <w:semiHidden/>
    <w:rsid w:val="00134B31"/>
    <w:rPr>
      <w:sz w:val="20"/>
      <w:szCs w:val="20"/>
    </w:rPr>
  </w:style>
  <w:style w:type="paragraph" w:styleId="affff4">
    <w:name w:val="annotation subject"/>
    <w:basedOn w:val="affff2"/>
    <w:next w:val="affff2"/>
    <w:link w:val="affff5"/>
    <w:uiPriority w:val="99"/>
    <w:semiHidden/>
    <w:unhideWhenUsed/>
    <w:rsid w:val="00134B31"/>
    <w:rPr>
      <w:b/>
      <w:bCs/>
    </w:rPr>
  </w:style>
  <w:style w:type="character" w:customStyle="1" w:styleId="affff5">
    <w:name w:val="Тема примечания Знак"/>
    <w:basedOn w:val="affff3"/>
    <w:link w:val="affff4"/>
    <w:uiPriority w:val="99"/>
    <w:semiHidden/>
    <w:rsid w:val="00134B31"/>
    <w:rPr>
      <w:b/>
      <w:bCs/>
      <w:sz w:val="20"/>
      <w:szCs w:val="20"/>
    </w:rPr>
  </w:style>
  <w:style w:type="table" w:customStyle="1" w:styleId="45">
    <w:name w:val="Сетка таблицы45"/>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uiPriority w:val="9"/>
    <w:semiHidden/>
    <w:rsid w:val="00851A31"/>
    <w:rPr>
      <w:rFonts w:asciiTheme="majorHAnsi" w:eastAsiaTheme="majorEastAsia" w:hAnsiTheme="majorHAnsi" w:cstheme="majorBidi"/>
      <w:b/>
      <w:bCs/>
      <w:color w:val="5B9BD5" w:themeColor="accent1"/>
      <w:sz w:val="26"/>
      <w:szCs w:val="26"/>
    </w:rPr>
  </w:style>
  <w:style w:type="paragraph" w:styleId="2a">
    <w:name w:val="toc 2"/>
    <w:basedOn w:val="a1"/>
    <w:next w:val="a1"/>
    <w:autoRedefine/>
    <w:uiPriority w:val="39"/>
    <w:unhideWhenUsed/>
    <w:rsid w:val="00334453"/>
    <w:pPr>
      <w:tabs>
        <w:tab w:val="right" w:leader="dot" w:pos="9344"/>
      </w:tabs>
      <w:spacing w:after="0" w:line="240" w:lineRule="auto"/>
      <w:jc w:val="both"/>
    </w:pPr>
  </w:style>
  <w:style w:type="paragraph" w:styleId="3a">
    <w:name w:val="toc 3"/>
    <w:basedOn w:val="a1"/>
    <w:next w:val="a1"/>
    <w:autoRedefine/>
    <w:uiPriority w:val="39"/>
    <w:unhideWhenUsed/>
    <w:rsid w:val="00C572BE"/>
    <w:pPr>
      <w:tabs>
        <w:tab w:val="right" w:leader="dot" w:pos="9344"/>
      </w:tabs>
      <w:spacing w:after="100"/>
      <w:jc w:val="both"/>
    </w:pPr>
    <w:rPr>
      <w:rFonts w:ascii="Times New Roman" w:eastAsia="Calibri" w:hAnsi="Times New Roman" w:cs="Times New Roman"/>
      <w:noProof/>
      <w:sz w:val="28"/>
      <w:szCs w:val="28"/>
    </w:rPr>
  </w:style>
  <w:style w:type="paragraph" w:customStyle="1" w:styleId="Default">
    <w:name w:val="Default"/>
    <w:rsid w:val="00A05BDB"/>
    <w:pPr>
      <w:autoSpaceDE w:val="0"/>
      <w:autoSpaceDN w:val="0"/>
      <w:adjustRightInd w:val="0"/>
      <w:spacing w:after="0" w:line="240" w:lineRule="auto"/>
    </w:pPr>
    <w:rPr>
      <w:rFonts w:ascii="Arial" w:hAnsi="Arial" w:cs="Arial"/>
      <w:color w:val="000000"/>
      <w:sz w:val="24"/>
      <w:szCs w:val="24"/>
    </w:rPr>
  </w:style>
  <w:style w:type="paragraph" w:styleId="affff6">
    <w:name w:val="table of figures"/>
    <w:basedOn w:val="a1"/>
    <w:next w:val="a1"/>
    <w:link w:val="affff7"/>
    <w:uiPriority w:val="99"/>
    <w:unhideWhenUsed/>
    <w:rsid w:val="00575A5E"/>
    <w:pPr>
      <w:spacing w:after="0"/>
    </w:pPr>
  </w:style>
  <w:style w:type="table" w:customStyle="1" w:styleId="46">
    <w:name w:val="Сетка таблицы46"/>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ТС Перечнь таблиц"/>
    <w:basedOn w:val="affff6"/>
    <w:link w:val="affff9"/>
    <w:qFormat/>
    <w:rsid w:val="00BB5256"/>
    <w:pPr>
      <w:tabs>
        <w:tab w:val="right" w:leader="dot" w:pos="9344"/>
      </w:tabs>
      <w:jc w:val="both"/>
    </w:pPr>
    <w:rPr>
      <w:rFonts w:ascii="Times New Roman" w:hAnsi="Times New Roman" w:cs="Times New Roman"/>
      <w:sz w:val="28"/>
      <w:szCs w:val="28"/>
      <w:lang w:eastAsia="ru-RU"/>
    </w:rPr>
  </w:style>
  <w:style w:type="character" w:customStyle="1" w:styleId="affff7">
    <w:name w:val="Перечень рисунков Знак"/>
    <w:basedOn w:val="a2"/>
    <w:link w:val="affff6"/>
    <w:uiPriority w:val="99"/>
    <w:rsid w:val="00BB5256"/>
  </w:style>
  <w:style w:type="character" w:customStyle="1" w:styleId="affff9">
    <w:name w:val="!!!ТС Перечнь таблиц Знак"/>
    <w:basedOn w:val="affff7"/>
    <w:link w:val="affff8"/>
    <w:rsid w:val="00BB5256"/>
    <w:rPr>
      <w:rFonts w:ascii="Times New Roman" w:hAnsi="Times New Roman" w:cs="Times New Roman"/>
      <w:sz w:val="28"/>
      <w:szCs w:val="28"/>
      <w:lang w:eastAsia="ru-RU"/>
    </w:rPr>
  </w:style>
  <w:style w:type="paragraph" w:customStyle="1" w:styleId="313">
    <w:name w:val="Заголовок 31"/>
    <w:basedOn w:val="a1"/>
    <w:next w:val="a1"/>
    <w:uiPriority w:val="9"/>
    <w:semiHidden/>
    <w:unhideWhenUsed/>
    <w:qFormat/>
    <w:rsid w:val="004B1F6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1"/>
    <w:next w:val="a1"/>
    <w:uiPriority w:val="9"/>
    <w:semiHidden/>
    <w:unhideWhenUsed/>
    <w:qFormat/>
    <w:rsid w:val="004B1F62"/>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512">
    <w:name w:val="Заголовок 51"/>
    <w:basedOn w:val="a1"/>
    <w:next w:val="a1"/>
    <w:uiPriority w:val="9"/>
    <w:semiHidden/>
    <w:unhideWhenUsed/>
    <w:qFormat/>
    <w:rsid w:val="004B1F62"/>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2"/>
    <w:link w:val="6"/>
    <w:rsid w:val="004B1F62"/>
    <w:rPr>
      <w:rFonts w:ascii="Times New Roman" w:eastAsia="Times New Roman" w:hAnsi="Times New Roman" w:cs="Times New Roman"/>
      <w:b/>
      <w:bCs/>
      <w:lang w:val="en-US"/>
    </w:rPr>
  </w:style>
  <w:style w:type="paragraph" w:customStyle="1" w:styleId="712">
    <w:name w:val="Заголовок 71"/>
    <w:basedOn w:val="a1"/>
    <w:next w:val="a1"/>
    <w:uiPriority w:val="9"/>
    <w:semiHidden/>
    <w:unhideWhenUsed/>
    <w:qFormat/>
    <w:rsid w:val="004B1F62"/>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1"/>
    <w:next w:val="a1"/>
    <w:uiPriority w:val="9"/>
    <w:semiHidden/>
    <w:unhideWhenUsed/>
    <w:qFormat/>
    <w:rsid w:val="004B1F62"/>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1"/>
    <w:next w:val="a1"/>
    <w:uiPriority w:val="9"/>
    <w:semiHidden/>
    <w:unhideWhenUsed/>
    <w:qFormat/>
    <w:rsid w:val="004B1F62"/>
    <w:pPr>
      <w:tabs>
        <w:tab w:val="num" w:pos="6480"/>
      </w:tabs>
      <w:spacing w:before="240" w:after="60" w:line="240" w:lineRule="auto"/>
      <w:ind w:left="6480" w:hanging="720"/>
      <w:outlineLvl w:val="8"/>
    </w:pPr>
    <w:rPr>
      <w:rFonts w:ascii="Cambria" w:eastAsia="Times New Roman" w:hAnsi="Cambria" w:cs="Times New Roman"/>
      <w:lang w:val="en-US"/>
    </w:rPr>
  </w:style>
  <w:style w:type="numbering" w:customStyle="1" w:styleId="63">
    <w:name w:val="Нет списка6"/>
    <w:next w:val="a4"/>
    <w:uiPriority w:val="99"/>
    <w:semiHidden/>
    <w:unhideWhenUsed/>
    <w:rsid w:val="004B1F62"/>
  </w:style>
  <w:style w:type="character" w:customStyle="1" w:styleId="30">
    <w:name w:val="Заголовок 3 Знак"/>
    <w:basedOn w:val="a2"/>
    <w:link w:val="3"/>
    <w:uiPriority w:val="9"/>
    <w:semiHidden/>
    <w:rsid w:val="004B1F62"/>
    <w:rPr>
      <w:rFonts w:ascii="Cambria" w:eastAsia="Times New Roman" w:hAnsi="Cambria" w:cs="Times New Roman"/>
      <w:b/>
      <w:bCs/>
      <w:sz w:val="26"/>
      <w:szCs w:val="26"/>
    </w:rPr>
  </w:style>
  <w:style w:type="character" w:customStyle="1" w:styleId="40">
    <w:name w:val="Заголовок 4 Знак"/>
    <w:basedOn w:val="a2"/>
    <w:link w:val="4"/>
    <w:uiPriority w:val="9"/>
    <w:semiHidden/>
    <w:rsid w:val="004B1F62"/>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4B1F62"/>
    <w:rPr>
      <w:rFonts w:ascii="Calibri" w:eastAsia="Times New Roman" w:hAnsi="Calibri" w:cs="Times New Roman"/>
      <w:b/>
      <w:bCs/>
      <w:i/>
      <w:iCs/>
      <w:sz w:val="26"/>
      <w:szCs w:val="26"/>
    </w:rPr>
  </w:style>
  <w:style w:type="character" w:customStyle="1" w:styleId="70">
    <w:name w:val="Заголовок 7 Знак"/>
    <w:basedOn w:val="a2"/>
    <w:link w:val="7"/>
    <w:uiPriority w:val="9"/>
    <w:semiHidden/>
    <w:rsid w:val="004B1F62"/>
    <w:rPr>
      <w:rFonts w:ascii="Calibri" w:eastAsia="Times New Roman" w:hAnsi="Calibri" w:cs="Times New Roman"/>
      <w:sz w:val="24"/>
      <w:szCs w:val="24"/>
    </w:rPr>
  </w:style>
  <w:style w:type="character" w:customStyle="1" w:styleId="80">
    <w:name w:val="Заголовок 8 Знак"/>
    <w:basedOn w:val="a2"/>
    <w:link w:val="8"/>
    <w:uiPriority w:val="9"/>
    <w:semiHidden/>
    <w:rsid w:val="004B1F62"/>
    <w:rPr>
      <w:rFonts w:ascii="Calibri" w:eastAsia="Times New Roman" w:hAnsi="Calibri" w:cs="Times New Roman"/>
      <w:i/>
      <w:iCs/>
      <w:sz w:val="24"/>
      <w:szCs w:val="24"/>
    </w:rPr>
  </w:style>
  <w:style w:type="character" w:customStyle="1" w:styleId="90">
    <w:name w:val="Заголовок 9 Знак"/>
    <w:basedOn w:val="a2"/>
    <w:link w:val="9"/>
    <w:uiPriority w:val="9"/>
    <w:semiHidden/>
    <w:rsid w:val="004B1F62"/>
    <w:rPr>
      <w:rFonts w:ascii="Cambria" w:eastAsia="Times New Roman" w:hAnsi="Cambria" w:cs="Times New Roman"/>
      <w:sz w:val="22"/>
      <w:szCs w:val="22"/>
    </w:rPr>
  </w:style>
  <w:style w:type="character" w:customStyle="1" w:styleId="314">
    <w:name w:val="Заголовок 3 Знак1"/>
    <w:basedOn w:val="a2"/>
    <w:uiPriority w:val="9"/>
    <w:semiHidden/>
    <w:rsid w:val="004B1F62"/>
    <w:rPr>
      <w:rFonts w:asciiTheme="majorHAnsi" w:eastAsiaTheme="majorEastAsia" w:hAnsiTheme="majorHAnsi" w:cstheme="majorBidi"/>
      <w:b/>
      <w:bCs/>
      <w:color w:val="5B9BD5" w:themeColor="accent1"/>
    </w:rPr>
  </w:style>
  <w:style w:type="character" w:customStyle="1" w:styleId="415">
    <w:name w:val="Заголовок 4 Знак1"/>
    <w:basedOn w:val="a2"/>
    <w:uiPriority w:val="9"/>
    <w:semiHidden/>
    <w:rsid w:val="004B1F62"/>
    <w:rPr>
      <w:rFonts w:asciiTheme="majorHAnsi" w:eastAsiaTheme="majorEastAsia" w:hAnsiTheme="majorHAnsi" w:cstheme="majorBidi"/>
      <w:b/>
      <w:bCs/>
      <w:i/>
      <w:iCs/>
      <w:color w:val="5B9BD5" w:themeColor="accent1"/>
    </w:rPr>
  </w:style>
  <w:style w:type="character" w:customStyle="1" w:styleId="513">
    <w:name w:val="Заголовок 5 Знак1"/>
    <w:basedOn w:val="a2"/>
    <w:uiPriority w:val="9"/>
    <w:semiHidden/>
    <w:rsid w:val="004B1F62"/>
    <w:rPr>
      <w:rFonts w:asciiTheme="majorHAnsi" w:eastAsiaTheme="majorEastAsia" w:hAnsiTheme="majorHAnsi" w:cstheme="majorBidi"/>
      <w:color w:val="1F4D78" w:themeColor="accent1" w:themeShade="7F"/>
    </w:rPr>
  </w:style>
  <w:style w:type="character" w:customStyle="1" w:styleId="713">
    <w:name w:val="Заголовок 7 Знак1"/>
    <w:basedOn w:val="a2"/>
    <w:uiPriority w:val="9"/>
    <w:semiHidden/>
    <w:rsid w:val="004B1F62"/>
    <w:rPr>
      <w:rFonts w:asciiTheme="majorHAnsi" w:eastAsiaTheme="majorEastAsia" w:hAnsiTheme="majorHAnsi" w:cstheme="majorBidi"/>
      <w:i/>
      <w:iCs/>
      <w:color w:val="404040" w:themeColor="text1" w:themeTint="BF"/>
    </w:rPr>
  </w:style>
  <w:style w:type="character" w:customStyle="1" w:styleId="813">
    <w:name w:val="Заголовок 8 Знак1"/>
    <w:basedOn w:val="a2"/>
    <w:uiPriority w:val="9"/>
    <w:semiHidden/>
    <w:rsid w:val="004B1F62"/>
    <w:rPr>
      <w:rFonts w:asciiTheme="majorHAnsi" w:eastAsiaTheme="majorEastAsia" w:hAnsiTheme="majorHAnsi" w:cstheme="majorBidi"/>
      <w:color w:val="404040" w:themeColor="text1" w:themeTint="BF"/>
      <w:sz w:val="20"/>
      <w:szCs w:val="20"/>
    </w:rPr>
  </w:style>
  <w:style w:type="character" w:customStyle="1" w:styleId="913">
    <w:name w:val="Заголовок 9 Знак1"/>
    <w:basedOn w:val="a2"/>
    <w:uiPriority w:val="9"/>
    <w:semiHidden/>
    <w:rsid w:val="004B1F62"/>
    <w:rPr>
      <w:rFonts w:asciiTheme="majorHAnsi" w:eastAsiaTheme="majorEastAsia" w:hAnsiTheme="majorHAnsi" w:cstheme="majorBidi"/>
      <w:i/>
      <w:iCs/>
      <w:color w:val="404040" w:themeColor="text1" w:themeTint="BF"/>
      <w:sz w:val="20"/>
      <w:szCs w:val="20"/>
    </w:rPr>
  </w:style>
  <w:style w:type="paragraph" w:customStyle="1" w:styleId="116">
    <w:name w:val="!!!ТС1.1новый"/>
    <w:basedOn w:val="1d"/>
    <w:link w:val="117"/>
    <w:qFormat/>
    <w:rsid w:val="00B7443E"/>
    <w:pPr>
      <w:ind w:firstLine="709"/>
    </w:pPr>
  </w:style>
  <w:style w:type="character" w:customStyle="1" w:styleId="117">
    <w:name w:val="!!!ТС1.1новый Знак"/>
    <w:basedOn w:val="1e"/>
    <w:link w:val="116"/>
    <w:rsid w:val="00B7443E"/>
    <w:rPr>
      <w:rFonts w:ascii="Times New Roman" w:eastAsia="Calibri" w:hAnsi="Times New Roman" w:cs="Times New Roman"/>
      <w:b/>
      <w:bCs/>
      <w:caps/>
      <w:color w:val="000000"/>
      <w:sz w:val="28"/>
      <w:szCs w:val="18"/>
    </w:rPr>
  </w:style>
  <w:style w:type="table" w:customStyle="1" w:styleId="TableGridReport28">
    <w:name w:val="Table Grid Report28"/>
    <w:basedOn w:val="a3"/>
    <w:next w:val="ac"/>
    <w:uiPriority w:val="39"/>
    <w:rsid w:val="005A44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3"/>
    <w:next w:val="ac"/>
    <w:uiPriority w:val="39"/>
    <w:rsid w:val="00F03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3"/>
    <w:next w:val="ac"/>
    <w:uiPriority w:val="59"/>
    <w:rsid w:val="00B4078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a">
    <w:name w:val="! Основной текст"/>
    <w:basedOn w:val="a1"/>
    <w:link w:val="affffb"/>
    <w:qFormat/>
    <w:rsid w:val="00A00785"/>
    <w:pPr>
      <w:spacing w:after="0" w:line="360" w:lineRule="auto"/>
      <w:ind w:firstLine="709"/>
      <w:jc w:val="both"/>
    </w:pPr>
    <w:rPr>
      <w:rFonts w:ascii="Times New Roman" w:hAnsi="Times New Roman" w:cs="Times New Roman"/>
      <w:sz w:val="28"/>
      <w:szCs w:val="28"/>
    </w:rPr>
  </w:style>
  <w:style w:type="character" w:customStyle="1" w:styleId="affffb">
    <w:name w:val="! Основной текст Знак"/>
    <w:basedOn w:val="a2"/>
    <w:link w:val="affffa"/>
    <w:rsid w:val="00A00785"/>
    <w:rPr>
      <w:rFonts w:ascii="Times New Roman" w:hAnsi="Times New Roman" w:cs="Times New Roman"/>
      <w:sz w:val="28"/>
      <w:szCs w:val="28"/>
    </w:rPr>
  </w:style>
  <w:style w:type="paragraph" w:customStyle="1" w:styleId="S31">
    <w:name w:val="S_Нумерованный_3.1"/>
    <w:basedOn w:val="a1"/>
    <w:link w:val="S310"/>
    <w:rsid w:val="00E03914"/>
    <w:pPr>
      <w:spacing w:after="0" w:line="360" w:lineRule="auto"/>
      <w:ind w:firstLine="709"/>
      <w:jc w:val="both"/>
    </w:pPr>
    <w:rPr>
      <w:rFonts w:ascii="Times New Roman" w:eastAsia="Times New Roman" w:hAnsi="Times New Roman" w:cs="Calibri"/>
      <w:sz w:val="28"/>
      <w:szCs w:val="28"/>
      <w:lang w:val="en-US" w:bidi="en-US"/>
    </w:rPr>
  </w:style>
  <w:style w:type="character" w:customStyle="1" w:styleId="S310">
    <w:name w:val="S_Нумерованный_3.1 Знак Знак"/>
    <w:basedOn w:val="a2"/>
    <w:link w:val="S31"/>
    <w:rsid w:val="00E03914"/>
    <w:rPr>
      <w:rFonts w:ascii="Times New Roman" w:eastAsia="Times New Roman" w:hAnsi="Times New Roman" w:cs="Calibri"/>
      <w:sz w:val="28"/>
      <w:szCs w:val="28"/>
      <w:lang w:val="en-US" w:bidi="en-US"/>
    </w:rPr>
  </w:style>
  <w:style w:type="character" w:customStyle="1" w:styleId="affffc">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2"/>
    <w:link w:val="affffd"/>
    <w:semiHidden/>
    <w:locked/>
    <w:rsid w:val="004D65B3"/>
    <w:rPr>
      <w:sz w:val="24"/>
      <w:szCs w:val="24"/>
    </w:rPr>
  </w:style>
  <w:style w:type="paragraph" w:styleId="affffd">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1"/>
    <w:link w:val="affffc"/>
    <w:uiPriority w:val="99"/>
    <w:unhideWhenUsed/>
    <w:rsid w:val="004D65B3"/>
    <w:pPr>
      <w:spacing w:before="100" w:beforeAutospacing="1" w:after="100" w:afterAutospacing="1" w:line="240" w:lineRule="auto"/>
    </w:pPr>
    <w:rPr>
      <w:sz w:val="24"/>
      <w:szCs w:val="24"/>
    </w:rPr>
  </w:style>
  <w:style w:type="table" w:customStyle="1" w:styleId="TableGridReport7">
    <w:name w:val="Table Grid Report7"/>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3"/>
    <w:next w:val="ac"/>
    <w:uiPriority w:val="59"/>
    <w:rsid w:val="006B3E2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ВС 1.1."/>
    <w:basedOn w:val="a1"/>
    <w:link w:val="119"/>
    <w:qFormat/>
    <w:rsid w:val="006B3E2F"/>
    <w:pPr>
      <w:tabs>
        <w:tab w:val="left" w:pos="9923"/>
      </w:tabs>
      <w:spacing w:after="0" w:line="240" w:lineRule="auto"/>
      <w:ind w:firstLine="851"/>
    </w:pPr>
    <w:rPr>
      <w:rFonts w:ascii="Times New Roman" w:eastAsia="Calibri" w:hAnsi="Times New Roman" w:cs="Times New Roman"/>
      <w:b/>
      <w:sz w:val="28"/>
      <w:szCs w:val="28"/>
    </w:rPr>
  </w:style>
  <w:style w:type="character" w:customStyle="1" w:styleId="119">
    <w:name w:val="!!!ВС 1.1. Знак"/>
    <w:basedOn w:val="a2"/>
    <w:link w:val="118"/>
    <w:rsid w:val="006B3E2F"/>
    <w:rPr>
      <w:rFonts w:ascii="Times New Roman" w:eastAsia="Calibri" w:hAnsi="Times New Roman" w:cs="Times New Roman"/>
      <w:b/>
      <w:sz w:val="28"/>
      <w:szCs w:val="28"/>
    </w:rPr>
  </w:style>
  <w:style w:type="paragraph" w:customStyle="1" w:styleId="affffe">
    <w:name w:val="!!!ВС Текст"/>
    <w:basedOn w:val="aff5"/>
    <w:link w:val="afffff"/>
    <w:qFormat/>
    <w:rsid w:val="006B3E2F"/>
    <w:pPr>
      <w:spacing w:line="360" w:lineRule="auto"/>
      <w:ind w:firstLine="567"/>
    </w:pPr>
    <w:rPr>
      <w:b w:val="0"/>
    </w:rPr>
  </w:style>
  <w:style w:type="character" w:customStyle="1" w:styleId="afffff">
    <w:name w:val="!!!ВС Текст Знак"/>
    <w:basedOn w:val="aff6"/>
    <w:link w:val="affffe"/>
    <w:rsid w:val="006B3E2F"/>
    <w:rPr>
      <w:rFonts w:ascii="Times New Roman" w:hAnsi="Times New Roman" w:cs="Times New Roman"/>
      <w:b w:val="0"/>
      <w:sz w:val="28"/>
    </w:rPr>
  </w:style>
  <w:style w:type="paragraph" w:customStyle="1" w:styleId="1-">
    <w:name w:val="!!!ВС Перечнь 1-ый"/>
    <w:basedOn w:val="a"/>
    <w:link w:val="1-0"/>
    <w:qFormat/>
    <w:rsid w:val="006B3E2F"/>
    <w:pPr>
      <w:numPr>
        <w:numId w:val="0"/>
      </w:numPr>
      <w:ind w:firstLine="851"/>
    </w:pPr>
    <w:rPr>
      <w:rFonts w:eastAsia="Calibri"/>
      <w:bCs/>
      <w:szCs w:val="28"/>
      <w:u w:val="single"/>
      <w:lang w:bidi="ru-RU"/>
    </w:rPr>
  </w:style>
  <w:style w:type="character" w:customStyle="1" w:styleId="1-0">
    <w:name w:val="!!!ВС Перечнь 1-ый Знак"/>
    <w:basedOn w:val="affc"/>
    <w:link w:val="1-"/>
    <w:rsid w:val="006B3E2F"/>
    <w:rPr>
      <w:rFonts w:ascii="Times New Roman" w:eastAsia="Calibri" w:hAnsi="Times New Roman" w:cs="Times New Roman"/>
      <w:bCs/>
      <w:sz w:val="28"/>
      <w:szCs w:val="28"/>
      <w:u w:val="single"/>
      <w:lang w:bidi="ru-RU"/>
    </w:rPr>
  </w:style>
  <w:style w:type="character" w:styleId="afffff0">
    <w:name w:val="Strong"/>
    <w:basedOn w:val="a2"/>
    <w:uiPriority w:val="22"/>
    <w:qFormat/>
    <w:rsid w:val="006B3E2F"/>
    <w:rPr>
      <w:b/>
      <w:bCs/>
    </w:rPr>
  </w:style>
  <w:style w:type="paragraph" w:customStyle="1" w:styleId="formattext">
    <w:name w:val="formattext"/>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
    <w:name w:val="Без интервала1"/>
    <w:aliases w:val="ПКР,пкр"/>
    <w:rsid w:val="006B3E2F"/>
    <w:pPr>
      <w:spacing w:after="0" w:line="360" w:lineRule="auto"/>
      <w:ind w:firstLine="851"/>
      <w:contextualSpacing/>
      <w:jc w:val="both"/>
    </w:pPr>
    <w:rPr>
      <w:rFonts w:ascii="Times New Roman" w:eastAsia="Times New Roman" w:hAnsi="Times New Roman" w:cs="Times New Roman"/>
      <w:sz w:val="28"/>
    </w:rPr>
  </w:style>
  <w:style w:type="character" w:customStyle="1" w:styleId="fontstyle21">
    <w:name w:val="fontstyle21"/>
    <w:basedOn w:val="a2"/>
    <w:rsid w:val="006B3E2F"/>
    <w:rPr>
      <w:rFonts w:ascii="Times New Roman" w:hAnsi="Times New Roman" w:cs="Times New Roman" w:hint="default"/>
      <w:b/>
      <w:bCs/>
      <w:i w:val="0"/>
      <w:iCs w:val="0"/>
      <w:color w:val="000000"/>
      <w:sz w:val="24"/>
      <w:szCs w:val="24"/>
    </w:rPr>
  </w:style>
  <w:style w:type="paragraph" w:customStyle="1" w:styleId="pboth">
    <w:name w:val="pboth"/>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6">
    <w:name w:val="!!!ВС 1.1.1."/>
    <w:basedOn w:val="a1"/>
    <w:link w:val="1117"/>
    <w:qFormat/>
    <w:rsid w:val="006B3E2F"/>
    <w:pPr>
      <w:tabs>
        <w:tab w:val="left" w:pos="284"/>
        <w:tab w:val="left" w:pos="10632"/>
      </w:tabs>
      <w:spacing w:after="0" w:line="240" w:lineRule="auto"/>
      <w:ind w:firstLine="851"/>
      <w:jc w:val="both"/>
    </w:pPr>
    <w:rPr>
      <w:rFonts w:ascii="Times New Roman" w:eastAsia="Calibri" w:hAnsi="Times New Roman" w:cs="Times New Roman"/>
      <w:b/>
      <w:sz w:val="28"/>
      <w:szCs w:val="28"/>
    </w:rPr>
  </w:style>
  <w:style w:type="character" w:customStyle="1" w:styleId="1117">
    <w:name w:val="!!!ВС 1.1.1. Знак"/>
    <w:basedOn w:val="a2"/>
    <w:link w:val="1116"/>
    <w:rsid w:val="006B3E2F"/>
    <w:rPr>
      <w:rFonts w:ascii="Times New Roman" w:eastAsia="Calibri" w:hAnsi="Times New Roman" w:cs="Times New Roman"/>
      <w:b/>
      <w:sz w:val="28"/>
      <w:szCs w:val="28"/>
    </w:rPr>
  </w:style>
  <w:style w:type="character" w:customStyle="1" w:styleId="a7">
    <w:name w:val="Абзац списка Знак"/>
    <w:link w:val="a6"/>
    <w:uiPriority w:val="34"/>
    <w:rsid w:val="006B3E2F"/>
  </w:style>
  <w:style w:type="character" w:customStyle="1" w:styleId="nobr">
    <w:name w:val="nobr"/>
    <w:basedOn w:val="a2"/>
    <w:rsid w:val="006B3E2F"/>
  </w:style>
  <w:style w:type="paragraph" w:styleId="afffff1">
    <w:name w:val="endnote text"/>
    <w:basedOn w:val="a1"/>
    <w:link w:val="afffff2"/>
    <w:uiPriority w:val="99"/>
    <w:semiHidden/>
    <w:unhideWhenUsed/>
    <w:rsid w:val="006B3E2F"/>
    <w:pPr>
      <w:spacing w:after="0" w:line="240" w:lineRule="auto"/>
    </w:pPr>
    <w:rPr>
      <w:sz w:val="20"/>
      <w:szCs w:val="20"/>
    </w:rPr>
  </w:style>
  <w:style w:type="character" w:customStyle="1" w:styleId="afffff2">
    <w:name w:val="Текст концевой сноски Знак"/>
    <w:basedOn w:val="a2"/>
    <w:link w:val="afffff1"/>
    <w:uiPriority w:val="99"/>
    <w:semiHidden/>
    <w:rsid w:val="006B3E2F"/>
    <w:rPr>
      <w:sz w:val="20"/>
      <w:szCs w:val="20"/>
    </w:rPr>
  </w:style>
  <w:style w:type="character" w:styleId="afffff3">
    <w:name w:val="endnote reference"/>
    <w:basedOn w:val="a2"/>
    <w:uiPriority w:val="99"/>
    <w:semiHidden/>
    <w:unhideWhenUsed/>
    <w:rsid w:val="006B3E2F"/>
    <w:rPr>
      <w:vertAlign w:val="superscript"/>
    </w:rPr>
  </w:style>
  <w:style w:type="table" w:customStyle="1" w:styleId="TableGridReport1">
    <w:name w:val="Table Grid Report1"/>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3"/>
    <w:next w:val="ac"/>
    <w:uiPriority w:val="39"/>
    <w:rsid w:val="006B3E2F"/>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Body Text"/>
    <w:aliases w:val=" Знак1 Знак, Знак,Знак Знак,Основной текст Знак1"/>
    <w:basedOn w:val="a1"/>
    <w:link w:val="2b"/>
    <w:rsid w:val="00E36092"/>
    <w:pPr>
      <w:spacing w:after="120" w:line="240" w:lineRule="auto"/>
    </w:pPr>
    <w:rPr>
      <w:rFonts w:ascii="Times New Roman" w:eastAsia="Times New Roman" w:hAnsi="Times New Roman" w:cs="Times New Roman"/>
      <w:sz w:val="24"/>
      <w:szCs w:val="24"/>
      <w:lang w:eastAsia="ru-RU"/>
    </w:rPr>
  </w:style>
  <w:style w:type="character" w:customStyle="1" w:styleId="afffff5">
    <w:name w:val="Основной текст Знак"/>
    <w:basedOn w:val="a2"/>
    <w:uiPriority w:val="99"/>
    <w:semiHidden/>
    <w:rsid w:val="00E36092"/>
  </w:style>
  <w:style w:type="character" w:customStyle="1" w:styleId="2b">
    <w:name w:val="Основной текст Знак2"/>
    <w:aliases w:val=" Знак1 Знак Знак, Знак Знак,Знак Знак Знак,Основной текст Знак1 Знак"/>
    <w:basedOn w:val="a2"/>
    <w:link w:val="afffff4"/>
    <w:rsid w:val="00E36092"/>
    <w:rPr>
      <w:rFonts w:ascii="Times New Roman" w:eastAsia="Times New Roman" w:hAnsi="Times New Roman" w:cs="Times New Roman"/>
      <w:sz w:val="24"/>
      <w:szCs w:val="24"/>
      <w:lang w:eastAsia="ru-RU"/>
    </w:rPr>
  </w:style>
  <w:style w:type="paragraph" w:styleId="4a">
    <w:name w:val="toc 4"/>
    <w:basedOn w:val="a1"/>
    <w:next w:val="a1"/>
    <w:autoRedefine/>
    <w:uiPriority w:val="39"/>
    <w:unhideWhenUsed/>
    <w:rsid w:val="008F5290"/>
    <w:pPr>
      <w:spacing w:after="100"/>
      <w:ind w:left="660"/>
    </w:pPr>
    <w:rPr>
      <w:rFonts w:eastAsiaTheme="minorEastAsia"/>
      <w:lang w:eastAsia="ru-RU"/>
    </w:rPr>
  </w:style>
  <w:style w:type="paragraph" w:styleId="53">
    <w:name w:val="toc 5"/>
    <w:basedOn w:val="a1"/>
    <w:next w:val="a1"/>
    <w:autoRedefine/>
    <w:uiPriority w:val="39"/>
    <w:unhideWhenUsed/>
    <w:rsid w:val="008F5290"/>
    <w:pPr>
      <w:spacing w:after="100"/>
      <w:ind w:left="880"/>
    </w:pPr>
    <w:rPr>
      <w:rFonts w:eastAsiaTheme="minorEastAsia"/>
      <w:lang w:eastAsia="ru-RU"/>
    </w:rPr>
  </w:style>
  <w:style w:type="paragraph" w:styleId="64">
    <w:name w:val="toc 6"/>
    <w:basedOn w:val="a1"/>
    <w:next w:val="a1"/>
    <w:autoRedefine/>
    <w:uiPriority w:val="39"/>
    <w:unhideWhenUsed/>
    <w:rsid w:val="008F5290"/>
    <w:pPr>
      <w:spacing w:after="100"/>
      <w:ind w:left="1100"/>
    </w:pPr>
    <w:rPr>
      <w:rFonts w:eastAsiaTheme="minorEastAsia"/>
      <w:lang w:eastAsia="ru-RU"/>
    </w:rPr>
  </w:style>
  <w:style w:type="paragraph" w:styleId="74">
    <w:name w:val="toc 7"/>
    <w:basedOn w:val="a1"/>
    <w:next w:val="a1"/>
    <w:autoRedefine/>
    <w:uiPriority w:val="39"/>
    <w:unhideWhenUsed/>
    <w:rsid w:val="008F5290"/>
    <w:pPr>
      <w:spacing w:after="100"/>
      <w:ind w:left="1320"/>
    </w:pPr>
    <w:rPr>
      <w:rFonts w:eastAsiaTheme="minorEastAsia"/>
      <w:lang w:eastAsia="ru-RU"/>
    </w:rPr>
  </w:style>
  <w:style w:type="paragraph" w:styleId="83">
    <w:name w:val="toc 8"/>
    <w:basedOn w:val="a1"/>
    <w:next w:val="a1"/>
    <w:autoRedefine/>
    <w:uiPriority w:val="39"/>
    <w:unhideWhenUsed/>
    <w:rsid w:val="008F5290"/>
    <w:pPr>
      <w:spacing w:after="100"/>
      <w:ind w:left="1540"/>
    </w:pPr>
    <w:rPr>
      <w:rFonts w:eastAsiaTheme="minorEastAsia"/>
      <w:lang w:eastAsia="ru-RU"/>
    </w:rPr>
  </w:style>
  <w:style w:type="paragraph" w:styleId="93">
    <w:name w:val="toc 9"/>
    <w:basedOn w:val="a1"/>
    <w:next w:val="a1"/>
    <w:autoRedefine/>
    <w:uiPriority w:val="39"/>
    <w:unhideWhenUsed/>
    <w:rsid w:val="008F5290"/>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40407">
      <w:bodyDiv w:val="1"/>
      <w:marLeft w:val="0"/>
      <w:marRight w:val="0"/>
      <w:marTop w:val="0"/>
      <w:marBottom w:val="0"/>
      <w:divBdr>
        <w:top w:val="none" w:sz="0" w:space="0" w:color="auto"/>
        <w:left w:val="none" w:sz="0" w:space="0" w:color="auto"/>
        <w:bottom w:val="none" w:sz="0" w:space="0" w:color="auto"/>
        <w:right w:val="none" w:sz="0" w:space="0" w:color="auto"/>
      </w:divBdr>
    </w:div>
    <w:div w:id="118644979">
      <w:bodyDiv w:val="1"/>
      <w:marLeft w:val="0"/>
      <w:marRight w:val="0"/>
      <w:marTop w:val="0"/>
      <w:marBottom w:val="0"/>
      <w:divBdr>
        <w:top w:val="none" w:sz="0" w:space="0" w:color="auto"/>
        <w:left w:val="none" w:sz="0" w:space="0" w:color="auto"/>
        <w:bottom w:val="none" w:sz="0" w:space="0" w:color="auto"/>
        <w:right w:val="none" w:sz="0" w:space="0" w:color="auto"/>
      </w:divBdr>
    </w:div>
    <w:div w:id="200946739">
      <w:bodyDiv w:val="1"/>
      <w:marLeft w:val="0"/>
      <w:marRight w:val="0"/>
      <w:marTop w:val="0"/>
      <w:marBottom w:val="0"/>
      <w:divBdr>
        <w:top w:val="none" w:sz="0" w:space="0" w:color="auto"/>
        <w:left w:val="none" w:sz="0" w:space="0" w:color="auto"/>
        <w:bottom w:val="none" w:sz="0" w:space="0" w:color="auto"/>
        <w:right w:val="none" w:sz="0" w:space="0" w:color="auto"/>
      </w:divBdr>
    </w:div>
    <w:div w:id="264969738">
      <w:bodyDiv w:val="1"/>
      <w:marLeft w:val="0"/>
      <w:marRight w:val="0"/>
      <w:marTop w:val="0"/>
      <w:marBottom w:val="0"/>
      <w:divBdr>
        <w:top w:val="none" w:sz="0" w:space="0" w:color="auto"/>
        <w:left w:val="none" w:sz="0" w:space="0" w:color="auto"/>
        <w:bottom w:val="none" w:sz="0" w:space="0" w:color="auto"/>
        <w:right w:val="none" w:sz="0" w:space="0" w:color="auto"/>
      </w:divBdr>
    </w:div>
    <w:div w:id="285697889">
      <w:bodyDiv w:val="1"/>
      <w:marLeft w:val="0"/>
      <w:marRight w:val="0"/>
      <w:marTop w:val="0"/>
      <w:marBottom w:val="0"/>
      <w:divBdr>
        <w:top w:val="none" w:sz="0" w:space="0" w:color="auto"/>
        <w:left w:val="none" w:sz="0" w:space="0" w:color="auto"/>
        <w:bottom w:val="none" w:sz="0" w:space="0" w:color="auto"/>
        <w:right w:val="none" w:sz="0" w:space="0" w:color="auto"/>
      </w:divBdr>
    </w:div>
    <w:div w:id="299264271">
      <w:bodyDiv w:val="1"/>
      <w:marLeft w:val="0"/>
      <w:marRight w:val="0"/>
      <w:marTop w:val="0"/>
      <w:marBottom w:val="0"/>
      <w:divBdr>
        <w:top w:val="none" w:sz="0" w:space="0" w:color="auto"/>
        <w:left w:val="none" w:sz="0" w:space="0" w:color="auto"/>
        <w:bottom w:val="none" w:sz="0" w:space="0" w:color="auto"/>
        <w:right w:val="none" w:sz="0" w:space="0" w:color="auto"/>
      </w:divBdr>
    </w:div>
    <w:div w:id="301498173">
      <w:bodyDiv w:val="1"/>
      <w:marLeft w:val="0"/>
      <w:marRight w:val="0"/>
      <w:marTop w:val="0"/>
      <w:marBottom w:val="0"/>
      <w:divBdr>
        <w:top w:val="none" w:sz="0" w:space="0" w:color="auto"/>
        <w:left w:val="none" w:sz="0" w:space="0" w:color="auto"/>
        <w:bottom w:val="none" w:sz="0" w:space="0" w:color="auto"/>
        <w:right w:val="none" w:sz="0" w:space="0" w:color="auto"/>
      </w:divBdr>
    </w:div>
    <w:div w:id="552235387">
      <w:bodyDiv w:val="1"/>
      <w:marLeft w:val="0"/>
      <w:marRight w:val="0"/>
      <w:marTop w:val="0"/>
      <w:marBottom w:val="0"/>
      <w:divBdr>
        <w:top w:val="none" w:sz="0" w:space="0" w:color="auto"/>
        <w:left w:val="none" w:sz="0" w:space="0" w:color="auto"/>
        <w:bottom w:val="none" w:sz="0" w:space="0" w:color="auto"/>
        <w:right w:val="none" w:sz="0" w:space="0" w:color="auto"/>
      </w:divBdr>
    </w:div>
    <w:div w:id="840320440">
      <w:bodyDiv w:val="1"/>
      <w:marLeft w:val="0"/>
      <w:marRight w:val="0"/>
      <w:marTop w:val="0"/>
      <w:marBottom w:val="0"/>
      <w:divBdr>
        <w:top w:val="none" w:sz="0" w:space="0" w:color="auto"/>
        <w:left w:val="none" w:sz="0" w:space="0" w:color="auto"/>
        <w:bottom w:val="none" w:sz="0" w:space="0" w:color="auto"/>
        <w:right w:val="none" w:sz="0" w:space="0" w:color="auto"/>
      </w:divBdr>
    </w:div>
    <w:div w:id="1077559934">
      <w:bodyDiv w:val="1"/>
      <w:marLeft w:val="0"/>
      <w:marRight w:val="0"/>
      <w:marTop w:val="0"/>
      <w:marBottom w:val="0"/>
      <w:divBdr>
        <w:top w:val="none" w:sz="0" w:space="0" w:color="auto"/>
        <w:left w:val="none" w:sz="0" w:space="0" w:color="auto"/>
        <w:bottom w:val="none" w:sz="0" w:space="0" w:color="auto"/>
        <w:right w:val="none" w:sz="0" w:space="0" w:color="auto"/>
      </w:divBdr>
    </w:div>
    <w:div w:id="1080834756">
      <w:bodyDiv w:val="1"/>
      <w:marLeft w:val="0"/>
      <w:marRight w:val="0"/>
      <w:marTop w:val="0"/>
      <w:marBottom w:val="0"/>
      <w:divBdr>
        <w:top w:val="none" w:sz="0" w:space="0" w:color="auto"/>
        <w:left w:val="none" w:sz="0" w:space="0" w:color="auto"/>
        <w:bottom w:val="none" w:sz="0" w:space="0" w:color="auto"/>
        <w:right w:val="none" w:sz="0" w:space="0" w:color="auto"/>
      </w:divBdr>
    </w:div>
    <w:div w:id="1114134885">
      <w:bodyDiv w:val="1"/>
      <w:marLeft w:val="0"/>
      <w:marRight w:val="0"/>
      <w:marTop w:val="0"/>
      <w:marBottom w:val="0"/>
      <w:divBdr>
        <w:top w:val="none" w:sz="0" w:space="0" w:color="auto"/>
        <w:left w:val="none" w:sz="0" w:space="0" w:color="auto"/>
        <w:bottom w:val="none" w:sz="0" w:space="0" w:color="auto"/>
        <w:right w:val="none" w:sz="0" w:space="0" w:color="auto"/>
      </w:divBdr>
      <w:divsChild>
        <w:div w:id="1891842968">
          <w:marLeft w:val="0"/>
          <w:marRight w:val="0"/>
          <w:marTop w:val="0"/>
          <w:marBottom w:val="0"/>
          <w:divBdr>
            <w:top w:val="none" w:sz="0" w:space="0" w:color="auto"/>
            <w:left w:val="none" w:sz="0" w:space="0" w:color="auto"/>
            <w:bottom w:val="none" w:sz="0" w:space="0" w:color="auto"/>
            <w:right w:val="none" w:sz="0" w:space="0" w:color="auto"/>
          </w:divBdr>
          <w:divsChild>
            <w:div w:id="999961183">
              <w:marLeft w:val="0"/>
              <w:marRight w:val="0"/>
              <w:marTop w:val="0"/>
              <w:marBottom w:val="0"/>
              <w:divBdr>
                <w:top w:val="none" w:sz="0" w:space="0" w:color="auto"/>
                <w:left w:val="none" w:sz="0" w:space="0" w:color="auto"/>
                <w:bottom w:val="none" w:sz="0" w:space="0" w:color="auto"/>
                <w:right w:val="none" w:sz="0" w:space="0" w:color="auto"/>
              </w:divBdr>
              <w:divsChild>
                <w:div w:id="1819564820">
                  <w:marLeft w:val="0"/>
                  <w:marRight w:val="0"/>
                  <w:marTop w:val="0"/>
                  <w:marBottom w:val="0"/>
                  <w:divBdr>
                    <w:top w:val="none" w:sz="0" w:space="0" w:color="auto"/>
                    <w:left w:val="none" w:sz="0" w:space="0" w:color="auto"/>
                    <w:bottom w:val="none" w:sz="0" w:space="0" w:color="auto"/>
                    <w:right w:val="none" w:sz="0" w:space="0" w:color="auto"/>
                  </w:divBdr>
                  <w:divsChild>
                    <w:div w:id="170204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97111">
      <w:bodyDiv w:val="1"/>
      <w:marLeft w:val="0"/>
      <w:marRight w:val="0"/>
      <w:marTop w:val="0"/>
      <w:marBottom w:val="0"/>
      <w:divBdr>
        <w:top w:val="none" w:sz="0" w:space="0" w:color="auto"/>
        <w:left w:val="none" w:sz="0" w:space="0" w:color="auto"/>
        <w:bottom w:val="none" w:sz="0" w:space="0" w:color="auto"/>
        <w:right w:val="none" w:sz="0" w:space="0" w:color="auto"/>
      </w:divBdr>
    </w:div>
    <w:div w:id="1413896788">
      <w:bodyDiv w:val="1"/>
      <w:marLeft w:val="0"/>
      <w:marRight w:val="0"/>
      <w:marTop w:val="0"/>
      <w:marBottom w:val="0"/>
      <w:divBdr>
        <w:top w:val="none" w:sz="0" w:space="0" w:color="auto"/>
        <w:left w:val="none" w:sz="0" w:space="0" w:color="auto"/>
        <w:bottom w:val="none" w:sz="0" w:space="0" w:color="auto"/>
        <w:right w:val="none" w:sz="0" w:space="0" w:color="auto"/>
      </w:divBdr>
    </w:div>
    <w:div w:id="1440174410">
      <w:bodyDiv w:val="1"/>
      <w:marLeft w:val="0"/>
      <w:marRight w:val="0"/>
      <w:marTop w:val="0"/>
      <w:marBottom w:val="0"/>
      <w:divBdr>
        <w:top w:val="none" w:sz="0" w:space="0" w:color="auto"/>
        <w:left w:val="none" w:sz="0" w:space="0" w:color="auto"/>
        <w:bottom w:val="none" w:sz="0" w:space="0" w:color="auto"/>
        <w:right w:val="none" w:sz="0" w:space="0" w:color="auto"/>
      </w:divBdr>
    </w:div>
    <w:div w:id="1539202982">
      <w:bodyDiv w:val="1"/>
      <w:marLeft w:val="0"/>
      <w:marRight w:val="0"/>
      <w:marTop w:val="0"/>
      <w:marBottom w:val="0"/>
      <w:divBdr>
        <w:top w:val="none" w:sz="0" w:space="0" w:color="auto"/>
        <w:left w:val="none" w:sz="0" w:space="0" w:color="auto"/>
        <w:bottom w:val="none" w:sz="0" w:space="0" w:color="auto"/>
        <w:right w:val="none" w:sz="0" w:space="0" w:color="auto"/>
      </w:divBdr>
    </w:div>
    <w:div w:id="1568880083">
      <w:bodyDiv w:val="1"/>
      <w:marLeft w:val="0"/>
      <w:marRight w:val="0"/>
      <w:marTop w:val="0"/>
      <w:marBottom w:val="0"/>
      <w:divBdr>
        <w:top w:val="none" w:sz="0" w:space="0" w:color="auto"/>
        <w:left w:val="none" w:sz="0" w:space="0" w:color="auto"/>
        <w:bottom w:val="none" w:sz="0" w:space="0" w:color="auto"/>
        <w:right w:val="none" w:sz="0" w:space="0" w:color="auto"/>
      </w:divBdr>
    </w:div>
    <w:div w:id="1572303055">
      <w:bodyDiv w:val="1"/>
      <w:marLeft w:val="0"/>
      <w:marRight w:val="0"/>
      <w:marTop w:val="0"/>
      <w:marBottom w:val="0"/>
      <w:divBdr>
        <w:top w:val="none" w:sz="0" w:space="0" w:color="auto"/>
        <w:left w:val="none" w:sz="0" w:space="0" w:color="auto"/>
        <w:bottom w:val="none" w:sz="0" w:space="0" w:color="auto"/>
        <w:right w:val="none" w:sz="0" w:space="0" w:color="auto"/>
      </w:divBdr>
    </w:div>
    <w:div w:id="1608197507">
      <w:bodyDiv w:val="1"/>
      <w:marLeft w:val="0"/>
      <w:marRight w:val="0"/>
      <w:marTop w:val="0"/>
      <w:marBottom w:val="0"/>
      <w:divBdr>
        <w:top w:val="none" w:sz="0" w:space="0" w:color="auto"/>
        <w:left w:val="none" w:sz="0" w:space="0" w:color="auto"/>
        <w:bottom w:val="none" w:sz="0" w:space="0" w:color="auto"/>
        <w:right w:val="none" w:sz="0" w:space="0" w:color="auto"/>
      </w:divBdr>
    </w:div>
    <w:div w:id="1629780125">
      <w:bodyDiv w:val="1"/>
      <w:marLeft w:val="0"/>
      <w:marRight w:val="0"/>
      <w:marTop w:val="0"/>
      <w:marBottom w:val="0"/>
      <w:divBdr>
        <w:top w:val="none" w:sz="0" w:space="0" w:color="auto"/>
        <w:left w:val="none" w:sz="0" w:space="0" w:color="auto"/>
        <w:bottom w:val="none" w:sz="0" w:space="0" w:color="auto"/>
        <w:right w:val="none" w:sz="0" w:space="0" w:color="auto"/>
      </w:divBdr>
    </w:div>
    <w:div w:id="20152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arif32.ru/" TargetMode="Externa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yperlink" Target="http://docs.cntd.ru/document/901729631" TargetMode="External"/><Relationship Id="rId20" Type="http://schemas.openxmlformats.org/officeDocument/2006/relationships/footer" Target="footer8.xml"/><Relationship Id="rId29"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Г.. Лесосибирск-2019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D9D41-FB06-4C0A-A06D-B1A374EC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6513</TotalTime>
  <Pages>1</Pages>
  <Words>34309</Words>
  <Characters>195565</Characters>
  <Application>Microsoft Office Word</Application>
  <DocSecurity>0</DocSecurity>
  <Lines>1629</Lines>
  <Paragraphs>458</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«Симонтовское сельское поселение» Мглинского района Брянской области </vt:lpstr>
    </vt:vector>
  </TitlesOfParts>
  <Company>SPecialiST RePack</Company>
  <LinksUpToDate>false</LinksUpToDate>
  <CharactersWithSpaces>229416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«Симонтовское сельское поселение» Мглинского района Брянской области </dc:title>
  <dc:subject>(Актуализация на 2019 год)</dc:subject>
  <dc:creator>ЖКХ</dc:creator>
  <cp:lastModifiedBy>User</cp:lastModifiedBy>
  <cp:revision>321</cp:revision>
  <cp:lastPrinted>2020-08-18T09:23:00Z</cp:lastPrinted>
  <dcterms:created xsi:type="dcterms:W3CDTF">2020-06-16T20:22:00Z</dcterms:created>
  <dcterms:modified xsi:type="dcterms:W3CDTF">2020-08-18T09:58:00Z</dcterms:modified>
</cp:coreProperties>
</file>